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5" w:rsidRPr="00EB3A05" w:rsidRDefault="00EB3A05" w:rsidP="00EB3A05">
      <w:pPr>
        <w:widowControl/>
        <w:ind w:firstLineChars="168" w:firstLine="540"/>
        <w:jc w:val="center"/>
        <w:rPr>
          <w:rFonts w:ascii="黑体" w:eastAsia="黑体" w:hAnsi="黑体" w:cs="宋体"/>
          <w:b/>
          <w:kern w:val="0"/>
          <w:sz w:val="32"/>
          <w:szCs w:val="24"/>
          <w:lang/>
        </w:rPr>
      </w:pPr>
      <w:r w:rsidRPr="00EB3A05">
        <w:rPr>
          <w:rFonts w:ascii="黑体" w:eastAsia="黑体" w:hAnsi="黑体" w:cs="宋体" w:hint="eastAsia"/>
          <w:b/>
          <w:kern w:val="0"/>
          <w:sz w:val="32"/>
          <w:szCs w:val="24"/>
          <w:lang/>
        </w:rPr>
        <w:t>新疆水利厅《新疆水利建设与管理信息平台》建设与维护项目JZ2018-014采购信息</w:t>
      </w:r>
    </w:p>
    <w:p w:rsidR="00EB3A05" w:rsidRPr="00EB3A05" w:rsidRDefault="00EB3A05" w:rsidP="00EB3A05">
      <w:pPr>
        <w:widowControl/>
        <w:ind w:firstLine="465"/>
        <w:jc w:val="center"/>
        <w:rPr>
          <w:rFonts w:ascii="宋体" w:eastAsia="宋体" w:hAnsi="宋体" w:cs="宋体" w:hint="eastAsia"/>
          <w:b/>
          <w:kern w:val="0"/>
          <w:sz w:val="24"/>
          <w:szCs w:val="24"/>
          <w:lang/>
        </w:rPr>
      </w:pP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新疆维吾尔自治区政府采购中心对下列货物（工程、服务）采取竞争性谈判的方式进行采购，</w:t>
      </w:r>
      <w:proofErr w:type="gramStart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现邀请</w:t>
      </w:r>
      <w:proofErr w:type="gramEnd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合格供应商提交密封的采购报价。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一、采购项目名称：新疆水利厅《新疆水利建设与管理信息平台》建设与维护项目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二、竞争性谈判文件编号：JZ2018-014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三、采购预算金额：100万元</w:t>
      </w:r>
    </w:p>
    <w:p w:rsidR="00EB3A05" w:rsidRPr="00EB3A05" w:rsidRDefault="00EB3A05" w:rsidP="00EB3A05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Times New Roman" w:eastAsia="宋体" w:hAnsi="宋体" w:cs="宋体" w:hint="eastAsia"/>
          <w:kern w:val="0"/>
          <w:sz w:val="24"/>
          <w:szCs w:val="24"/>
        </w:rPr>
        <w:t>四、采</w:t>
      </w: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购内容及数量：</w:t>
      </w:r>
    </w:p>
    <w:p w:rsidR="00EB3A05" w:rsidRPr="00EB3A05" w:rsidRDefault="00EB3A05" w:rsidP="00EB3A05">
      <w:pPr>
        <w:widowControl/>
        <w:snapToGrid w:val="0"/>
        <w:spacing w:line="276" w:lineRule="auto"/>
        <w:ind w:firstLineChars="200" w:firstLine="480"/>
        <w:jc w:val="left"/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</w:pPr>
    </w:p>
    <w:p w:rsidR="00EB3A05" w:rsidRPr="00EB3A05" w:rsidRDefault="00EB3A05" w:rsidP="00EB3A05">
      <w:pPr>
        <w:widowControl/>
        <w:snapToGrid w:val="0"/>
        <w:spacing w:line="276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2017年水政水资源管理-</w:t>
      </w:r>
      <w:proofErr w:type="spellStart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水资源信息平台子平台《新疆水利建设与管理信息平台》建设与维护项目</w:t>
      </w:r>
      <w:proofErr w:type="spellEnd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 一套</w:t>
      </w:r>
    </w:p>
    <w:p w:rsidR="00EB3A05" w:rsidRPr="00EB3A05" w:rsidRDefault="00EB3A05" w:rsidP="00EB3A05">
      <w:pPr>
        <w:widowControl/>
        <w:snapToGrid w:val="0"/>
        <w:spacing w:line="276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五、项目实施地点、供货时间、技术要求等详见招标文件。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六、投标人基本资格要求：合法经营，具备工商营业执照、税务登记证和社保资金缴纳证明。 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七、获取竞争性谈判文件时间及方式时间：采购信息发出之日起7天内。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方式：拟参加本项目的投标人，可通过点击新疆政府采购网(</w:t>
      </w:r>
      <w:proofErr w:type="spellStart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网址</w:t>
      </w:r>
      <w:proofErr w:type="spellEnd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：http://www.ccgp-xinjiang.gov.cn)首页的链接进入“采购文件下载系统”按要求进行免费注册下载获取。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八、开标日期：2018年4月13日 11:00（北京时间）</w:t>
      </w:r>
    </w:p>
    <w:p w:rsidR="00EB3A05" w:rsidRPr="00EB3A05" w:rsidRDefault="00EB3A05" w:rsidP="00EB3A05">
      <w:pPr>
        <w:widowControl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九、开标地点：新疆维吾尔自治区政府采购中心</w:t>
      </w:r>
    </w:p>
    <w:p w:rsidR="00EB3A05" w:rsidRPr="00EB3A05" w:rsidRDefault="00EB3A05" w:rsidP="00EB3A05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十、采购人：朱奕鹏</w:t>
      </w: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ab/>
        <w:t>电话：13999816361</w:t>
      </w:r>
    </w:p>
    <w:p w:rsidR="00EB3A05" w:rsidRPr="00EB3A05" w:rsidRDefault="00EB3A05" w:rsidP="00EB3A05">
      <w:pPr>
        <w:widowControl/>
        <w:ind w:firstLineChars="200" w:firstLine="480"/>
        <w:jc w:val="left"/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十一、采购人地址：</w:t>
      </w:r>
      <w:r w:rsidRPr="00EB3A05">
        <w:rPr>
          <w:rFonts w:ascii="仿宋_GB2312" w:eastAsia="仿宋_GB2312" w:hAnsi="仿宋" w:cs="宋体" w:hint="eastAsia"/>
          <w:kern w:val="0"/>
          <w:sz w:val="24"/>
          <w:szCs w:val="24"/>
        </w:rPr>
        <w:t>新疆维吾尔自治区乌鲁木齐市黑龙江路146号，水利</w:t>
      </w:r>
      <w:proofErr w:type="gramStart"/>
      <w:r w:rsidRPr="00EB3A05">
        <w:rPr>
          <w:rFonts w:ascii="仿宋_GB2312" w:eastAsia="仿宋_GB2312" w:hAnsi="仿宋" w:cs="宋体" w:hint="eastAsia"/>
          <w:kern w:val="0"/>
          <w:sz w:val="24"/>
          <w:szCs w:val="24"/>
        </w:rPr>
        <w:t>厅建设</w:t>
      </w:r>
      <w:proofErr w:type="gramEnd"/>
      <w:r w:rsidRPr="00EB3A05">
        <w:rPr>
          <w:rFonts w:ascii="仿宋_GB2312" w:eastAsia="仿宋_GB2312" w:hAnsi="仿宋" w:cs="宋体" w:hint="eastAsia"/>
          <w:kern w:val="0"/>
          <w:sz w:val="24"/>
          <w:szCs w:val="24"/>
        </w:rPr>
        <w:t>与管理处</w:t>
      </w:r>
    </w:p>
    <w:p w:rsidR="00EB3A05" w:rsidRPr="00EB3A05" w:rsidRDefault="00EB3A05" w:rsidP="00EB3A05">
      <w:pPr>
        <w:widowControl/>
        <w:spacing w:line="360" w:lineRule="auto"/>
        <w:ind w:left="48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十二、政府集中采购机构 ：新疆维吾尔自治区政府采购中心</w:t>
      </w:r>
    </w:p>
    <w:p w:rsidR="00EB3A05" w:rsidRPr="00EB3A05" w:rsidRDefault="00EB3A05" w:rsidP="00EB3A05">
      <w:pPr>
        <w:widowControl/>
        <w:spacing w:line="360" w:lineRule="auto"/>
        <w:ind w:left="480" w:firstLineChars="300" w:firstLine="72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地址：乌鲁木齐市中山路462号广场联合办公大厦</w:t>
      </w:r>
      <w:proofErr w:type="spellStart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A座</w:t>
      </w:r>
      <w:proofErr w:type="spellEnd"/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14楼</w:t>
      </w:r>
    </w:p>
    <w:p w:rsidR="00EB3A05" w:rsidRDefault="00EB3A05" w:rsidP="00EB3A05">
      <w:pPr>
        <w:widowControl/>
        <w:ind w:firstLine="465"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</w:p>
    <w:p w:rsidR="00EB3A05" w:rsidRDefault="00EB3A05" w:rsidP="00EB3A05">
      <w:pPr>
        <w:widowControl/>
        <w:ind w:firstLine="465"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</w:p>
    <w:p w:rsidR="00EB3A05" w:rsidRPr="00EB3A05" w:rsidRDefault="00EB3A05" w:rsidP="00EB3A05">
      <w:pPr>
        <w:widowControl/>
        <w:ind w:firstLine="465"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</w:p>
    <w:p w:rsidR="00EB3A05" w:rsidRPr="00EB3A05" w:rsidRDefault="00EB3A05" w:rsidP="00EB3A05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新疆维吾尔自治区政府采购中心</w:t>
      </w:r>
    </w:p>
    <w:p w:rsidR="00EB3A05" w:rsidRPr="00EB3A05" w:rsidRDefault="00EB3A05" w:rsidP="00EB3A05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EB3A05">
        <w:rPr>
          <w:rFonts w:ascii="宋体" w:eastAsia="宋体" w:hAnsi="宋体" w:cs="宋体" w:hint="eastAsia"/>
          <w:kern w:val="0"/>
          <w:sz w:val="24"/>
          <w:szCs w:val="24"/>
          <w:lang/>
        </w:rPr>
        <w:t>2018年4月4日</w:t>
      </w:r>
    </w:p>
    <w:p w:rsidR="000F3256" w:rsidRDefault="000F3256" w:rsidP="00EB3A05">
      <w:pPr>
        <w:rPr>
          <w:rFonts w:hint="eastAsia"/>
        </w:rPr>
      </w:pPr>
    </w:p>
    <w:sectPr w:rsidR="000F3256" w:rsidSect="000F3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A05"/>
    <w:rsid w:val="000F3256"/>
    <w:rsid w:val="00EB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B3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贾群珊</dc:creator>
  <cp:lastModifiedBy>贾群珊</cp:lastModifiedBy>
  <cp:revision>1</cp:revision>
  <dcterms:created xsi:type="dcterms:W3CDTF">2018-09-05T04:44:00Z</dcterms:created>
  <dcterms:modified xsi:type="dcterms:W3CDTF">2018-09-05T04:45:00Z</dcterms:modified>
</cp:coreProperties>
</file>