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2"/>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7"/>
              <w:framePr w:wrap="notBeside" w:vAnchor="page" w:hAnchor="page" w:x="1372" w:y="568"/>
              <w:tabs>
                <w:tab w:val="clear" w:pos="4153"/>
                <w:tab w:val="clear" w:pos="8306"/>
              </w:tabs>
              <w:spacing w:line="240" w:lineRule="auto"/>
              <w:jc w:val="left"/>
              <w:rPr>
                <w:rFonts w:ascii="SimHei" w:hAnsi="SimHei" w:eastAsia="SimHei"/>
                <w:sz w:val="21"/>
                <w:szCs w:val="21"/>
              </w:rPr>
            </w:pPr>
            <w:r>
              <w:rPr>
                <w:rFonts w:ascii="Times New Roman" w:hAnsi="Times New Roman" w:eastAsia="SimHei"/>
                <w:sz w:val="21"/>
                <w:szCs w:val="21"/>
              </w:rPr>
              <w:t>ICS</w:t>
            </w:r>
            <w:r>
              <w:rPr>
                <w:rFonts w:ascii="SimHei" w:hAnsi="SimHei" w:eastAsia="SimHei"/>
                <w:sz w:val="21"/>
                <w:szCs w:val="21"/>
              </w:rPr>
              <w:t xml:space="preserve">  </w:t>
            </w:r>
          </w:p>
        </w:tc>
        <w:tc>
          <w:tcPr>
            <w:tcW w:w="8855" w:type="dxa"/>
          </w:tcPr>
          <w:p>
            <w:pPr>
              <w:pStyle w:val="27"/>
              <w:framePr w:wrap="notBeside" w:vAnchor="page" w:hAnchor="page" w:x="1372" w:y="568"/>
              <w:tabs>
                <w:tab w:val="clear" w:pos="4153"/>
                <w:tab w:val="clear" w:pos="8306"/>
              </w:tabs>
              <w:spacing w:line="240" w:lineRule="auto"/>
              <w:jc w:val="both"/>
              <w:rPr>
                <w:rFonts w:ascii="SimHei" w:hAnsi="SimHei" w:eastAsia="SimHei"/>
                <w:sz w:val="21"/>
                <w:szCs w:val="21"/>
              </w:rPr>
            </w:pPr>
            <w:r>
              <w:rPr>
                <w:rFonts w:ascii="SimHei" w:hAnsi="SimHei" w:eastAsia="SimHei"/>
                <w:sz w:val="21"/>
                <w:szCs w:val="21"/>
              </w:rPr>
              <w:fldChar w:fldCharType="begin">
                <w:ffData>
                  <w:name w:val="ICS"/>
                  <w:enabled/>
                  <w:calcOnExit w:val="0"/>
                  <w:textInput>
                    <w:default w:val="点击此处添加ICS号"/>
                  </w:textInput>
                </w:ffData>
              </w:fldChar>
            </w:r>
            <w:bookmarkStart w:id="0" w:name="ICS"/>
            <w:r>
              <w:rPr>
                <w:rFonts w:ascii="SimHei" w:hAnsi="SimHei" w:eastAsia="SimHei"/>
                <w:sz w:val="21"/>
                <w:szCs w:val="21"/>
              </w:rPr>
              <w:instrText xml:space="preserve"> FORMTEXT </w:instrText>
            </w:r>
            <w:r>
              <w:rPr>
                <w:rFonts w:ascii="SimHei" w:hAnsi="SimHei" w:eastAsia="SimHei"/>
                <w:sz w:val="21"/>
                <w:szCs w:val="21"/>
              </w:rPr>
              <w:fldChar w:fldCharType="separate"/>
            </w:r>
            <w:r>
              <w:rPr>
                <w:rFonts w:ascii="SimHei" w:hAnsi="SimHei" w:eastAsia="SimHei"/>
                <w:sz w:val="21"/>
                <w:szCs w:val="21"/>
              </w:rPr>
              <w:t>27.140</w:t>
            </w:r>
            <w:r>
              <w:rPr>
                <w:rFonts w:ascii="SimHei" w:hAnsi="SimHei" w:eastAsia="SimHei"/>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7"/>
              <w:framePr w:wrap="notBeside" w:vAnchor="page" w:hAnchor="page" w:x="1372" w:y="568"/>
              <w:tabs>
                <w:tab w:val="clear" w:pos="4153"/>
                <w:tab w:val="clear" w:pos="8306"/>
              </w:tabs>
              <w:spacing w:before="40" w:line="240" w:lineRule="auto"/>
              <w:jc w:val="left"/>
              <w:rPr>
                <w:rFonts w:ascii="SimHei" w:hAnsi="SimHei" w:eastAsia="SimHei"/>
                <w:sz w:val="21"/>
                <w:szCs w:val="21"/>
              </w:rPr>
            </w:pPr>
            <w:r>
              <w:rPr>
                <w:rFonts w:ascii="Times New Roman" w:hAnsi="Times New Roman" w:eastAsia="SimHei"/>
                <w:sz w:val="21"/>
                <w:szCs w:val="21"/>
              </w:rPr>
              <w:t xml:space="preserve">CCS </w:t>
            </w:r>
            <w:r>
              <w:rPr>
                <w:rFonts w:ascii="SimHei" w:hAnsi="SimHei" w:eastAsia="SimHei"/>
                <w:sz w:val="21"/>
                <w:szCs w:val="21"/>
              </w:rPr>
              <w:t xml:space="preserve"> </w:t>
            </w:r>
          </w:p>
        </w:tc>
        <w:tc>
          <w:tcPr>
            <w:tcW w:w="8855" w:type="dxa"/>
          </w:tcPr>
          <w:p>
            <w:pPr>
              <w:pStyle w:val="27"/>
              <w:framePr w:wrap="notBeside" w:vAnchor="page" w:hAnchor="page" w:x="1372" w:y="568"/>
              <w:tabs>
                <w:tab w:val="clear" w:pos="4153"/>
                <w:tab w:val="clear" w:pos="8306"/>
              </w:tabs>
              <w:spacing w:before="40" w:line="240" w:lineRule="auto"/>
              <w:jc w:val="left"/>
              <w:rPr>
                <w:rFonts w:ascii="SimHei" w:hAnsi="SimHei" w:eastAsia="SimHei"/>
                <w:sz w:val="21"/>
                <w:szCs w:val="21"/>
              </w:rPr>
            </w:pPr>
            <w:r>
              <w:rPr>
                <w:rFonts w:ascii="SimHei" w:hAnsi="SimHei" w:eastAsia="SimHei"/>
                <w:sz w:val="21"/>
                <w:szCs w:val="21"/>
              </w:rPr>
              <w:fldChar w:fldCharType="begin">
                <w:ffData>
                  <w:name w:val="CSDN"/>
                  <w:enabled/>
                  <w:calcOnExit w:val="0"/>
                  <w:textInput>
                    <w:default w:val="点击此处添加CCS号"/>
                  </w:textInput>
                </w:ffData>
              </w:fldChar>
            </w:r>
            <w:bookmarkStart w:id="1" w:name="CSDN"/>
            <w:r>
              <w:rPr>
                <w:rFonts w:ascii="SimHei" w:hAnsi="SimHei" w:eastAsia="SimHei"/>
                <w:sz w:val="21"/>
                <w:szCs w:val="21"/>
              </w:rPr>
              <w:instrText xml:space="preserve"> FORMTEXT </w:instrText>
            </w:r>
            <w:r>
              <w:rPr>
                <w:rFonts w:ascii="SimHei" w:hAnsi="SimHei" w:eastAsia="SimHei"/>
                <w:sz w:val="21"/>
                <w:szCs w:val="21"/>
              </w:rPr>
              <w:fldChar w:fldCharType="separate"/>
            </w:r>
            <w:r>
              <w:rPr>
                <w:rFonts w:ascii="SimHei" w:hAnsi="SimHei" w:eastAsia="SimHei"/>
                <w:sz w:val="21"/>
                <w:szCs w:val="21"/>
              </w:rPr>
              <w:t>21838-2021</w:t>
            </w:r>
            <w:r>
              <w:rPr>
                <w:rFonts w:ascii="SimHei" w:hAnsi="SimHei" w:eastAsia="SimHei"/>
                <w:sz w:val="21"/>
                <w:szCs w:val="21"/>
              </w:rPr>
              <w:fldChar w:fldCharType="end"/>
            </w:r>
            <w:bookmarkEnd w:id="1"/>
          </w:p>
        </w:tc>
      </w:tr>
    </w:tbl>
    <w:tbl>
      <w:tblPr>
        <w:tblStyle w:val="42"/>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66"/>
              <w:framePr w:w="0" w:hRule="auto" w:wrap="auto" w:vAnchor="margin" w:hAnchor="text" w:xAlign="left" w:yAlign="inline"/>
              <w:rPr>
                <w:rFonts w:ascii="SimSun" w:hAnsi="SimSun"/>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65</w:t>
            </w:r>
            <w:r>
              <w:fldChar w:fldCharType="end"/>
            </w:r>
            <w:bookmarkEnd w:id="3"/>
          </w:p>
        </w:tc>
      </w:tr>
    </w:tbl>
    <w:p>
      <w:pPr>
        <w:pStyle w:val="67"/>
        <w:framePr w:w="9639" w:h="624" w:hRule="exact" w:hSpace="181" w:vSpace="181" w:wrap="around" w:hAnchor="page" w:x="1305" w:y="2269"/>
        <w:rPr>
          <w:rFonts w:ascii="SimHei" w:hAnsi="SimHei" w:eastAsia="SimHei"/>
          <w:b w:val="0"/>
          <w:bCs w:val="0"/>
          <w:w w:val="100"/>
          <w:sz w:val="48"/>
          <w:szCs w:val="48"/>
        </w:rPr>
      </w:pPr>
      <w:r>
        <w:rPr>
          <w:rFonts w:ascii="SimHei" w:eastAsia="SimHei"/>
          <w:b w:val="0"/>
          <w:w w:val="100"/>
          <w:sz w:val="48"/>
        </w:rPr>
        <w:fldChar w:fldCharType="begin">
          <w:ffData>
            <w:name w:val="c2"/>
            <w:enabled/>
            <w:calcOnExit w:val="0"/>
            <w:textInput/>
          </w:ffData>
        </w:fldChar>
      </w:r>
      <w:bookmarkStart w:id="4" w:name="c2"/>
      <w:r>
        <w:rPr>
          <w:rFonts w:ascii="SimHei" w:eastAsia="SimHei"/>
          <w:b w:val="0"/>
          <w:w w:val="100"/>
          <w:sz w:val="48"/>
        </w:rPr>
        <w:instrText xml:space="preserve"> FORMTEXT </w:instrText>
      </w:r>
      <w:r>
        <w:rPr>
          <w:rFonts w:ascii="SimHei" w:eastAsia="SimHei"/>
          <w:b w:val="0"/>
          <w:w w:val="100"/>
          <w:sz w:val="48"/>
        </w:rPr>
        <w:fldChar w:fldCharType="separate"/>
      </w:r>
      <w:r>
        <w:rPr>
          <w:rFonts w:hint="eastAsia" w:ascii="SimHei" w:eastAsia="SimHei"/>
          <w:b w:val="0"/>
          <w:w w:val="100"/>
          <w:sz w:val="48"/>
        </w:rPr>
        <w:t>新疆维吾尔自治区</w:t>
      </w:r>
      <w:r>
        <w:rPr>
          <w:rFonts w:ascii="SimHei" w:eastAsia="SimHei"/>
          <w:b w:val="0"/>
          <w:w w:val="100"/>
          <w:sz w:val="48"/>
        </w:rPr>
        <w:fldChar w:fldCharType="end"/>
      </w:r>
      <w:bookmarkEnd w:id="4"/>
      <w:r>
        <w:rPr>
          <w:rFonts w:hint="eastAsia" w:ascii="SimHei" w:hAnsi="SimHei" w:eastAsia="SimHei"/>
          <w:b w:val="0"/>
          <w:bCs w:val="0"/>
          <w:w w:val="100"/>
          <w:sz w:val="48"/>
          <w:szCs w:val="48"/>
        </w:rPr>
        <w:t>地方标准</w:t>
      </w:r>
    </w:p>
    <w:bookmarkEnd w:id="2"/>
    <w:p>
      <w:pPr>
        <w:pStyle w:val="212"/>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65</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2798</w:t>
      </w:r>
      <w:r>
        <w:fldChar w:fldCharType="end"/>
      </w:r>
      <w:bookmarkEnd w:id="6"/>
      <w:r>
        <w:rPr>
          <w:rFonts w:hAnsi="SimHei"/>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213"/>
        <w:rPr>
          <w:rFonts w:hAnsi="SimHei"/>
        </w:rPr>
      </w:pPr>
      <w:r>
        <w:rPr>
          <w:rFonts w:hAnsi="SimHei"/>
        </w:rPr>
        <w:fldChar w:fldCharType="begin">
          <w:ffData>
            <w:name w:val="OSTD_CODE"/>
            <w:enabled/>
            <w:calcOnExit w:val="0"/>
            <w:textInput/>
          </w:ffData>
        </w:fldChar>
      </w:r>
      <w:bookmarkStart w:id="8" w:name="OSTD_CODE"/>
      <w:r>
        <w:rPr>
          <w:rFonts w:hAnsi="SimHei"/>
        </w:rPr>
        <w:instrText xml:space="preserve"> FORMTEXT </w:instrText>
      </w:r>
      <w:r>
        <w:rPr>
          <w:rFonts w:hAnsi="SimHei"/>
        </w:rPr>
        <w:fldChar w:fldCharType="separate"/>
      </w:r>
      <w:r>
        <w:rPr>
          <w:rFonts w:hAnsi="SimHei"/>
        </w:rPr>
        <w:t>     </w:t>
      </w:r>
      <w:r>
        <w:rPr>
          <w:rFonts w:hAnsi="SimHei"/>
        </w:rPr>
        <w:fldChar w:fldCharType="end"/>
      </w:r>
      <w:bookmarkEnd w:id="8"/>
    </w:p>
    <w:p>
      <w:pPr>
        <w:spacing w:line="240" w:lineRule="auto"/>
        <w:rPr>
          <w:rFonts w:ascii="SimHei" w:hAnsi="SimHei" w:eastAsia="SimHei"/>
          <w:kern w:val="0"/>
          <w:sz w:val="10"/>
          <w:szCs w:val="10"/>
        </w:rPr>
      </w:pPr>
      <w:r>
        <w:rPr>
          <w:rFonts w:ascii="SimHei" w:hAnsi="SimHei" w:eastAsia="SimHei"/>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67"/>
        <w:framePr w:w="9639" w:h="6976" w:hRule="exact" w:hSpace="0" w:vSpace="0" w:wrap="around" w:hAnchor="page" w:y="6408"/>
        <w:jc w:val="center"/>
        <w:rPr>
          <w:rFonts w:ascii="SimHei" w:hAnsi="SimHei" w:eastAsia="SimHei"/>
          <w:b w:val="0"/>
          <w:bCs w:val="0"/>
          <w:w w:val="100"/>
        </w:rPr>
      </w:pPr>
    </w:p>
    <w:p>
      <w:pPr>
        <w:pStyle w:val="21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输水工施工质量验收技术规范</w:t>
      </w:r>
      <w:r>
        <w:fldChar w:fldCharType="end"/>
      </w:r>
      <w:bookmarkEnd w:id="9"/>
    </w:p>
    <w:p>
      <w:pPr>
        <w:framePr w:w="9639" w:h="6974" w:hRule="exact" w:wrap="around" w:vAnchor="page" w:hAnchor="page" w:x="1419" w:y="6408" w:anchorLock="1"/>
        <w:ind w:left="-1418"/>
      </w:pPr>
    </w:p>
    <w:p>
      <w:pPr>
        <w:pStyle w:val="142"/>
        <w:framePr w:w="9639" w:h="6974" w:hRule="exact" w:wrap="around" w:vAnchor="page" w:hAnchor="page" w:x="1419" w:y="6408" w:anchorLock="1"/>
        <w:textAlignment w:val="bottom"/>
        <w:rPr>
          <w:rFonts w:eastAsia="SimHei"/>
          <w:szCs w:val="28"/>
        </w:rPr>
      </w:pPr>
      <w:r>
        <w:rPr>
          <w:rFonts w:eastAsia="SimHei"/>
          <w:szCs w:val="28"/>
        </w:rPr>
        <w:fldChar w:fldCharType="begin">
          <w:ffData>
            <w:name w:val="ESTD_NAME"/>
            <w:enabled/>
            <w:calcOnExit w:val="0"/>
            <w:textInput>
              <w:default w:val="点击此处添加标准名称的英文译名"/>
            </w:textInput>
          </w:ffData>
        </w:fldChar>
      </w:r>
      <w:bookmarkStart w:id="10" w:name="ESTD_NAME"/>
      <w:r>
        <w:rPr>
          <w:rFonts w:eastAsia="SimHei"/>
          <w:szCs w:val="28"/>
        </w:rPr>
        <w:instrText xml:space="preserve"> FORMTEXT </w:instrText>
      </w:r>
      <w:r>
        <w:rPr>
          <w:rFonts w:eastAsia="SimHei"/>
          <w:szCs w:val="28"/>
        </w:rPr>
        <w:fldChar w:fldCharType="separate"/>
      </w:r>
      <w:r>
        <w:rPr>
          <w:rFonts w:eastAsia="SimHei"/>
          <w:szCs w:val="28"/>
        </w:rPr>
        <w:t>Technical code for construction quality of water</w:t>
      </w:r>
      <w:r>
        <w:rPr>
          <w:rFonts w:hint="eastAsia" w:eastAsia="SimHei"/>
          <w:szCs w:val="28"/>
        </w:rPr>
        <w:t xml:space="preserve"> </w:t>
      </w:r>
      <w:r>
        <w:rPr>
          <w:rFonts w:eastAsia="SimHei"/>
          <w:szCs w:val="28"/>
        </w:rPr>
        <w:t>delivery engineering</w:t>
      </w:r>
      <w:r>
        <w:rPr>
          <w:rFonts w:eastAsia="SimHei"/>
          <w:szCs w:val="28"/>
        </w:rPr>
        <w:fldChar w:fldCharType="end"/>
      </w:r>
      <w:bookmarkEnd w:id="10"/>
    </w:p>
    <w:p>
      <w:pPr>
        <w:framePr w:w="9639" w:h="6974" w:hRule="exact" w:wrap="around" w:vAnchor="page" w:hAnchor="page" w:x="1419" w:y="6408" w:anchorLock="1"/>
        <w:spacing w:line="760" w:lineRule="exact"/>
        <w:ind w:left="-1418"/>
      </w:pPr>
    </w:p>
    <w:p>
      <w:pPr>
        <w:pStyle w:val="142"/>
        <w:framePr w:w="9639" w:h="6974" w:hRule="exact" w:wrap="around" w:vAnchor="page" w:hAnchor="page" w:x="1419" w:y="6408" w:anchorLock="1"/>
        <w:textAlignment w:val="bottom"/>
        <w:rPr>
          <w:rFonts w:eastAsia="SimHei"/>
          <w:szCs w:val="28"/>
        </w:rPr>
      </w:pPr>
    </w:p>
    <w:p>
      <w:pPr>
        <w:pStyle w:val="142"/>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42"/>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（本草案完成时间：202</w:t>
      </w:r>
      <w:r>
        <w:rPr>
          <w:rFonts w:hint="eastAsia"/>
          <w:sz w:val="21"/>
          <w:szCs w:val="28"/>
          <w:lang w:val="en-US" w:eastAsia="zh-CN"/>
        </w:rPr>
        <w:t>3</w:t>
      </w:r>
      <w:r>
        <w:rPr>
          <w:rFonts w:hint="eastAsia"/>
          <w:sz w:val="21"/>
          <w:szCs w:val="28"/>
        </w:rPr>
        <w:t>年4月10日）</w:t>
      </w:r>
      <w:r>
        <w:rPr>
          <w:sz w:val="21"/>
          <w:szCs w:val="28"/>
        </w:rPr>
        <w:fldChar w:fldCharType="end"/>
      </w:r>
      <w:bookmarkEnd w:id="12"/>
    </w:p>
    <w:p>
      <w:pPr>
        <w:pStyle w:val="142"/>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210"/>
        <w:framePr w:wrap="around" w:y="14176"/>
      </w:pPr>
      <w:r>
        <w:rPr>
          <w:rFonts w:ascii="SimHei"/>
        </w:rPr>
        <w:fldChar w:fldCharType="begin">
          <w:ffData>
            <w:name w:val="PLSH_DATE_Y"/>
            <w:enabled/>
            <w:calcOnExit w:val="0"/>
            <w:textInput>
              <w:default w:val="XXXX"/>
              <w:maxLength w:val="4"/>
            </w:textInput>
          </w:ffData>
        </w:fldChar>
      </w:r>
      <w:bookmarkStart w:id="14" w:name="PLSH_DATE_Y"/>
      <w:r>
        <w:rPr>
          <w:rFonts w:ascii="SimHei"/>
        </w:rPr>
        <w:instrText xml:space="preserve"> FORMTEXT </w:instrText>
      </w:r>
      <w:r>
        <w:rPr>
          <w:rFonts w:ascii="SimHei"/>
        </w:rPr>
        <w:fldChar w:fldCharType="separate"/>
      </w:r>
      <w:r>
        <w:rPr>
          <w:rFonts w:ascii="SimHei"/>
        </w:rPr>
        <w:t>XXXX</w:t>
      </w:r>
      <w:r>
        <w:rPr>
          <w:rFonts w:ascii="SimHei"/>
        </w:rPr>
        <w:fldChar w:fldCharType="end"/>
      </w:r>
      <w:bookmarkEnd w:id="14"/>
      <w:r>
        <w:t xml:space="preserve"> </w:t>
      </w:r>
      <w:r>
        <w:rPr>
          <w:rFonts w:ascii="SimHei"/>
        </w:rPr>
        <w:t>-</w:t>
      </w:r>
      <w:r>
        <w:t xml:space="preserve"> </w:t>
      </w:r>
      <w:r>
        <w:rPr>
          <w:rFonts w:ascii="SimHei"/>
        </w:rPr>
        <w:fldChar w:fldCharType="begin">
          <w:ffData>
            <w:name w:val="PLSH_DATE_M"/>
            <w:enabled/>
            <w:calcOnExit w:val="0"/>
            <w:textInput>
              <w:default w:val="XX"/>
              <w:maxLength w:val="2"/>
            </w:textInput>
          </w:ffData>
        </w:fldChar>
      </w:r>
      <w:bookmarkStart w:id="15" w:name="PLSH_DATE_M"/>
      <w:r>
        <w:rPr>
          <w:rFonts w:ascii="SimHei"/>
        </w:rPr>
        <w:instrText xml:space="preserve"> FORMTEXT </w:instrText>
      </w:r>
      <w:r>
        <w:rPr>
          <w:rFonts w:ascii="SimHei"/>
        </w:rPr>
        <w:fldChar w:fldCharType="separate"/>
      </w:r>
      <w:r>
        <w:rPr>
          <w:rFonts w:ascii="SimHei"/>
        </w:rPr>
        <w:t>XX</w:t>
      </w:r>
      <w:r>
        <w:rPr>
          <w:rFonts w:ascii="SimHei"/>
        </w:rPr>
        <w:fldChar w:fldCharType="end"/>
      </w:r>
      <w:bookmarkEnd w:id="15"/>
      <w:r>
        <w:t xml:space="preserve"> </w:t>
      </w:r>
      <w:r>
        <w:rPr>
          <w:rFonts w:ascii="SimHei"/>
        </w:rPr>
        <w:t>-</w:t>
      </w:r>
      <w:r>
        <w:t xml:space="preserve"> </w:t>
      </w:r>
      <w:r>
        <w:rPr>
          <w:rFonts w:ascii="SimHei"/>
        </w:rPr>
        <w:fldChar w:fldCharType="begin">
          <w:ffData>
            <w:name w:val="PLSH_DATE_D"/>
            <w:enabled/>
            <w:calcOnExit w:val="0"/>
            <w:textInput>
              <w:default w:val="XX"/>
              <w:maxLength w:val="2"/>
            </w:textInput>
          </w:ffData>
        </w:fldChar>
      </w:r>
      <w:bookmarkStart w:id="16" w:name="PLSH_DATE_D"/>
      <w:r>
        <w:rPr>
          <w:rFonts w:ascii="SimHei"/>
        </w:rPr>
        <w:instrText xml:space="preserve"> FORMTEXT </w:instrText>
      </w:r>
      <w:r>
        <w:rPr>
          <w:rFonts w:ascii="SimHei"/>
        </w:rPr>
        <w:fldChar w:fldCharType="separate"/>
      </w:r>
      <w:r>
        <w:rPr>
          <w:rFonts w:ascii="SimHei"/>
        </w:rPr>
        <w:t>XX</w:t>
      </w:r>
      <w:r>
        <w:rPr>
          <w:rFonts w:ascii="SimHei"/>
        </w:rPr>
        <w:fldChar w:fldCharType="end"/>
      </w:r>
      <w:bookmarkEnd w:id="16"/>
      <w:r>
        <w:rPr>
          <w:rFonts w:hint="eastAsia"/>
        </w:rPr>
        <w:t>发布</w:t>
      </w:r>
    </w:p>
    <w:p>
      <w:pPr>
        <w:pStyle w:val="211"/>
        <w:framePr w:wrap="around" w:y="14176"/>
      </w:pPr>
      <w:r>
        <w:rPr>
          <w:rFonts w:ascii="SimHei"/>
        </w:rPr>
        <w:fldChar w:fldCharType="begin">
          <w:ffData>
            <w:name w:val="CROT_DATE_Y"/>
            <w:enabled/>
            <w:calcOnExit w:val="0"/>
            <w:textInput>
              <w:default w:val="XXXX"/>
              <w:maxLength w:val="4"/>
            </w:textInput>
          </w:ffData>
        </w:fldChar>
      </w:r>
      <w:bookmarkStart w:id="17" w:name="CROT_DATE_Y"/>
      <w:r>
        <w:rPr>
          <w:rFonts w:ascii="SimHei"/>
        </w:rPr>
        <w:instrText xml:space="preserve"> FORMTEXT </w:instrText>
      </w:r>
      <w:r>
        <w:rPr>
          <w:rFonts w:ascii="SimHei"/>
        </w:rPr>
        <w:fldChar w:fldCharType="separate"/>
      </w:r>
      <w:r>
        <w:rPr>
          <w:rFonts w:ascii="SimHei"/>
        </w:rPr>
        <w:t>XXXX</w:t>
      </w:r>
      <w:r>
        <w:rPr>
          <w:rFonts w:ascii="SimHei"/>
        </w:rPr>
        <w:fldChar w:fldCharType="end"/>
      </w:r>
      <w:bookmarkEnd w:id="17"/>
      <w:r>
        <w:t xml:space="preserve"> </w:t>
      </w:r>
      <w:r>
        <w:rPr>
          <w:rFonts w:ascii="SimHei"/>
        </w:rPr>
        <w:t>-</w:t>
      </w:r>
      <w:r>
        <w:t xml:space="preserve"> </w:t>
      </w:r>
      <w:r>
        <w:rPr>
          <w:rFonts w:ascii="SimHei"/>
        </w:rPr>
        <w:fldChar w:fldCharType="begin">
          <w:ffData>
            <w:name w:val="CROT_DATE_M"/>
            <w:enabled/>
            <w:calcOnExit w:val="0"/>
            <w:textInput>
              <w:default w:val="XX"/>
              <w:maxLength w:val="2"/>
            </w:textInput>
          </w:ffData>
        </w:fldChar>
      </w:r>
      <w:bookmarkStart w:id="18" w:name="CROT_DATE_M"/>
      <w:r>
        <w:rPr>
          <w:rFonts w:ascii="SimHei"/>
        </w:rPr>
        <w:instrText xml:space="preserve"> FORMTEXT </w:instrText>
      </w:r>
      <w:r>
        <w:rPr>
          <w:rFonts w:ascii="SimHei"/>
        </w:rPr>
        <w:fldChar w:fldCharType="separate"/>
      </w:r>
      <w:r>
        <w:rPr>
          <w:rFonts w:ascii="SimHei"/>
        </w:rPr>
        <w:t>XX</w:t>
      </w:r>
      <w:r>
        <w:rPr>
          <w:rFonts w:ascii="SimHei"/>
        </w:rPr>
        <w:fldChar w:fldCharType="end"/>
      </w:r>
      <w:bookmarkEnd w:id="18"/>
      <w:r>
        <w:t xml:space="preserve"> </w:t>
      </w:r>
      <w:r>
        <w:rPr>
          <w:rFonts w:ascii="SimHei"/>
        </w:rPr>
        <w:t>-</w:t>
      </w:r>
      <w:r>
        <w:t xml:space="preserve"> </w:t>
      </w:r>
      <w:r>
        <w:rPr>
          <w:rFonts w:ascii="SimHei"/>
        </w:rPr>
        <w:fldChar w:fldCharType="begin">
          <w:ffData>
            <w:name w:val="CROT_DATE_D"/>
            <w:enabled/>
            <w:calcOnExit w:val="0"/>
            <w:textInput>
              <w:default w:val="XX"/>
              <w:maxLength w:val="2"/>
            </w:textInput>
          </w:ffData>
        </w:fldChar>
      </w:r>
      <w:bookmarkStart w:id="19" w:name="CROT_DATE_D"/>
      <w:r>
        <w:rPr>
          <w:rFonts w:ascii="SimHei"/>
        </w:rPr>
        <w:instrText xml:space="preserve"> FORMTEXT </w:instrText>
      </w:r>
      <w:r>
        <w:rPr>
          <w:rFonts w:ascii="SimHei"/>
        </w:rPr>
        <w:fldChar w:fldCharType="separate"/>
      </w:r>
      <w:r>
        <w:rPr>
          <w:rFonts w:ascii="SimHei"/>
        </w:rPr>
        <w:t>XX</w:t>
      </w:r>
      <w:r>
        <w:rPr>
          <w:rFonts w:ascii="SimHei"/>
        </w:rPr>
        <w:fldChar w:fldCharType="end"/>
      </w:r>
      <w:bookmarkEnd w:id="19"/>
      <w:r>
        <w:rPr>
          <w:rFonts w:hint="eastAsia"/>
        </w:rPr>
        <w:t>实施</w:t>
      </w:r>
    </w:p>
    <w:p>
      <w:pPr>
        <w:pStyle w:val="168"/>
        <w:framePr w:h="584" w:hRule="exact" w:hSpace="181" w:vSpace="181" w:wrap="around" w:y="15027"/>
        <w:rPr>
          <w:rFonts w:hAnsi="SimHei"/>
        </w:rPr>
      </w:pPr>
      <w:r>
        <w:rPr>
          <w:rFonts w:hAnsi="SimHei"/>
          <w:w w:val="100"/>
          <w:sz w:val="28"/>
        </w:rPr>
        <w:fldChar w:fldCharType="begin">
          <w:ffData>
            <w:name w:val="fm"/>
            <w:enabled/>
            <w:calcOnExit w:val="0"/>
            <w:textInput/>
          </w:ffData>
        </w:fldChar>
      </w:r>
      <w:bookmarkStart w:id="20" w:name="fm"/>
      <w:r>
        <w:rPr>
          <w:rFonts w:hAnsi="SimHei"/>
          <w:w w:val="100"/>
          <w:sz w:val="28"/>
        </w:rPr>
        <w:instrText xml:space="preserve"> FORMTEXT </w:instrText>
      </w:r>
      <w:r>
        <w:rPr>
          <w:rFonts w:hAnsi="SimHei"/>
          <w:w w:val="100"/>
          <w:sz w:val="28"/>
        </w:rPr>
        <w:fldChar w:fldCharType="separate"/>
      </w:r>
      <w:r>
        <w:rPr>
          <w:rFonts w:hAnsi="SimHei"/>
          <w:w w:val="100"/>
          <w:sz w:val="28"/>
        </w:rPr>
        <w:t>     </w:t>
      </w:r>
      <w:r>
        <w:rPr>
          <w:rFonts w:hAnsi="SimHei"/>
          <w:w w:val="100"/>
          <w:sz w:val="28"/>
        </w:rPr>
        <w:fldChar w:fldCharType="end"/>
      </w:r>
      <w:bookmarkEnd w:id="20"/>
      <w:r>
        <w:rPr>
          <w:rFonts w:ascii="Times New Roman"/>
          <w:w w:val="100"/>
          <w:sz w:val="28"/>
        </w:rPr>
        <w:t>  </w:t>
      </w:r>
      <w:r>
        <w:rPr>
          <w:rStyle w:val="246"/>
          <w:rFonts w:hint="eastAsia" w:hAnsi="SimHei"/>
          <w:position w:val="0"/>
        </w:rPr>
        <w:t>发</w:t>
      </w:r>
      <w:r>
        <w:rPr>
          <w:rStyle w:val="246"/>
          <w:rFonts w:hint="eastAsia" w:hAnsi="SimHei"/>
          <w:spacing w:val="0"/>
          <w:position w:val="0"/>
        </w:rPr>
        <w:t>布</w:t>
      </w:r>
    </w:p>
    <w:p>
      <w:pPr>
        <w:rPr>
          <w:rFonts w:ascii="SimSun" w:hAnsi="SimSun"/>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SimSun" w:hAnsi="SimSun"/>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108"/>
        <w:spacing w:after="468"/>
      </w:pPr>
      <w:bookmarkStart w:id="21" w:name="BookMark1"/>
      <w:r>
        <w:rPr>
          <w:spacing w:val="320"/>
        </w:rPr>
        <w:t>目</w:t>
      </w:r>
      <w:r>
        <w:t>次</w:t>
      </w:r>
    </w:p>
    <w:p>
      <w:pPr>
        <w:pStyle w:val="28"/>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"_Toc100594032" </w:instrText>
      </w:r>
      <w:r>
        <w:fldChar w:fldCharType="separate"/>
      </w:r>
      <w:r>
        <w:rPr>
          <w:rStyle w:val="48"/>
          <w:rFonts w:hint="eastAsia"/>
          <w:spacing w:val="320"/>
        </w:rPr>
        <w:t>前</w:t>
      </w:r>
      <w:r>
        <w:rPr>
          <w:rStyle w:val="48"/>
          <w:rFonts w:hint="eastAsia"/>
        </w:rPr>
        <w:t>言</w:t>
      </w:r>
      <w:r>
        <w:tab/>
      </w:r>
      <w:r>
        <w:fldChar w:fldCharType="begin"/>
      </w:r>
      <w:r>
        <w:instrText xml:space="preserve"> PAGEREF _Toc100594032 \h </w:instrText>
      </w:r>
      <w:r>
        <w:fldChar w:fldCharType="separate"/>
      </w:r>
      <w:r>
        <w:t>V</w:t>
      </w:r>
      <w:r>
        <w:fldChar w:fldCharType="end"/>
      </w:r>
      <w:r>
        <w:fldChar w:fldCharType="end"/>
      </w:r>
    </w:p>
    <w:p>
      <w:pPr>
        <w:pStyle w:val="28"/>
        <w:tabs>
          <w:tab w:val="right" w:leader="dot" w:pos="9344"/>
        </w:tabs>
        <w:rPr>
          <w:rFonts w:asciiTheme="minorHAnsi" w:hAnsiTheme="minorHAnsi" w:eastAsiaTheme="minorEastAsia" w:cstheme="minorBidi"/>
          <w:szCs w:val="22"/>
        </w:rPr>
      </w:pPr>
      <w:r>
        <w:fldChar w:fldCharType="begin"/>
      </w:r>
      <w:r>
        <w:instrText xml:space="preserve"> HYPERLINK \l "_Toc100594033" </w:instrText>
      </w:r>
      <w:r>
        <w:fldChar w:fldCharType="separate"/>
      </w:r>
      <w:r>
        <w:rPr>
          <w:rStyle w:val="48"/>
        </w:rPr>
        <w:t>1</w:t>
      </w:r>
      <w:r>
        <w:rPr>
          <w:rStyle w:val="48"/>
          <w:rFonts w:hint="eastAsia"/>
        </w:rPr>
        <w:t xml:space="preserve"> 总则</w:t>
      </w:r>
      <w:r>
        <w:tab/>
      </w:r>
      <w:r>
        <w:fldChar w:fldCharType="begin"/>
      </w:r>
      <w:r>
        <w:instrText xml:space="preserve"> PAGEREF _Toc100594033 \h </w:instrText>
      </w:r>
      <w:r>
        <w:fldChar w:fldCharType="separate"/>
      </w:r>
      <w:r>
        <w:t>8</w:t>
      </w:r>
      <w:r>
        <w:fldChar w:fldCharType="end"/>
      </w:r>
      <w:r>
        <w:fldChar w:fldCharType="end"/>
      </w:r>
    </w:p>
    <w:p>
      <w:pPr>
        <w:pStyle w:val="28"/>
        <w:tabs>
          <w:tab w:val="right" w:leader="dot" w:pos="9344"/>
        </w:tabs>
        <w:rPr>
          <w:rFonts w:asciiTheme="minorHAnsi" w:hAnsiTheme="minorHAnsi" w:eastAsiaTheme="minorEastAsia" w:cstheme="minorBidi"/>
          <w:szCs w:val="22"/>
        </w:rPr>
      </w:pPr>
      <w:r>
        <w:fldChar w:fldCharType="begin"/>
      </w:r>
      <w:r>
        <w:instrText xml:space="preserve"> HYPERLINK \l "_Toc100594034" </w:instrText>
      </w:r>
      <w:r>
        <w:fldChar w:fldCharType="separate"/>
      </w:r>
      <w:r>
        <w:rPr>
          <w:rStyle w:val="48"/>
        </w:rPr>
        <w:t>2</w:t>
      </w:r>
      <w:r>
        <w:rPr>
          <w:rStyle w:val="48"/>
          <w:rFonts w:hint="eastAsia"/>
        </w:rPr>
        <w:t xml:space="preserve"> 术语</w:t>
      </w:r>
      <w:r>
        <w:tab/>
      </w:r>
      <w:r>
        <w:fldChar w:fldCharType="begin"/>
      </w:r>
      <w:r>
        <w:instrText xml:space="preserve"> PAGEREF _Toc100594034 \h </w:instrText>
      </w:r>
      <w:r>
        <w:fldChar w:fldCharType="separate"/>
      </w:r>
      <w:r>
        <w:t>10</w:t>
      </w:r>
      <w:r>
        <w:fldChar w:fldCharType="end"/>
      </w:r>
      <w:r>
        <w:fldChar w:fldCharType="end"/>
      </w:r>
    </w:p>
    <w:p>
      <w:pPr>
        <w:pStyle w:val="28"/>
        <w:tabs>
          <w:tab w:val="right" w:leader="dot" w:pos="9344"/>
        </w:tabs>
        <w:rPr>
          <w:rFonts w:asciiTheme="minorHAnsi" w:hAnsiTheme="minorHAnsi" w:eastAsiaTheme="minorEastAsia" w:cstheme="minorBidi"/>
          <w:szCs w:val="22"/>
        </w:rPr>
      </w:pPr>
      <w:r>
        <w:fldChar w:fldCharType="begin"/>
      </w:r>
      <w:r>
        <w:instrText xml:space="preserve"> HYPERLINK \l "_Toc100594035" </w:instrText>
      </w:r>
      <w:r>
        <w:fldChar w:fldCharType="separate"/>
      </w:r>
      <w:r>
        <w:rPr>
          <w:rStyle w:val="48"/>
          <w:u w:color="000000"/>
        </w:rPr>
        <w:t>3</w:t>
      </w:r>
      <w:r>
        <w:rPr>
          <w:rStyle w:val="48"/>
          <w:rFonts w:hint="eastAsia"/>
          <w:u w:color="000000"/>
        </w:rPr>
        <w:t xml:space="preserve"> 基本规定</w:t>
      </w:r>
      <w:r>
        <w:tab/>
      </w:r>
      <w:r>
        <w:fldChar w:fldCharType="begin"/>
      </w:r>
      <w:r>
        <w:instrText xml:space="preserve"> PAGEREF _Toc100594035 \h </w:instrText>
      </w:r>
      <w:r>
        <w:fldChar w:fldCharType="separate"/>
      </w:r>
      <w:r>
        <w:t>13</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"_Toc100594036" </w:instrText>
      </w:r>
      <w:r>
        <w:fldChar w:fldCharType="separate"/>
      </w:r>
      <w:r>
        <w:rPr>
          <w:rStyle w:val="48"/>
          <w:snapToGrid w:val="0"/>
          <w:u w:color="000000"/>
          <w14:scene3d>
            <w14:lightRig w14:rig="threePt" w14:dir="t">
              <w14:rot w14:lat="0" w14:lon="0" w14:rev="0"/>
            </w14:lightRig>
          </w14:scene3d>
        </w:rPr>
        <w:t>3.1</w:t>
      </w:r>
      <w:r>
        <w:rPr>
          <w:rStyle w:val="48"/>
          <w:rFonts w:hint="eastAsia"/>
          <w:snapToGrid w:val="0"/>
          <w:u w:color="000000"/>
        </w:rPr>
        <w:t xml:space="preserve"> 项目划分</w:t>
      </w:r>
      <w:r>
        <w:tab/>
      </w:r>
      <w:r>
        <w:fldChar w:fldCharType="begin"/>
      </w:r>
      <w:r>
        <w:instrText xml:space="preserve"> PAGEREF _Toc100594036 \h </w:instrText>
      </w:r>
      <w:r>
        <w:fldChar w:fldCharType="separate"/>
      </w:r>
      <w:r>
        <w:t>13</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"_Toc100594037" </w:instrText>
      </w:r>
      <w:r>
        <w:fldChar w:fldCharType="separate"/>
      </w:r>
      <w:r>
        <w:rPr>
          <w:rStyle w:val="48"/>
          <w:snapToGrid w:val="0"/>
          <w:u w:color="000000"/>
          <w14:scene3d>
            <w14:lightRig w14:rig="threePt" w14:dir="t">
              <w14:rot w14:lat="0" w14:lon="0" w14:rev="0"/>
            </w14:lightRig>
          </w14:scene3d>
        </w:rPr>
        <w:t>3.2</w:t>
      </w:r>
      <w:r>
        <w:rPr>
          <w:rStyle w:val="48"/>
          <w:rFonts w:hint="eastAsia"/>
          <w:snapToGrid w:val="0"/>
          <w:u w:color="000000"/>
        </w:rPr>
        <w:t xml:space="preserve"> 质量检验</w:t>
      </w:r>
      <w:r>
        <w:tab/>
      </w:r>
      <w:r>
        <w:fldChar w:fldCharType="begin"/>
      </w:r>
      <w:r>
        <w:instrText xml:space="preserve"> PAGEREF _Toc100594037 \h </w:instrText>
      </w:r>
      <w:r>
        <w:fldChar w:fldCharType="separate"/>
      </w:r>
      <w:r>
        <w:t>14</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"_Toc100594038" </w:instrText>
      </w:r>
      <w:r>
        <w:fldChar w:fldCharType="separate"/>
      </w:r>
      <w:r>
        <w:rPr>
          <w:rStyle w:val="48"/>
          <w:u w:color="0000FF"/>
          <w14:scene3d>
            <w14:lightRig w14:rig="threePt" w14:dir="t">
              <w14:rot w14:lat="0" w14:lon="0" w14:rev="0"/>
            </w14:lightRig>
          </w14:scene3d>
        </w:rPr>
        <w:t>3.3</w:t>
      </w:r>
      <w:r>
        <w:rPr>
          <w:rStyle w:val="48"/>
          <w:rFonts w:hint="eastAsia"/>
          <w:snapToGrid w:val="0"/>
          <w:u w:color="000000"/>
        </w:rPr>
        <w:t xml:space="preserve"> 质量事故与缺陷</w:t>
      </w:r>
      <w:r>
        <w:tab/>
      </w:r>
      <w:r>
        <w:fldChar w:fldCharType="begin"/>
      </w:r>
      <w:r>
        <w:instrText xml:space="preserve"> PAGEREF _Toc100594038 \h </w:instrText>
      </w:r>
      <w:r>
        <w:fldChar w:fldCharType="separate"/>
      </w:r>
      <w:r>
        <w:t>16</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"_Toc100594039" </w:instrText>
      </w:r>
      <w:r>
        <w:fldChar w:fldCharType="separate"/>
      </w:r>
      <w:r>
        <w:rPr>
          <w:rStyle w:val="48"/>
          <w:u w:color="0000FF"/>
          <w14:scene3d>
            <w14:lightRig w14:rig="threePt" w14:dir="t">
              <w14:rot w14:lat="0" w14:lon="0" w14:rev="0"/>
            </w14:lightRig>
          </w14:scene3d>
        </w:rPr>
        <w:t>3.4</w:t>
      </w:r>
      <w:r>
        <w:rPr>
          <w:rStyle w:val="48"/>
          <w:rFonts w:hint="eastAsia"/>
          <w:snapToGrid w:val="0"/>
          <w:u w:color="000000"/>
        </w:rPr>
        <w:t xml:space="preserve"> 数据处理</w:t>
      </w:r>
      <w:r>
        <w:tab/>
      </w:r>
      <w:r>
        <w:fldChar w:fldCharType="begin"/>
      </w:r>
      <w:r>
        <w:instrText xml:space="preserve"> PAGEREF _Toc100594039 \h </w:instrText>
      </w:r>
      <w:r>
        <w:fldChar w:fldCharType="separate"/>
      </w:r>
      <w:r>
        <w:t>16</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"_Toc100594040" </w:instrText>
      </w:r>
      <w:r>
        <w:fldChar w:fldCharType="separate"/>
      </w:r>
      <w:r>
        <w:rPr>
          <w:rStyle w:val="48"/>
          <w:snapToGrid w:val="0"/>
          <w:u w:color="000000"/>
          <w14:scene3d>
            <w14:lightRig w14:rig="threePt" w14:dir="t">
              <w14:rot w14:lat="0" w14:lon="0" w14:rev="0"/>
            </w14:lightRig>
          </w14:scene3d>
        </w:rPr>
        <w:t>3.5</w:t>
      </w:r>
      <w:r>
        <w:rPr>
          <w:rStyle w:val="48"/>
          <w:rFonts w:hint="eastAsia"/>
          <w:snapToGrid w:val="0"/>
          <w:u w:color="000000"/>
        </w:rPr>
        <w:t xml:space="preserve"> 验收程序</w:t>
      </w:r>
      <w:r>
        <w:tab/>
      </w:r>
      <w:r>
        <w:fldChar w:fldCharType="begin"/>
      </w:r>
      <w:r>
        <w:instrText xml:space="preserve"> PAGEREF _Toc100594040 \h </w:instrText>
      </w:r>
      <w:r>
        <w:fldChar w:fldCharType="separate"/>
      </w:r>
      <w:r>
        <w:t>17</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"_Toc100594041" </w:instrText>
      </w:r>
      <w:r>
        <w:fldChar w:fldCharType="separate"/>
      </w:r>
      <w:r>
        <w:rPr>
          <w:rStyle w:val="48"/>
          <w:snapToGrid w:val="0"/>
          <w:u w:color="000000"/>
          <w14:scene3d>
            <w14:lightRig w14:rig="threePt" w14:dir="t">
              <w14:rot w14:lat="0" w14:lon="0" w14:rev="0"/>
            </w14:lightRig>
          </w14:scene3d>
        </w:rPr>
        <w:t>3.6</w:t>
      </w:r>
      <w:r>
        <w:rPr>
          <w:rStyle w:val="48"/>
          <w:rFonts w:hint="eastAsia"/>
          <w:snapToGrid w:val="0"/>
          <w:u w:color="000000"/>
        </w:rPr>
        <w:t xml:space="preserve"> 工序施工质量验收</w:t>
      </w:r>
      <w:r>
        <w:tab/>
      </w:r>
      <w:r>
        <w:fldChar w:fldCharType="begin"/>
      </w:r>
      <w:r>
        <w:instrText xml:space="preserve"> PAGEREF _Toc100594041 \h </w:instrText>
      </w:r>
      <w:r>
        <w:fldChar w:fldCharType="separate"/>
      </w:r>
      <w:r>
        <w:t>18</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"_Toc100594042" </w:instrText>
      </w:r>
      <w:r>
        <w:fldChar w:fldCharType="separate"/>
      </w:r>
      <w:r>
        <w:rPr>
          <w:rStyle w:val="48"/>
          <w:snapToGrid w:val="0"/>
          <w:u w:color="000000"/>
          <w14:scene3d>
            <w14:lightRig w14:rig="threePt" w14:dir="t">
              <w14:rot w14:lat="0" w14:lon="0" w14:rev="0"/>
            </w14:lightRig>
          </w14:scene3d>
        </w:rPr>
        <w:t>3.7</w:t>
      </w:r>
      <w:r>
        <w:rPr>
          <w:rStyle w:val="48"/>
          <w:rFonts w:hint="eastAsia"/>
          <w:snapToGrid w:val="0"/>
          <w:u w:color="000000"/>
        </w:rPr>
        <w:t xml:space="preserve"> 单元工程施工质量验收</w:t>
      </w:r>
      <w:r>
        <w:tab/>
      </w:r>
      <w:r>
        <w:fldChar w:fldCharType="begin"/>
      </w:r>
      <w:r>
        <w:instrText xml:space="preserve"> PAGEREF _Toc100594042 \h </w:instrText>
      </w:r>
      <w:r>
        <w:fldChar w:fldCharType="separate"/>
      </w:r>
      <w:r>
        <w:t>18</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"_Toc100594043" </w:instrText>
      </w:r>
      <w:r>
        <w:fldChar w:fldCharType="separate"/>
      </w:r>
      <w:r>
        <w:rPr>
          <w:rStyle w:val="48"/>
          <w:snapToGrid w:val="0"/>
          <w:u w:color="000000"/>
          <w14:scene3d>
            <w14:lightRig w14:rig="threePt" w14:dir="t">
              <w14:rot w14:lat="0" w14:lon="0" w14:rev="0"/>
            </w14:lightRig>
          </w14:scene3d>
        </w:rPr>
        <w:t>3.8</w:t>
      </w:r>
      <w:r>
        <w:rPr>
          <w:rStyle w:val="48"/>
          <w:rFonts w:hint="eastAsia"/>
          <w:snapToGrid w:val="0"/>
          <w:u w:color="000000"/>
        </w:rPr>
        <w:t xml:space="preserve"> 分部工程施工质量验收</w:t>
      </w:r>
      <w:r>
        <w:tab/>
      </w:r>
      <w:r>
        <w:fldChar w:fldCharType="begin"/>
      </w:r>
      <w:r>
        <w:instrText xml:space="preserve"> PAGEREF _Toc100594043 \h </w:instrText>
      </w:r>
      <w:r>
        <w:fldChar w:fldCharType="separate"/>
      </w:r>
      <w:r>
        <w:t>19</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"_Toc100594044" </w:instrText>
      </w:r>
      <w:r>
        <w:fldChar w:fldCharType="separate"/>
      </w:r>
      <w:r>
        <w:rPr>
          <w:rStyle w:val="48"/>
          <w:snapToGrid w:val="0"/>
          <w:u w:color="000000"/>
          <w14:scene3d>
            <w14:lightRig w14:rig="threePt" w14:dir="t">
              <w14:rot w14:lat="0" w14:lon="0" w14:rev="0"/>
            </w14:lightRig>
          </w14:scene3d>
        </w:rPr>
        <w:t>3.9</w:t>
      </w:r>
      <w:r>
        <w:rPr>
          <w:rStyle w:val="48"/>
          <w:rFonts w:hint="eastAsia"/>
          <w:snapToGrid w:val="0"/>
          <w:u w:color="000000"/>
        </w:rPr>
        <w:t xml:space="preserve"> 单位工程施工质量验收</w:t>
      </w:r>
      <w:r>
        <w:tab/>
      </w:r>
      <w:r>
        <w:fldChar w:fldCharType="begin"/>
      </w:r>
      <w:r>
        <w:instrText xml:space="preserve"> PAGEREF _Toc100594044 \h </w:instrText>
      </w:r>
      <w:r>
        <w:fldChar w:fldCharType="separate"/>
      </w:r>
      <w:r>
        <w:t>20</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"_Toc100594045" </w:instrText>
      </w:r>
      <w:r>
        <w:fldChar w:fldCharType="separate"/>
      </w:r>
      <w:r>
        <w:rPr>
          <w:rStyle w:val="48"/>
          <w:snapToGrid w:val="0"/>
          <w:u w:color="000000"/>
          <w14:scene3d>
            <w14:lightRig w14:rig="threePt" w14:dir="t">
              <w14:rot w14:lat="0" w14:lon="0" w14:rev="0"/>
            </w14:lightRig>
          </w14:scene3d>
        </w:rPr>
        <w:t>3.10</w:t>
      </w:r>
      <w:r>
        <w:rPr>
          <w:rStyle w:val="48"/>
          <w:rFonts w:hint="eastAsia"/>
          <w:snapToGrid w:val="0"/>
          <w:u w:color="000000"/>
        </w:rPr>
        <w:t xml:space="preserve"> 工程项目施工质量验收</w:t>
      </w:r>
      <w:r>
        <w:tab/>
      </w:r>
      <w:r>
        <w:fldChar w:fldCharType="begin"/>
      </w:r>
      <w:r>
        <w:instrText xml:space="preserve"> PAGEREF _Toc100594045 \h </w:instrText>
      </w:r>
      <w:r>
        <w:fldChar w:fldCharType="separate"/>
      </w:r>
      <w:r>
        <w:t>21</w:t>
      </w:r>
      <w:r>
        <w:fldChar w:fldCharType="end"/>
      </w:r>
      <w:r>
        <w:fldChar w:fldCharType="end"/>
      </w:r>
    </w:p>
    <w:p>
      <w:pPr>
        <w:pStyle w:val="28"/>
        <w:tabs>
          <w:tab w:val="right" w:leader="dot" w:pos="9344"/>
        </w:tabs>
        <w:rPr>
          <w:rFonts w:asciiTheme="minorHAnsi" w:hAnsiTheme="minorHAnsi" w:eastAsiaTheme="minorEastAsia" w:cstheme="minorBidi"/>
          <w:szCs w:val="22"/>
        </w:rPr>
      </w:pPr>
      <w:r>
        <w:fldChar w:fldCharType="begin"/>
      </w:r>
      <w:r>
        <w:instrText xml:space="preserve"> HYPERLINK \l "_Toc100594046" </w:instrText>
      </w:r>
      <w:r>
        <w:fldChar w:fldCharType="separate"/>
      </w:r>
      <w:r>
        <w:rPr>
          <w:rStyle w:val="48"/>
        </w:rPr>
        <w:t>4</w:t>
      </w:r>
      <w:r>
        <w:rPr>
          <w:rStyle w:val="48"/>
          <w:rFonts w:hint="eastAsia"/>
        </w:rPr>
        <w:t xml:space="preserve"> 土石方工程</w:t>
      </w:r>
      <w:r>
        <w:tab/>
      </w:r>
      <w:r>
        <w:fldChar w:fldCharType="begin"/>
      </w:r>
      <w:r>
        <w:instrText xml:space="preserve"> PAGEREF _Toc100594046 \h </w:instrText>
      </w:r>
      <w:r>
        <w:fldChar w:fldCharType="separate"/>
      </w:r>
      <w:r>
        <w:t>23</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"_Toc100594047" </w:instrText>
      </w:r>
      <w:r>
        <w:fldChar w:fldCharType="separate"/>
      </w:r>
      <w:r>
        <w:rPr>
          <w:rStyle w:val="48"/>
          <w14:scene3d>
            <w14:lightRig w14:rig="threePt" w14:dir="t">
              <w14:rot w14:lat="0" w14:lon="0" w14:rev="0"/>
            </w14:lightRig>
          </w14:scene3d>
        </w:rPr>
        <w:t>4.1</w:t>
      </w:r>
      <w:r>
        <w:rPr>
          <w:rStyle w:val="48"/>
          <w:rFonts w:hint="eastAsia"/>
        </w:rPr>
        <w:t xml:space="preserve"> 一般规定</w:t>
      </w:r>
      <w:r>
        <w:tab/>
      </w:r>
      <w:r>
        <w:fldChar w:fldCharType="begin"/>
      </w:r>
      <w:r>
        <w:instrText xml:space="preserve"> PAGEREF _Toc100594047 \h </w:instrText>
      </w:r>
      <w:r>
        <w:fldChar w:fldCharType="separate"/>
      </w:r>
      <w:r>
        <w:t>23</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"_Toc100594048" </w:instrText>
      </w:r>
      <w:r>
        <w:fldChar w:fldCharType="separate"/>
      </w:r>
      <w:r>
        <w:rPr>
          <w:rStyle w:val="48"/>
          <w14:scene3d>
            <w14:lightRig w14:rig="threePt" w14:dir="t">
              <w14:rot w14:lat="0" w14:lon="0" w14:rev="0"/>
            </w14:lightRig>
          </w14:scene3d>
        </w:rPr>
        <w:t>4.2</w:t>
      </w:r>
      <w:r>
        <w:rPr>
          <w:rStyle w:val="48"/>
          <w:rFonts w:hint="eastAsia"/>
        </w:rPr>
        <w:t xml:space="preserve"> 土方开挖</w:t>
      </w:r>
      <w:r>
        <w:tab/>
      </w:r>
      <w:r>
        <w:fldChar w:fldCharType="begin"/>
      </w:r>
      <w:r>
        <w:instrText xml:space="preserve"> PAGEREF _Toc100594048 \h </w:instrText>
      </w:r>
      <w:r>
        <w:fldChar w:fldCharType="separate"/>
      </w:r>
      <w:r>
        <w:t>23</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"_Toc100594049" </w:instrText>
      </w:r>
      <w:r>
        <w:fldChar w:fldCharType="separate"/>
      </w:r>
      <w:r>
        <w:rPr>
          <w:rStyle w:val="48"/>
          <w14:scene3d>
            <w14:lightRig w14:rig="threePt" w14:dir="t">
              <w14:rot w14:lat="0" w14:lon="0" w14:rev="0"/>
            </w14:lightRig>
          </w14:scene3d>
        </w:rPr>
        <w:t>4.3</w:t>
      </w:r>
      <w:r>
        <w:rPr>
          <w:rStyle w:val="48"/>
          <w:rFonts w:hint="eastAsia"/>
        </w:rPr>
        <w:t xml:space="preserve"> 岩石基础开挖</w:t>
      </w:r>
      <w:r>
        <w:tab/>
      </w:r>
      <w:r>
        <w:fldChar w:fldCharType="begin"/>
      </w:r>
      <w:r>
        <w:instrText xml:space="preserve"> PAGEREF _Toc100594049 \h </w:instrText>
      </w:r>
      <w:r>
        <w:fldChar w:fldCharType="separate"/>
      </w:r>
      <w:r>
        <w:t>24</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"_Toc100594050" </w:instrText>
      </w:r>
      <w:r>
        <w:fldChar w:fldCharType="separate"/>
      </w:r>
      <w:r>
        <w:rPr>
          <w:rStyle w:val="48"/>
          <w14:scene3d>
            <w14:lightRig w14:rig="threePt" w14:dir="t">
              <w14:rot w14:lat="0" w14:lon="0" w14:rev="0"/>
            </w14:lightRig>
          </w14:scene3d>
        </w:rPr>
        <w:t>4.4</w:t>
      </w:r>
      <w:r>
        <w:rPr>
          <w:rStyle w:val="48"/>
          <w:rFonts w:hint="eastAsia"/>
        </w:rPr>
        <w:t xml:space="preserve"> 岩石岸坡开挖</w:t>
      </w:r>
      <w:r>
        <w:tab/>
      </w:r>
      <w:r>
        <w:fldChar w:fldCharType="begin"/>
      </w:r>
      <w:r>
        <w:instrText xml:space="preserve"> PAGEREF _Toc100594050 \h </w:instrText>
      </w:r>
      <w:r>
        <w:fldChar w:fldCharType="separate"/>
      </w:r>
      <w:r>
        <w:t>24</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"_Toc100594051" </w:instrText>
      </w:r>
      <w:r>
        <w:fldChar w:fldCharType="separate"/>
      </w:r>
      <w:r>
        <w:rPr>
          <w:rStyle w:val="48"/>
          <w14:scene3d>
            <w14:lightRig w14:rig="threePt" w14:dir="t">
              <w14:rot w14:lat="0" w14:lon="0" w14:rev="0"/>
            </w14:lightRig>
          </w14:scene3d>
        </w:rPr>
        <w:t>4.5</w:t>
      </w:r>
      <w:r>
        <w:rPr>
          <w:rStyle w:val="48"/>
          <w:rFonts w:hint="eastAsia"/>
        </w:rPr>
        <w:t xml:space="preserve"> 土料填筑</w:t>
      </w:r>
      <w:r>
        <w:tab/>
      </w:r>
      <w:r>
        <w:fldChar w:fldCharType="begin"/>
      </w:r>
      <w:r>
        <w:instrText xml:space="preserve"> PAGEREF _Toc100594051 \h </w:instrText>
      </w:r>
      <w:r>
        <w:fldChar w:fldCharType="separate"/>
      </w:r>
      <w:r>
        <w:t>25</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"_Toc100594052" </w:instrText>
      </w:r>
      <w:r>
        <w:fldChar w:fldCharType="separate"/>
      </w:r>
      <w:r>
        <w:rPr>
          <w:rStyle w:val="48"/>
          <w14:scene3d>
            <w14:lightRig w14:rig="threePt" w14:dir="t">
              <w14:rot w14:lat="0" w14:lon="0" w14:rev="0"/>
            </w14:lightRig>
          </w14:scene3d>
        </w:rPr>
        <w:t>4.6</w:t>
      </w:r>
      <w:r>
        <w:rPr>
          <w:rStyle w:val="48"/>
          <w:rFonts w:hint="eastAsia"/>
        </w:rPr>
        <w:t xml:space="preserve"> 砂砾料（石渣）填筑</w:t>
      </w:r>
      <w:r>
        <w:tab/>
      </w:r>
      <w:r>
        <w:fldChar w:fldCharType="begin"/>
      </w:r>
      <w:r>
        <w:instrText xml:space="preserve"> PAGEREF _Toc100594052 \h </w:instrText>
      </w:r>
      <w:r>
        <w:fldChar w:fldCharType="separate"/>
      </w:r>
      <w:r>
        <w:t>26</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"_Toc100594053" </w:instrText>
      </w:r>
      <w:r>
        <w:fldChar w:fldCharType="separate"/>
      </w:r>
      <w:r>
        <w:rPr>
          <w:rStyle w:val="48"/>
          <w14:scene3d>
            <w14:lightRig w14:rig="threePt" w14:dir="t">
              <w14:rot w14:lat="0" w14:lon="0" w14:rev="0"/>
            </w14:lightRig>
          </w14:scene3d>
        </w:rPr>
        <w:t>4.7</w:t>
      </w:r>
      <w:r>
        <w:rPr>
          <w:rStyle w:val="48"/>
          <w:rFonts w:hint="eastAsia"/>
        </w:rPr>
        <w:t xml:space="preserve"> 反滤（过渡）料填筑</w:t>
      </w:r>
      <w:r>
        <w:tab/>
      </w:r>
      <w:r>
        <w:fldChar w:fldCharType="begin"/>
      </w:r>
      <w:r>
        <w:instrText xml:space="preserve"> PAGEREF _Toc100594053 \h </w:instrText>
      </w:r>
      <w:r>
        <w:fldChar w:fldCharType="separate"/>
      </w:r>
      <w:r>
        <w:t>27</w:t>
      </w:r>
      <w:r>
        <w:fldChar w:fldCharType="end"/>
      </w:r>
      <w:r>
        <w:fldChar w:fldCharType="end"/>
      </w:r>
    </w:p>
    <w:p>
      <w:pPr>
        <w:pStyle w:val="28"/>
        <w:tabs>
          <w:tab w:val="right" w:leader="dot" w:pos="9344"/>
        </w:tabs>
        <w:rPr>
          <w:rFonts w:asciiTheme="minorHAnsi" w:hAnsiTheme="minorHAnsi" w:eastAsiaTheme="minorEastAsia" w:cstheme="minorBidi"/>
          <w:szCs w:val="22"/>
        </w:rPr>
      </w:pPr>
      <w:r>
        <w:fldChar w:fldCharType="begin"/>
      </w:r>
      <w:r>
        <w:instrText xml:space="preserve"> HYPERLINK \l "_Toc100594054" </w:instrText>
      </w:r>
      <w:r>
        <w:fldChar w:fldCharType="separate"/>
      </w:r>
      <w:r>
        <w:rPr>
          <w:rStyle w:val="48"/>
          <w:snapToGrid w:val="0"/>
          <w:u w:color="000000"/>
        </w:rPr>
        <w:t>5</w:t>
      </w:r>
      <w:r>
        <w:rPr>
          <w:rStyle w:val="48"/>
          <w:rFonts w:hint="eastAsia"/>
          <w:snapToGrid w:val="0"/>
          <w:u w:color="000000"/>
        </w:rPr>
        <w:t xml:space="preserve"> 地基处理与基础工程</w:t>
      </w:r>
      <w:r>
        <w:tab/>
      </w:r>
      <w:r>
        <w:fldChar w:fldCharType="begin"/>
      </w:r>
      <w:r>
        <w:instrText xml:space="preserve"> PAGEREF _Toc100594054 \h </w:instrText>
      </w:r>
      <w:r>
        <w:fldChar w:fldCharType="separate"/>
      </w:r>
      <w:r>
        <w:t>28</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"_Toc100594055" </w:instrText>
      </w:r>
      <w:r>
        <w:fldChar w:fldCharType="separate"/>
      </w:r>
      <w:r>
        <w:rPr>
          <w:rStyle w:val="48"/>
          <w:snapToGrid w:val="0"/>
          <w:u w:color="000000"/>
          <w14:scene3d>
            <w14:lightRig w14:rig="threePt" w14:dir="t">
              <w14:rot w14:lat="0" w14:lon="0" w14:rev="0"/>
            </w14:lightRig>
          </w14:scene3d>
        </w:rPr>
        <w:t>5.1</w:t>
      </w:r>
      <w:r>
        <w:rPr>
          <w:rStyle w:val="48"/>
          <w:rFonts w:hint="eastAsia"/>
          <w:snapToGrid w:val="0"/>
          <w:u w:color="000000"/>
        </w:rPr>
        <w:t xml:space="preserve"> 一般规定</w:t>
      </w:r>
      <w:r>
        <w:tab/>
      </w:r>
      <w:r>
        <w:fldChar w:fldCharType="begin"/>
      </w:r>
      <w:r>
        <w:instrText xml:space="preserve"> PAGEREF _Toc100594055 \h </w:instrText>
      </w:r>
      <w:r>
        <w:fldChar w:fldCharType="separate"/>
      </w:r>
      <w:r>
        <w:t>28</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"_Toc100594056" </w:instrText>
      </w:r>
      <w:r>
        <w:fldChar w:fldCharType="separate"/>
      </w:r>
      <w:r>
        <w:rPr>
          <w:rStyle w:val="48"/>
          <w:snapToGrid w:val="0"/>
          <w:u w:color="000000"/>
          <w14:scene3d>
            <w14:lightRig w14:rig="threePt" w14:dir="t">
              <w14:rot w14:lat="0" w14:lon="0" w14:rev="0"/>
            </w14:lightRig>
          </w14:scene3d>
        </w:rPr>
        <w:t>5.2</w:t>
      </w:r>
      <w:r>
        <w:rPr>
          <w:rStyle w:val="48"/>
          <w:rFonts w:hint="eastAsia"/>
          <w:snapToGrid w:val="0"/>
          <w:u w:color="000000"/>
        </w:rPr>
        <w:t xml:space="preserve"> 岩石地基帷幕灌浆</w:t>
      </w:r>
      <w:r>
        <w:tab/>
      </w:r>
      <w:r>
        <w:fldChar w:fldCharType="begin"/>
      </w:r>
      <w:r>
        <w:instrText xml:space="preserve"> PAGEREF _Toc100594056 \h </w:instrText>
      </w:r>
      <w:r>
        <w:fldChar w:fldCharType="separate"/>
      </w:r>
      <w:r>
        <w:t>28</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"_Toc100594057" </w:instrText>
      </w:r>
      <w:r>
        <w:fldChar w:fldCharType="separate"/>
      </w:r>
      <w:r>
        <w:rPr>
          <w:rStyle w:val="48"/>
          <w:snapToGrid w:val="0"/>
          <w:u w:color="000000"/>
          <w14:scene3d>
            <w14:lightRig w14:rig="threePt" w14:dir="t">
              <w14:rot w14:lat="0" w14:lon="0" w14:rev="0"/>
            </w14:lightRig>
          </w14:scene3d>
        </w:rPr>
        <w:t>5.3</w:t>
      </w:r>
      <w:r>
        <w:rPr>
          <w:rStyle w:val="48"/>
          <w:rFonts w:hint="eastAsia"/>
          <w:snapToGrid w:val="0"/>
          <w:u w:color="000000"/>
        </w:rPr>
        <w:t xml:space="preserve"> 覆盖层地基固结灌浆</w:t>
      </w:r>
      <w:r>
        <w:tab/>
      </w:r>
      <w:r>
        <w:fldChar w:fldCharType="begin"/>
      </w:r>
      <w:r>
        <w:instrText xml:space="preserve"> PAGEREF _Toc100594057 \h </w:instrText>
      </w:r>
      <w:r>
        <w:fldChar w:fldCharType="separate"/>
      </w:r>
      <w:r>
        <w:t>29</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"_Toc100594058" </w:instrText>
      </w:r>
      <w:r>
        <w:fldChar w:fldCharType="separate"/>
      </w:r>
      <w:r>
        <w:rPr>
          <w:rStyle w:val="48"/>
          <w:snapToGrid w:val="0"/>
          <w:u w:color="000000"/>
          <w14:scene3d>
            <w14:lightRig w14:rig="threePt" w14:dir="t">
              <w14:rot w14:lat="0" w14:lon="0" w14:rev="0"/>
            </w14:lightRig>
          </w14:scene3d>
        </w:rPr>
        <w:t>5.4</w:t>
      </w:r>
      <w:r>
        <w:rPr>
          <w:rStyle w:val="48"/>
          <w:rFonts w:hint="eastAsia"/>
          <w:snapToGrid w:val="0"/>
          <w:u w:color="000000"/>
        </w:rPr>
        <w:t xml:space="preserve"> 钻孔灌注桩</w:t>
      </w:r>
      <w:r>
        <w:tab/>
      </w:r>
      <w:r>
        <w:fldChar w:fldCharType="begin"/>
      </w:r>
      <w:r>
        <w:instrText xml:space="preserve"> PAGEREF _Toc100594058 \h </w:instrText>
      </w:r>
      <w:r>
        <w:fldChar w:fldCharType="separate"/>
      </w:r>
      <w:r>
        <w:t>30</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"_Toc100594059" </w:instrText>
      </w:r>
      <w:r>
        <w:fldChar w:fldCharType="separate"/>
      </w:r>
      <w:r>
        <w:rPr>
          <w:rStyle w:val="48"/>
          <w:snapToGrid w:val="0"/>
          <w:u w:color="000000"/>
          <w14:scene3d>
            <w14:lightRig w14:rig="threePt" w14:dir="t">
              <w14:rot w14:lat="0" w14:lon="0" w14:rev="0"/>
            </w14:lightRig>
          </w14:scene3d>
        </w:rPr>
        <w:t>5.5</w:t>
      </w:r>
      <w:r>
        <w:rPr>
          <w:rStyle w:val="48"/>
          <w:rFonts w:hint="eastAsia"/>
          <w:snapToGrid w:val="0"/>
          <w:u w:color="000000"/>
        </w:rPr>
        <w:t xml:space="preserve"> 强夯法地基处理</w:t>
      </w:r>
      <w:r>
        <w:tab/>
      </w:r>
      <w:r>
        <w:fldChar w:fldCharType="begin"/>
      </w:r>
      <w:r>
        <w:instrText xml:space="preserve"> PAGEREF _Toc100594059 \h </w:instrText>
      </w:r>
      <w:r>
        <w:fldChar w:fldCharType="separate"/>
      </w:r>
      <w:r>
        <w:t>31</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"_Toc100594060" </w:instrText>
      </w:r>
      <w:r>
        <w:fldChar w:fldCharType="separate"/>
      </w:r>
      <w:r>
        <w:rPr>
          <w:rStyle w:val="48"/>
          <w:snapToGrid w:val="0"/>
          <w:u w:color="0000FF"/>
          <w14:scene3d>
            <w14:lightRig w14:rig="threePt" w14:dir="t">
              <w14:rot w14:lat="0" w14:lon="0" w14:rev="0"/>
            </w14:lightRig>
          </w14:scene3d>
        </w:rPr>
        <w:t>5.6</w:t>
      </w:r>
      <w:r>
        <w:rPr>
          <w:rStyle w:val="48"/>
          <w:rFonts w:hint="eastAsia"/>
          <w:snapToGrid w:val="0"/>
          <w:u w:color="000000"/>
        </w:rPr>
        <w:t xml:space="preserve"> 强夯置换法地基处理</w:t>
      </w:r>
      <w:r>
        <w:tab/>
      </w:r>
      <w:r>
        <w:fldChar w:fldCharType="begin"/>
      </w:r>
      <w:r>
        <w:instrText xml:space="preserve"> PAGEREF _Toc100594060 \h </w:instrText>
      </w:r>
      <w:r>
        <w:fldChar w:fldCharType="separate"/>
      </w:r>
      <w:r>
        <w:t>32</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"_Toc100594061" </w:instrText>
      </w:r>
      <w:r>
        <w:fldChar w:fldCharType="separate"/>
      </w:r>
      <w:r>
        <w:rPr>
          <w:rStyle w:val="48"/>
          <w:lang w:bidi="ar"/>
          <w14:scene3d>
            <w14:lightRig w14:rig="threePt" w14:dir="t">
              <w14:rot w14:lat="0" w14:lon="0" w14:rev="0"/>
            </w14:lightRig>
          </w14:scene3d>
        </w:rPr>
        <w:t>5.7</w:t>
      </w:r>
      <w:r>
        <w:rPr>
          <w:rStyle w:val="48"/>
          <w:rFonts w:hint="eastAsia"/>
          <w:lang w:bidi="ar"/>
        </w:rPr>
        <w:t xml:space="preserve"> 挖填置换</w:t>
      </w:r>
      <w:r>
        <w:tab/>
      </w:r>
      <w:r>
        <w:fldChar w:fldCharType="begin"/>
      </w:r>
      <w:r>
        <w:instrText xml:space="preserve"> PAGEREF _Toc100594061 \h </w:instrText>
      </w:r>
      <w:r>
        <w:fldChar w:fldCharType="separate"/>
      </w:r>
      <w:r>
        <w:t>33</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"_Toc100594062" </w:instrText>
      </w:r>
      <w:r>
        <w:fldChar w:fldCharType="separate"/>
      </w:r>
      <w:r>
        <w:rPr>
          <w:rStyle w:val="48"/>
          <w:snapToGrid w:val="0"/>
          <w:u w:color="000000"/>
          <w14:scene3d>
            <w14:lightRig w14:rig="threePt" w14:dir="t">
              <w14:rot w14:lat="0" w14:lon="0" w14:rev="0"/>
            </w14:lightRig>
          </w14:scene3d>
        </w:rPr>
        <w:t>5.8</w:t>
      </w:r>
      <w:r>
        <w:rPr>
          <w:rStyle w:val="48"/>
          <w:rFonts w:hint="eastAsia"/>
          <w:snapToGrid w:val="0"/>
          <w:u w:color="000000"/>
        </w:rPr>
        <w:t xml:space="preserve"> 锚喷支护</w:t>
      </w:r>
      <w:r>
        <w:tab/>
      </w:r>
      <w:r>
        <w:fldChar w:fldCharType="begin"/>
      </w:r>
      <w:r>
        <w:instrText xml:space="preserve"> PAGEREF _Toc100594062 \h </w:instrText>
      </w:r>
      <w:r>
        <w:fldChar w:fldCharType="separate"/>
      </w:r>
      <w:r>
        <w:t>33</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"_Toc100594063" </w:instrText>
      </w:r>
      <w:r>
        <w:fldChar w:fldCharType="separate"/>
      </w:r>
      <w:r>
        <w:rPr>
          <w:rStyle w:val="48"/>
          <w:snapToGrid w:val="0"/>
          <w:u w:color="000000"/>
          <w14:scene3d>
            <w14:lightRig w14:rig="threePt" w14:dir="t">
              <w14:rot w14:lat="0" w14:lon="0" w14:rev="0"/>
            </w14:lightRig>
          </w14:scene3d>
        </w:rPr>
        <w:t>5.9</w:t>
      </w:r>
      <w:r>
        <w:rPr>
          <w:rStyle w:val="48"/>
          <w:rFonts w:hint="eastAsia"/>
          <w:snapToGrid w:val="0"/>
          <w:u w:color="000000"/>
        </w:rPr>
        <w:t xml:space="preserve"> 预应力锚索加固</w:t>
      </w:r>
      <w:r>
        <w:tab/>
      </w:r>
      <w:r>
        <w:fldChar w:fldCharType="begin"/>
      </w:r>
      <w:r>
        <w:instrText xml:space="preserve"> PAGEREF _Toc100594063 \h </w:instrText>
      </w:r>
      <w:r>
        <w:fldChar w:fldCharType="separate"/>
      </w:r>
      <w:r>
        <w:t>34</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"_Toc100594064" </w:instrText>
      </w:r>
      <w:r>
        <w:fldChar w:fldCharType="separate"/>
      </w:r>
      <w:r>
        <w:rPr>
          <w:rStyle w:val="48"/>
          <w:snapToGrid w:val="0"/>
          <w:u w:color="000000"/>
          <w14:scene3d>
            <w14:lightRig w14:rig="threePt" w14:dir="t">
              <w14:rot w14:lat="0" w14:lon="0" w14:rev="0"/>
            </w14:lightRig>
          </w14:scene3d>
        </w:rPr>
        <w:t>5.10</w:t>
      </w:r>
      <w:r>
        <w:rPr>
          <w:rStyle w:val="48"/>
          <w:rFonts w:hint="eastAsia"/>
          <w:snapToGrid w:val="0"/>
          <w:u w:color="000000"/>
        </w:rPr>
        <w:t xml:space="preserve"> 地基排水</w:t>
      </w:r>
      <w:r>
        <w:tab/>
      </w:r>
      <w:r>
        <w:fldChar w:fldCharType="begin"/>
      </w:r>
      <w:r>
        <w:instrText xml:space="preserve"> PAGEREF _Toc100594064 \h </w:instrText>
      </w:r>
      <w:r>
        <w:fldChar w:fldCharType="separate"/>
      </w:r>
      <w:r>
        <w:t>36</w:t>
      </w:r>
      <w:r>
        <w:fldChar w:fldCharType="end"/>
      </w:r>
      <w:r>
        <w:fldChar w:fldCharType="end"/>
      </w:r>
    </w:p>
    <w:p>
      <w:pPr>
        <w:pStyle w:val="28"/>
        <w:tabs>
          <w:tab w:val="right" w:leader="dot" w:pos="9344"/>
        </w:tabs>
        <w:rPr>
          <w:rFonts w:asciiTheme="minorHAnsi" w:hAnsiTheme="minorHAnsi" w:eastAsiaTheme="minorEastAsia" w:cstheme="minorBidi"/>
          <w:szCs w:val="22"/>
        </w:rPr>
      </w:pPr>
      <w:r>
        <w:fldChar w:fldCharType="begin"/>
      </w:r>
      <w:r>
        <w:instrText xml:space="preserve"> HYPERLINK \l "_Toc100594065" </w:instrText>
      </w:r>
      <w:r>
        <w:fldChar w:fldCharType="separate"/>
      </w:r>
      <w:r>
        <w:rPr>
          <w:rStyle w:val="48"/>
        </w:rPr>
        <w:t>6</w:t>
      </w:r>
      <w:r>
        <w:rPr>
          <w:rStyle w:val="48"/>
          <w:rFonts w:hint="eastAsia"/>
        </w:rPr>
        <w:t xml:space="preserve"> 混凝土工程</w:t>
      </w:r>
      <w:r>
        <w:tab/>
      </w:r>
      <w:r>
        <w:fldChar w:fldCharType="begin"/>
      </w:r>
      <w:r>
        <w:instrText xml:space="preserve"> PAGEREF _Toc100594065 \h </w:instrText>
      </w:r>
      <w:r>
        <w:fldChar w:fldCharType="separate"/>
      </w:r>
      <w:r>
        <w:t>38</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"_Toc100594066" </w:instrText>
      </w:r>
      <w:r>
        <w:fldChar w:fldCharType="separate"/>
      </w:r>
      <w:r>
        <w:rPr>
          <w:rStyle w:val="48"/>
          <w14:scene3d>
            <w14:lightRig w14:rig="threePt" w14:dir="t">
              <w14:rot w14:lat="0" w14:lon="0" w14:rev="0"/>
            </w14:lightRig>
          </w14:scene3d>
        </w:rPr>
        <w:t>6.1</w:t>
      </w:r>
      <w:r>
        <w:rPr>
          <w:rStyle w:val="48"/>
          <w:rFonts w:hint="eastAsia"/>
        </w:rPr>
        <w:t xml:space="preserve"> 一般规定</w:t>
      </w:r>
      <w:r>
        <w:tab/>
      </w:r>
      <w:r>
        <w:fldChar w:fldCharType="begin"/>
      </w:r>
      <w:r>
        <w:instrText xml:space="preserve"> PAGEREF _Toc100594066 \h </w:instrText>
      </w:r>
      <w:r>
        <w:fldChar w:fldCharType="separate"/>
      </w:r>
      <w:r>
        <w:t>38</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"_Toc100594067" </w:instrText>
      </w:r>
      <w:r>
        <w:fldChar w:fldCharType="separate"/>
      </w:r>
      <w:r>
        <w:rPr>
          <w:rStyle w:val="48"/>
          <w:snapToGrid w:val="0"/>
          <w:u w:color="000000"/>
          <w14:scene3d>
            <w14:lightRig w14:rig="threePt" w14:dir="t">
              <w14:rot w14:lat="0" w14:lon="0" w14:rev="0"/>
            </w14:lightRig>
          </w14:scene3d>
        </w:rPr>
        <w:t>6.2</w:t>
      </w:r>
      <w:r>
        <w:rPr>
          <w:rStyle w:val="48"/>
          <w:rFonts w:hint="eastAsia"/>
          <w:snapToGrid w:val="0"/>
          <w:u w:color="000000"/>
        </w:rPr>
        <w:t xml:space="preserve"> 基础面或混凝土施工缝处理</w:t>
      </w:r>
      <w:r>
        <w:tab/>
      </w:r>
      <w:r>
        <w:fldChar w:fldCharType="begin"/>
      </w:r>
      <w:r>
        <w:instrText xml:space="preserve"> PAGEREF _Toc100594067 \h </w:instrText>
      </w:r>
      <w:r>
        <w:fldChar w:fldCharType="separate"/>
      </w:r>
      <w:r>
        <w:t>38</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"_Toc100594068" </w:instrText>
      </w:r>
      <w:r>
        <w:fldChar w:fldCharType="separate"/>
      </w:r>
      <w:r>
        <w:rPr>
          <w:rStyle w:val="48"/>
          <w:snapToGrid w:val="0"/>
          <w:u w:color="000000"/>
          <w14:scene3d>
            <w14:lightRig w14:rig="threePt" w14:dir="t">
              <w14:rot w14:lat="0" w14:lon="0" w14:rev="0"/>
            </w14:lightRig>
          </w14:scene3d>
        </w:rPr>
        <w:t>6.3</w:t>
      </w:r>
      <w:r>
        <w:rPr>
          <w:rStyle w:val="48"/>
          <w:rFonts w:hint="eastAsia"/>
          <w:snapToGrid w:val="0"/>
          <w:u w:color="000000"/>
        </w:rPr>
        <w:t xml:space="preserve"> 钢筋制安</w:t>
      </w:r>
      <w:r>
        <w:tab/>
      </w:r>
      <w:r>
        <w:fldChar w:fldCharType="begin"/>
      </w:r>
      <w:r>
        <w:instrText xml:space="preserve"> PAGEREF _Toc100594068 \h </w:instrText>
      </w:r>
      <w:r>
        <w:fldChar w:fldCharType="separate"/>
      </w:r>
      <w:r>
        <w:t>38</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"_Toc100594069" </w:instrText>
      </w:r>
      <w:r>
        <w:fldChar w:fldCharType="separate"/>
      </w:r>
      <w:r>
        <w:rPr>
          <w:rStyle w:val="48"/>
          <w:snapToGrid w:val="0"/>
          <w:u w:color="000000"/>
          <w14:scene3d>
            <w14:lightRig w14:rig="threePt" w14:dir="t">
              <w14:rot w14:lat="0" w14:lon="0" w14:rev="0"/>
            </w14:lightRig>
          </w14:scene3d>
        </w:rPr>
        <w:t>6.4</w:t>
      </w:r>
      <w:r>
        <w:rPr>
          <w:rStyle w:val="48"/>
          <w:rFonts w:hint="eastAsia"/>
          <w:snapToGrid w:val="0"/>
          <w:u w:color="000000"/>
        </w:rPr>
        <w:t xml:space="preserve"> 模板安装</w:t>
      </w:r>
      <w:r>
        <w:tab/>
      </w:r>
      <w:r>
        <w:fldChar w:fldCharType="begin"/>
      </w:r>
      <w:r>
        <w:instrText xml:space="preserve"> PAGEREF _Toc100594069 \h </w:instrText>
      </w:r>
      <w:r>
        <w:fldChar w:fldCharType="separate"/>
      </w:r>
      <w:r>
        <w:t>39</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"_Toc100594070" </w:instrText>
      </w:r>
      <w:r>
        <w:fldChar w:fldCharType="separate"/>
      </w:r>
      <w:r>
        <w:rPr>
          <w:rStyle w:val="48"/>
          <w:snapToGrid w:val="0"/>
          <w:u w:color="000000"/>
          <w14:scene3d>
            <w14:lightRig w14:rig="threePt" w14:dir="t">
              <w14:rot w14:lat="0" w14:lon="0" w14:rev="0"/>
            </w14:lightRig>
          </w14:scene3d>
        </w:rPr>
        <w:t>6.5</w:t>
      </w:r>
      <w:r>
        <w:rPr>
          <w:rStyle w:val="48"/>
          <w:rFonts w:hint="eastAsia"/>
          <w:snapToGrid w:val="0"/>
          <w:u w:color="000000"/>
        </w:rPr>
        <w:t xml:space="preserve"> 预埋件（止水、伸缩缝等）制作与安装</w:t>
      </w:r>
      <w:r>
        <w:tab/>
      </w:r>
      <w:r>
        <w:fldChar w:fldCharType="begin"/>
      </w:r>
      <w:r>
        <w:instrText xml:space="preserve"> PAGEREF _Toc100594070 \h </w:instrText>
      </w:r>
      <w:r>
        <w:fldChar w:fldCharType="separate"/>
      </w:r>
      <w:r>
        <w:t>40</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"_Toc100594071" </w:instrText>
      </w:r>
      <w:r>
        <w:fldChar w:fldCharType="separate"/>
      </w:r>
      <w:r>
        <w:rPr>
          <w:rStyle w:val="48"/>
          <w:snapToGrid w:val="0"/>
          <w:u w:color="000000"/>
          <w14:scene3d>
            <w14:lightRig w14:rig="threePt" w14:dir="t">
              <w14:rot w14:lat="0" w14:lon="0" w14:rev="0"/>
            </w14:lightRig>
          </w14:scene3d>
        </w:rPr>
        <w:t>6.6</w:t>
      </w:r>
      <w:r>
        <w:rPr>
          <w:rStyle w:val="48"/>
          <w:rFonts w:hint="eastAsia"/>
          <w:snapToGrid w:val="0"/>
          <w:u w:color="000000"/>
        </w:rPr>
        <w:t xml:space="preserve"> 混凝土表面防腐处理</w:t>
      </w:r>
      <w:r>
        <w:tab/>
      </w:r>
      <w:r>
        <w:fldChar w:fldCharType="begin"/>
      </w:r>
      <w:r>
        <w:instrText xml:space="preserve"> PAGEREF _Toc100594071 \h </w:instrText>
      </w:r>
      <w:r>
        <w:fldChar w:fldCharType="separate"/>
      </w:r>
      <w:r>
        <w:t>42</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"_Toc100594072" </w:instrText>
      </w:r>
      <w:r>
        <w:fldChar w:fldCharType="separate"/>
      </w:r>
      <w:r>
        <w:rPr>
          <w:rStyle w:val="48"/>
          <w14:scene3d>
            <w14:lightRig w14:rig="threePt" w14:dir="t">
              <w14:rot w14:lat="0" w14:lon="0" w14:rev="0"/>
            </w14:lightRig>
          </w14:scene3d>
        </w:rPr>
        <w:t>6.7</w:t>
      </w:r>
      <w:r>
        <w:rPr>
          <w:rStyle w:val="48"/>
          <w:rFonts w:hint="eastAsia"/>
          <w:snapToGrid w:val="0"/>
          <w:u w:color="000000"/>
        </w:rPr>
        <w:t xml:space="preserve"> 混凝土外观</w:t>
      </w:r>
      <w:r>
        <w:tab/>
      </w:r>
      <w:r>
        <w:fldChar w:fldCharType="begin"/>
      </w:r>
      <w:r>
        <w:instrText xml:space="preserve"> PAGEREF _Toc100594072 \h </w:instrText>
      </w:r>
      <w:r>
        <w:fldChar w:fldCharType="separate"/>
      </w:r>
      <w:r>
        <w:t>42</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"_Toc100594073" </w:instrText>
      </w:r>
      <w:r>
        <w:fldChar w:fldCharType="separate"/>
      </w:r>
      <w:r>
        <w:rPr>
          <w:rStyle w:val="48"/>
          <w:snapToGrid w:val="0"/>
          <w:u w:color="000000"/>
          <w14:scene3d>
            <w14:lightRig w14:rig="threePt" w14:dir="t">
              <w14:rot w14:lat="0" w14:lon="0" w14:rev="0"/>
            </w14:lightRig>
          </w14:scene3d>
        </w:rPr>
        <w:t>6.8</w:t>
      </w:r>
      <w:r>
        <w:rPr>
          <w:rStyle w:val="48"/>
          <w:rFonts w:hint="eastAsia"/>
          <w:snapToGrid w:val="0"/>
          <w:u w:color="000000"/>
        </w:rPr>
        <w:t xml:space="preserve"> 混凝土施工配合比</w:t>
      </w:r>
      <w:r>
        <w:tab/>
      </w:r>
      <w:r>
        <w:fldChar w:fldCharType="begin"/>
      </w:r>
      <w:r>
        <w:instrText xml:space="preserve"> PAGEREF _Toc100594073 \h </w:instrText>
      </w:r>
      <w:r>
        <w:fldChar w:fldCharType="separate"/>
      </w:r>
      <w:r>
        <w:t>43</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"_Toc100594074" </w:instrText>
      </w:r>
      <w:r>
        <w:fldChar w:fldCharType="separate"/>
      </w:r>
      <w:r>
        <w:rPr>
          <w:rStyle w:val="48"/>
          <w14:scene3d>
            <w14:lightRig w14:rig="threePt" w14:dir="t">
              <w14:rot w14:lat="0" w14:lon="0" w14:rev="0"/>
            </w14:lightRig>
          </w14:scene3d>
        </w:rPr>
        <w:t>6.9</w:t>
      </w:r>
      <w:r>
        <w:rPr>
          <w:rStyle w:val="48"/>
          <w:rFonts w:hint="eastAsia"/>
        </w:rPr>
        <w:t xml:space="preserve"> 大体积混凝土浇筑</w:t>
      </w:r>
      <w:r>
        <w:tab/>
      </w:r>
      <w:r>
        <w:fldChar w:fldCharType="begin"/>
      </w:r>
      <w:r>
        <w:instrText xml:space="preserve"> PAGEREF _Toc100594074 \h </w:instrText>
      </w:r>
      <w:r>
        <w:fldChar w:fldCharType="separate"/>
      </w:r>
      <w:r>
        <w:t>43</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"_Toc100594075" </w:instrText>
      </w:r>
      <w:r>
        <w:fldChar w:fldCharType="separate"/>
      </w:r>
      <w:r>
        <w:rPr>
          <w:rStyle w:val="48"/>
          <w14:scene3d>
            <w14:lightRig w14:rig="threePt" w14:dir="t">
              <w14:rot w14:lat="0" w14:lon="0" w14:rev="0"/>
            </w14:lightRig>
          </w14:scene3d>
        </w:rPr>
        <w:t>6.10</w:t>
      </w:r>
      <w:r>
        <w:rPr>
          <w:rStyle w:val="48"/>
          <w:rFonts w:hint="eastAsia"/>
        </w:rPr>
        <w:t xml:space="preserve"> 冬季混凝土浇筑工序</w:t>
      </w:r>
      <w:r>
        <w:tab/>
      </w:r>
      <w:r>
        <w:fldChar w:fldCharType="begin"/>
      </w:r>
      <w:r>
        <w:instrText xml:space="preserve"> PAGEREF _Toc100594075 \h </w:instrText>
      </w:r>
      <w:r>
        <w:fldChar w:fldCharType="separate"/>
      </w:r>
      <w:r>
        <w:t>43</w:t>
      </w:r>
      <w:r>
        <w:fldChar w:fldCharType="end"/>
      </w:r>
      <w:r>
        <w:fldChar w:fldCharType="end"/>
      </w:r>
    </w:p>
    <w:p>
      <w:pPr>
        <w:pStyle w:val="28"/>
        <w:tabs>
          <w:tab w:val="right" w:leader="dot" w:pos="9344"/>
        </w:tabs>
        <w:rPr>
          <w:rFonts w:asciiTheme="minorHAnsi" w:hAnsiTheme="minorHAnsi" w:eastAsiaTheme="minorEastAsia" w:cstheme="minorBidi"/>
          <w:szCs w:val="22"/>
        </w:rPr>
      </w:pPr>
      <w:r>
        <w:fldChar w:fldCharType="begin"/>
      </w:r>
      <w:r>
        <w:instrText xml:space="preserve"> HYPERLINK \l "_Toc100594076" </w:instrText>
      </w:r>
      <w:r>
        <w:fldChar w:fldCharType="separate"/>
      </w:r>
      <w:r>
        <w:rPr>
          <w:rStyle w:val="48"/>
        </w:rPr>
        <w:t>7</w:t>
      </w:r>
      <w:r>
        <w:rPr>
          <w:rStyle w:val="48"/>
          <w:rFonts w:hint="eastAsia"/>
        </w:rPr>
        <w:t xml:space="preserve"> 砌体工程</w:t>
      </w:r>
      <w:r>
        <w:tab/>
      </w:r>
      <w:r>
        <w:fldChar w:fldCharType="begin"/>
      </w:r>
      <w:r>
        <w:instrText xml:space="preserve"> PAGEREF _Toc100594076 \h </w:instrText>
      </w:r>
      <w:r>
        <w:fldChar w:fldCharType="separate"/>
      </w:r>
      <w:r>
        <w:t>45</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"_Toc100594077" </w:instrText>
      </w:r>
      <w:r>
        <w:fldChar w:fldCharType="separate"/>
      </w:r>
      <w:r>
        <w:rPr>
          <w:rStyle w:val="48"/>
          <w14:scene3d>
            <w14:lightRig w14:rig="threePt" w14:dir="t">
              <w14:rot w14:lat="0" w14:lon="0" w14:rev="0"/>
            </w14:lightRig>
          </w14:scene3d>
        </w:rPr>
        <w:t>7.1</w:t>
      </w:r>
      <w:r>
        <w:rPr>
          <w:rStyle w:val="48"/>
          <w:rFonts w:hint="eastAsia"/>
        </w:rPr>
        <w:t xml:space="preserve"> 一般规定</w:t>
      </w:r>
      <w:r>
        <w:tab/>
      </w:r>
      <w:r>
        <w:fldChar w:fldCharType="begin"/>
      </w:r>
      <w:r>
        <w:instrText xml:space="preserve"> PAGEREF _Toc100594077 \h </w:instrText>
      </w:r>
      <w:r>
        <w:fldChar w:fldCharType="separate"/>
      </w:r>
      <w:r>
        <w:t>45</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"_Toc100594078" </w:instrText>
      </w:r>
      <w:r>
        <w:fldChar w:fldCharType="separate"/>
      </w:r>
      <w:r>
        <w:rPr>
          <w:rStyle w:val="48"/>
          <w14:scene3d>
            <w14:lightRig w14:rig="threePt" w14:dir="t">
              <w14:rot w14:lat="0" w14:lon="0" w14:rev="0"/>
            </w14:lightRig>
          </w14:scene3d>
        </w:rPr>
        <w:t>7.2</w:t>
      </w:r>
      <w:r>
        <w:rPr>
          <w:rStyle w:val="48"/>
          <w:rFonts w:hint="eastAsia"/>
        </w:rPr>
        <w:t xml:space="preserve"> 干砌体</w:t>
      </w:r>
      <w:r>
        <w:tab/>
      </w:r>
      <w:r>
        <w:fldChar w:fldCharType="begin"/>
      </w:r>
      <w:r>
        <w:instrText xml:space="preserve"> PAGEREF _Toc100594078 \h </w:instrText>
      </w:r>
      <w:r>
        <w:fldChar w:fldCharType="separate"/>
      </w:r>
      <w:r>
        <w:t>45</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"_Toc100594079" </w:instrText>
      </w:r>
      <w:r>
        <w:fldChar w:fldCharType="separate"/>
      </w:r>
      <w:r>
        <w:rPr>
          <w:rStyle w:val="48"/>
          <w14:scene3d>
            <w14:lightRig w14:rig="threePt" w14:dir="t">
              <w14:rot w14:lat="0" w14:lon="0" w14:rev="0"/>
            </w14:lightRig>
          </w14:scene3d>
        </w:rPr>
        <w:t>7.3</w:t>
      </w:r>
      <w:r>
        <w:rPr>
          <w:rStyle w:val="48"/>
          <w:rFonts w:hint="eastAsia"/>
        </w:rPr>
        <w:t xml:space="preserve"> 浆砌体</w:t>
      </w:r>
      <w:r>
        <w:tab/>
      </w:r>
      <w:r>
        <w:fldChar w:fldCharType="begin"/>
      </w:r>
      <w:r>
        <w:instrText xml:space="preserve"> PAGEREF _Toc100594079 \h </w:instrText>
      </w:r>
      <w:r>
        <w:fldChar w:fldCharType="separate"/>
      </w:r>
      <w:r>
        <w:t>45</w:t>
      </w:r>
      <w:r>
        <w:fldChar w:fldCharType="end"/>
      </w:r>
      <w:r>
        <w:fldChar w:fldCharType="end"/>
      </w:r>
    </w:p>
    <w:p>
      <w:pPr>
        <w:pStyle w:val="28"/>
        <w:tabs>
          <w:tab w:val="right" w:leader="dot" w:pos="9344"/>
        </w:tabs>
        <w:rPr>
          <w:rFonts w:asciiTheme="minorHAnsi" w:hAnsiTheme="minorHAnsi" w:eastAsiaTheme="minorEastAsia" w:cstheme="minorBidi"/>
          <w:szCs w:val="22"/>
        </w:rPr>
      </w:pPr>
      <w:r>
        <w:fldChar w:fldCharType="begin"/>
      </w:r>
      <w:r>
        <w:instrText xml:space="preserve"> HYPERLINK \l "_Toc100594080" </w:instrText>
      </w:r>
      <w:r>
        <w:fldChar w:fldCharType="separate"/>
      </w:r>
      <w:r>
        <w:rPr>
          <w:rStyle w:val="48"/>
        </w:rPr>
        <w:t>8</w:t>
      </w:r>
      <w:r>
        <w:rPr>
          <w:rStyle w:val="48"/>
          <w:rFonts w:hint="eastAsia"/>
        </w:rPr>
        <w:t xml:space="preserve"> 原材料和中间产品</w:t>
      </w:r>
      <w:r>
        <w:tab/>
      </w:r>
      <w:r>
        <w:fldChar w:fldCharType="begin"/>
      </w:r>
      <w:r>
        <w:instrText xml:space="preserve"> PAGEREF _Toc100594080 \h </w:instrText>
      </w:r>
      <w:r>
        <w:fldChar w:fldCharType="separate"/>
      </w:r>
      <w:r>
        <w:t>48</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"_Toc100594081" </w:instrText>
      </w:r>
      <w:r>
        <w:fldChar w:fldCharType="separate"/>
      </w:r>
      <w:r>
        <w:rPr>
          <w:rStyle w:val="48"/>
          <w14:scene3d>
            <w14:lightRig w14:rig="threePt" w14:dir="t">
              <w14:rot w14:lat="0" w14:lon="0" w14:rev="0"/>
            </w14:lightRig>
          </w14:scene3d>
        </w:rPr>
        <w:t>8.1</w:t>
      </w:r>
      <w:r>
        <w:rPr>
          <w:rStyle w:val="48"/>
          <w:rFonts w:hint="eastAsia"/>
        </w:rPr>
        <w:t xml:space="preserve"> 一般规定</w:t>
      </w:r>
      <w:r>
        <w:tab/>
      </w:r>
      <w:r>
        <w:fldChar w:fldCharType="begin"/>
      </w:r>
      <w:r>
        <w:instrText xml:space="preserve"> PAGEREF _Toc100594081 \h </w:instrText>
      </w:r>
      <w:r>
        <w:fldChar w:fldCharType="separate"/>
      </w:r>
      <w:r>
        <w:t>48</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"_Toc100594082" </w:instrText>
      </w:r>
      <w:r>
        <w:fldChar w:fldCharType="separate"/>
      </w:r>
      <w:r>
        <w:rPr>
          <w:rStyle w:val="48"/>
          <w14:scene3d>
            <w14:lightRig w14:rig="threePt" w14:dir="t">
              <w14:rot w14:lat="0" w14:lon="0" w14:rev="0"/>
            </w14:lightRig>
          </w14:scene3d>
        </w:rPr>
        <w:t>8.2</w:t>
      </w:r>
      <w:r>
        <w:rPr>
          <w:rStyle w:val="48"/>
          <w:rFonts w:hint="eastAsia"/>
        </w:rPr>
        <w:t xml:space="preserve"> 水泥</w:t>
      </w:r>
      <w:r>
        <w:tab/>
      </w:r>
      <w:r>
        <w:fldChar w:fldCharType="begin"/>
      </w:r>
      <w:r>
        <w:instrText xml:space="preserve"> PAGEREF _Toc100594082 \h </w:instrText>
      </w:r>
      <w:r>
        <w:fldChar w:fldCharType="separate"/>
      </w:r>
      <w:r>
        <w:t>48</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"_Toc100594083" </w:instrText>
      </w:r>
      <w:r>
        <w:fldChar w:fldCharType="separate"/>
      </w:r>
      <w:r>
        <w:rPr>
          <w:rStyle w:val="48"/>
          <w14:scene3d>
            <w14:lightRig w14:rig="threePt" w14:dir="t">
              <w14:rot w14:lat="0" w14:lon="0" w14:rev="0"/>
            </w14:lightRig>
          </w14:scene3d>
        </w:rPr>
        <w:t>8.3</w:t>
      </w:r>
      <w:r>
        <w:rPr>
          <w:rStyle w:val="48"/>
          <w:rFonts w:hint="eastAsia"/>
        </w:rPr>
        <w:t xml:space="preserve"> 粉煤灰</w:t>
      </w:r>
      <w:r>
        <w:tab/>
      </w:r>
      <w:r>
        <w:fldChar w:fldCharType="begin"/>
      </w:r>
      <w:r>
        <w:instrText xml:space="preserve"> PAGEREF _Toc100594083 \h </w:instrText>
      </w:r>
      <w:r>
        <w:fldChar w:fldCharType="separate"/>
      </w:r>
      <w:r>
        <w:t>48</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"_Toc100594084" </w:instrText>
      </w:r>
      <w:r>
        <w:fldChar w:fldCharType="separate"/>
      </w:r>
      <w:r>
        <w:rPr>
          <w:rStyle w:val="48"/>
          <w14:scene3d>
            <w14:lightRig w14:rig="threePt" w14:dir="t">
              <w14:rot w14:lat="0" w14:lon="0" w14:rev="0"/>
            </w14:lightRig>
          </w14:scene3d>
        </w:rPr>
        <w:t>8.4</w:t>
      </w:r>
      <w:r>
        <w:rPr>
          <w:rStyle w:val="48"/>
          <w:rFonts w:hint="eastAsia"/>
        </w:rPr>
        <w:t xml:space="preserve"> 减水剂、引气剂</w:t>
      </w:r>
      <w:r>
        <w:tab/>
      </w:r>
      <w:r>
        <w:fldChar w:fldCharType="begin"/>
      </w:r>
      <w:r>
        <w:instrText xml:space="preserve"> PAGEREF _Toc100594084 \h </w:instrText>
      </w:r>
      <w:r>
        <w:fldChar w:fldCharType="separate"/>
      </w:r>
      <w:r>
        <w:t>49</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"_Toc100594085" </w:instrText>
      </w:r>
      <w:r>
        <w:fldChar w:fldCharType="separate"/>
      </w:r>
      <w:r>
        <w:rPr>
          <w:rStyle w:val="48"/>
          <w14:scene3d>
            <w14:lightRig w14:rig="threePt" w14:dir="t">
              <w14:rot w14:lat="0" w14:lon="0" w14:rev="0"/>
            </w14:lightRig>
          </w14:scene3d>
        </w:rPr>
        <w:t>8.5</w:t>
      </w:r>
      <w:r>
        <w:rPr>
          <w:rStyle w:val="48"/>
          <w:rFonts w:hint="eastAsia"/>
        </w:rPr>
        <w:t xml:space="preserve"> 止水</w:t>
      </w:r>
      <w:r>
        <w:tab/>
      </w:r>
      <w:r>
        <w:fldChar w:fldCharType="begin"/>
      </w:r>
      <w:r>
        <w:instrText xml:space="preserve"> PAGEREF _Toc100594085 \h </w:instrText>
      </w:r>
      <w:r>
        <w:fldChar w:fldCharType="separate"/>
      </w:r>
      <w:r>
        <w:t>49</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"_Toc100594086" </w:instrText>
      </w:r>
      <w:r>
        <w:fldChar w:fldCharType="separate"/>
      </w:r>
      <w:r>
        <w:rPr>
          <w:rStyle w:val="48"/>
          <w14:scene3d>
            <w14:lightRig w14:rig="threePt" w14:dir="t">
              <w14:rot w14:lat="0" w14:lon="0" w14:rev="0"/>
            </w14:lightRig>
          </w14:scene3d>
        </w:rPr>
        <w:t>8.6</w:t>
      </w:r>
      <w:r>
        <w:rPr>
          <w:rStyle w:val="48"/>
          <w:rFonts w:hint="eastAsia"/>
        </w:rPr>
        <w:t xml:space="preserve"> 水</w:t>
      </w:r>
      <w:r>
        <w:tab/>
      </w:r>
      <w:r>
        <w:fldChar w:fldCharType="begin"/>
      </w:r>
      <w:r>
        <w:instrText xml:space="preserve"> PAGEREF _Toc100594086 \h </w:instrText>
      </w:r>
      <w:r>
        <w:fldChar w:fldCharType="separate"/>
      </w:r>
      <w:r>
        <w:t>49</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"_Toc100594087" </w:instrText>
      </w:r>
      <w:r>
        <w:fldChar w:fldCharType="separate"/>
      </w:r>
      <w:r>
        <w:rPr>
          <w:rStyle w:val="48"/>
          <w14:scene3d>
            <w14:lightRig w14:rig="threePt" w14:dir="t">
              <w14:rot w14:lat="0" w14:lon="0" w14:rev="0"/>
            </w14:lightRig>
          </w14:scene3d>
        </w:rPr>
        <w:t>8.7</w:t>
      </w:r>
      <w:r>
        <w:rPr>
          <w:rStyle w:val="48"/>
          <w:rFonts w:hint="eastAsia"/>
        </w:rPr>
        <w:t xml:space="preserve"> 细骨料</w:t>
      </w:r>
      <w:r>
        <w:tab/>
      </w:r>
      <w:r>
        <w:fldChar w:fldCharType="begin"/>
      </w:r>
      <w:r>
        <w:instrText xml:space="preserve"> PAGEREF _Toc100594087 \h </w:instrText>
      </w:r>
      <w:r>
        <w:fldChar w:fldCharType="separate"/>
      </w:r>
      <w:r>
        <w:t>50</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"_Toc100594088" </w:instrText>
      </w:r>
      <w:r>
        <w:fldChar w:fldCharType="separate"/>
      </w:r>
      <w:r>
        <w:rPr>
          <w:rStyle w:val="48"/>
          <w14:scene3d>
            <w14:lightRig w14:rig="threePt" w14:dir="t">
              <w14:rot w14:lat="0" w14:lon="0" w14:rev="0"/>
            </w14:lightRig>
          </w14:scene3d>
        </w:rPr>
        <w:t>8.8</w:t>
      </w:r>
      <w:r>
        <w:rPr>
          <w:rStyle w:val="48"/>
          <w:rFonts w:hint="eastAsia"/>
        </w:rPr>
        <w:t xml:space="preserve"> 粗骨料</w:t>
      </w:r>
      <w:r>
        <w:tab/>
      </w:r>
      <w:r>
        <w:fldChar w:fldCharType="begin"/>
      </w:r>
      <w:r>
        <w:instrText xml:space="preserve"> PAGEREF _Toc100594088 \h </w:instrText>
      </w:r>
      <w:r>
        <w:fldChar w:fldCharType="separate"/>
      </w:r>
      <w:r>
        <w:t>50</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"_Toc100594089" </w:instrText>
      </w:r>
      <w:r>
        <w:fldChar w:fldCharType="separate"/>
      </w:r>
      <w:r>
        <w:rPr>
          <w:rStyle w:val="48"/>
          <w14:scene3d>
            <w14:lightRig w14:rig="threePt" w14:dir="t">
              <w14:rot w14:lat="0" w14:lon="0" w14:rev="0"/>
            </w14:lightRig>
          </w14:scene3d>
        </w:rPr>
        <w:t>8.9</w:t>
      </w:r>
      <w:r>
        <w:rPr>
          <w:rStyle w:val="48"/>
          <w:rFonts w:hint="eastAsia"/>
        </w:rPr>
        <w:t xml:space="preserve"> 混凝土拌和</w:t>
      </w:r>
      <w:r>
        <w:tab/>
      </w:r>
      <w:r>
        <w:fldChar w:fldCharType="begin"/>
      </w:r>
      <w:r>
        <w:instrText xml:space="preserve"> PAGEREF _Toc100594089 \h </w:instrText>
      </w:r>
      <w:r>
        <w:fldChar w:fldCharType="separate"/>
      </w:r>
      <w:r>
        <w:t>51</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"_Toc100594090" </w:instrText>
      </w:r>
      <w:r>
        <w:fldChar w:fldCharType="separate"/>
      </w:r>
      <w:r>
        <w:rPr>
          <w:rStyle w:val="48"/>
          <w14:scene3d>
            <w14:lightRig w14:rig="threePt" w14:dir="t">
              <w14:rot w14:lat="0" w14:lon="0" w14:rev="0"/>
            </w14:lightRig>
          </w14:scene3d>
        </w:rPr>
        <w:t>8.10</w:t>
      </w:r>
      <w:r>
        <w:rPr>
          <w:rStyle w:val="48"/>
          <w:rFonts w:hint="eastAsia"/>
        </w:rPr>
        <w:t xml:space="preserve"> 混凝土预制构件制作</w:t>
      </w:r>
      <w:r>
        <w:tab/>
      </w:r>
      <w:r>
        <w:fldChar w:fldCharType="begin"/>
      </w:r>
      <w:r>
        <w:instrText xml:space="preserve"> PAGEREF _Toc100594090 \h </w:instrText>
      </w:r>
      <w:r>
        <w:fldChar w:fldCharType="separate"/>
      </w:r>
      <w:r>
        <w:t>53</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"_Toc100594091" </w:instrText>
      </w:r>
      <w:r>
        <w:fldChar w:fldCharType="separate"/>
      </w:r>
      <w:r>
        <w:rPr>
          <w:rStyle w:val="48"/>
          <w14:scene3d>
            <w14:lightRig w14:rig="threePt" w14:dir="t">
              <w14:rot w14:lat="0" w14:lon="0" w14:rev="0"/>
            </w14:lightRig>
          </w14:scene3d>
        </w:rPr>
        <w:t>8.11</w:t>
      </w:r>
      <w:r>
        <w:rPr>
          <w:rStyle w:val="48"/>
          <w:rFonts w:hint="eastAsia"/>
        </w:rPr>
        <w:t xml:space="preserve"> 砂浆</w:t>
      </w:r>
      <w:r>
        <w:tab/>
      </w:r>
      <w:r>
        <w:fldChar w:fldCharType="begin"/>
      </w:r>
      <w:r>
        <w:instrText xml:space="preserve"> PAGEREF _Toc100594091 \h </w:instrText>
      </w:r>
      <w:r>
        <w:fldChar w:fldCharType="separate"/>
      </w:r>
      <w:r>
        <w:t>53</w:t>
      </w:r>
      <w:r>
        <w:fldChar w:fldCharType="end"/>
      </w:r>
      <w:r>
        <w:fldChar w:fldCharType="end"/>
      </w:r>
    </w:p>
    <w:p>
      <w:pPr>
        <w:pStyle w:val="28"/>
        <w:tabs>
          <w:tab w:val="right" w:leader="dot" w:pos="9344"/>
        </w:tabs>
        <w:rPr>
          <w:rFonts w:asciiTheme="minorHAnsi" w:hAnsiTheme="minorHAnsi" w:eastAsiaTheme="minorEastAsia" w:cstheme="minorBidi"/>
          <w:szCs w:val="22"/>
        </w:rPr>
      </w:pPr>
      <w:r>
        <w:fldChar w:fldCharType="begin"/>
      </w:r>
      <w:r>
        <w:instrText xml:space="preserve"> HYPERLINK \l "_Toc100594092" </w:instrText>
      </w:r>
      <w:r>
        <w:fldChar w:fldCharType="separate"/>
      </w:r>
      <w:r>
        <w:rPr>
          <w:rStyle w:val="48"/>
        </w:rPr>
        <w:t>9</w:t>
      </w:r>
      <w:r>
        <w:rPr>
          <w:rStyle w:val="48"/>
          <w:rFonts w:hint="eastAsia"/>
        </w:rPr>
        <w:t xml:space="preserve"> 水工金属结构安装工程</w:t>
      </w:r>
      <w:r>
        <w:tab/>
      </w:r>
      <w:r>
        <w:fldChar w:fldCharType="begin"/>
      </w:r>
      <w:r>
        <w:instrText xml:space="preserve"> PAGEREF _Toc100594092 \h </w:instrText>
      </w:r>
      <w:r>
        <w:fldChar w:fldCharType="separate"/>
      </w:r>
      <w:r>
        <w:t>55</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"_Toc100594093" </w:instrText>
      </w:r>
      <w:r>
        <w:fldChar w:fldCharType="separate"/>
      </w:r>
      <w:r>
        <w:rPr>
          <w:rStyle w:val="48"/>
          <w14:scene3d>
            <w14:lightRig w14:rig="threePt" w14:dir="t">
              <w14:rot w14:lat="0" w14:lon="0" w14:rev="0"/>
            </w14:lightRig>
          </w14:scene3d>
        </w:rPr>
        <w:t>9.1</w:t>
      </w:r>
      <w:r>
        <w:rPr>
          <w:rStyle w:val="48"/>
          <w:rFonts w:hint="eastAsia"/>
        </w:rPr>
        <w:t xml:space="preserve"> 一般规定</w:t>
      </w:r>
      <w:r>
        <w:tab/>
      </w:r>
      <w:r>
        <w:fldChar w:fldCharType="begin"/>
      </w:r>
      <w:r>
        <w:instrText xml:space="preserve"> PAGEREF _Toc100594093 \h </w:instrText>
      </w:r>
      <w:r>
        <w:fldChar w:fldCharType="separate"/>
      </w:r>
      <w:r>
        <w:t>55</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"_Toc100594094" </w:instrText>
      </w:r>
      <w:r>
        <w:fldChar w:fldCharType="separate"/>
      </w:r>
      <w:r>
        <w:rPr>
          <w:rStyle w:val="48"/>
          <w14:scene3d>
            <w14:lightRig w14:rig="threePt" w14:dir="t">
              <w14:rot w14:lat="0" w14:lon="0" w14:rev="0"/>
            </w14:lightRig>
          </w14:scene3d>
        </w:rPr>
        <w:t>9.2</w:t>
      </w:r>
      <w:r>
        <w:rPr>
          <w:rStyle w:val="48"/>
          <w:rFonts w:hint="eastAsia"/>
        </w:rPr>
        <w:t xml:space="preserve"> 焊缝焊接与检验</w:t>
      </w:r>
      <w:r>
        <w:tab/>
      </w:r>
      <w:r>
        <w:fldChar w:fldCharType="begin"/>
      </w:r>
      <w:r>
        <w:instrText xml:space="preserve"> PAGEREF _Toc100594094 \h </w:instrText>
      </w:r>
      <w:r>
        <w:fldChar w:fldCharType="separate"/>
      </w:r>
      <w:r>
        <w:t>55</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"_Toc100594095" </w:instrText>
      </w:r>
      <w:r>
        <w:fldChar w:fldCharType="separate"/>
      </w:r>
      <w:r>
        <w:rPr>
          <w:rStyle w:val="48"/>
          <w14:scene3d>
            <w14:lightRig w14:rig="threePt" w14:dir="t">
              <w14:rot w14:lat="0" w14:lon="0" w14:rev="0"/>
            </w14:lightRig>
          </w14:scene3d>
        </w:rPr>
        <w:t>9.3</w:t>
      </w:r>
      <w:r>
        <w:rPr>
          <w:rStyle w:val="48"/>
          <w:rFonts w:hint="eastAsia"/>
        </w:rPr>
        <w:t xml:space="preserve"> 表面防腐蚀处理</w:t>
      </w:r>
      <w:r>
        <w:tab/>
      </w:r>
      <w:r>
        <w:fldChar w:fldCharType="begin"/>
      </w:r>
      <w:r>
        <w:instrText xml:space="preserve"> PAGEREF _Toc100594095 \h </w:instrText>
      </w:r>
      <w:r>
        <w:fldChar w:fldCharType="separate"/>
      </w:r>
      <w:r>
        <w:t>57</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"_Toc100594096" </w:instrText>
      </w:r>
      <w:r>
        <w:fldChar w:fldCharType="separate"/>
      </w:r>
      <w:r>
        <w:rPr>
          <w:rStyle w:val="48"/>
          <w14:scene3d>
            <w14:lightRig w14:rig="threePt" w14:dir="t">
              <w14:rot w14:lat="0" w14:lon="0" w14:rev="0"/>
            </w14:lightRig>
          </w14:scene3d>
        </w:rPr>
        <w:t>9.4</w:t>
      </w:r>
      <w:r>
        <w:rPr>
          <w:rStyle w:val="48"/>
          <w:rFonts w:hint="eastAsia"/>
        </w:rPr>
        <w:t xml:space="preserve"> 活动式拦污栅安装</w:t>
      </w:r>
      <w:r>
        <w:tab/>
      </w:r>
      <w:r>
        <w:fldChar w:fldCharType="begin"/>
      </w:r>
      <w:r>
        <w:instrText xml:space="preserve"> PAGEREF _Toc100594096 \h </w:instrText>
      </w:r>
      <w:r>
        <w:fldChar w:fldCharType="separate"/>
      </w:r>
      <w:r>
        <w:t>58</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"_Toc100594097" </w:instrText>
      </w:r>
      <w:r>
        <w:fldChar w:fldCharType="separate"/>
      </w:r>
      <w:r>
        <w:rPr>
          <w:rStyle w:val="48"/>
          <w14:scene3d>
            <w14:lightRig w14:rig="threePt" w14:dir="t">
              <w14:rot w14:lat="0" w14:lon="0" w14:rev="0"/>
            </w14:lightRig>
          </w14:scene3d>
        </w:rPr>
        <w:t>9.5</w:t>
      </w:r>
      <w:r>
        <w:rPr>
          <w:rStyle w:val="48"/>
          <w:rFonts w:hint="eastAsia"/>
        </w:rPr>
        <w:t xml:space="preserve"> 平面闸门埋件安装</w:t>
      </w:r>
      <w:r>
        <w:tab/>
      </w:r>
      <w:r>
        <w:fldChar w:fldCharType="begin"/>
      </w:r>
      <w:r>
        <w:instrText xml:space="preserve"> PAGEREF _Toc100594097 \h </w:instrText>
      </w:r>
      <w:r>
        <w:fldChar w:fldCharType="separate"/>
      </w:r>
      <w:r>
        <w:t>59</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"_Toc100594098" </w:instrText>
      </w:r>
      <w:r>
        <w:fldChar w:fldCharType="separate"/>
      </w:r>
      <w:r>
        <w:rPr>
          <w:rStyle w:val="48"/>
          <w14:scene3d>
            <w14:lightRig w14:rig="threePt" w14:dir="t">
              <w14:rot w14:lat="0" w14:lon="0" w14:rev="0"/>
            </w14:lightRig>
          </w14:scene3d>
        </w:rPr>
        <w:t>9.6</w:t>
      </w:r>
      <w:r>
        <w:rPr>
          <w:rStyle w:val="48"/>
          <w:rFonts w:hint="eastAsia"/>
        </w:rPr>
        <w:t xml:space="preserve"> 平面闸门门体安装</w:t>
      </w:r>
      <w:r>
        <w:tab/>
      </w:r>
      <w:r>
        <w:fldChar w:fldCharType="begin"/>
      </w:r>
      <w:r>
        <w:instrText xml:space="preserve"> PAGEREF _Toc100594098 \h </w:instrText>
      </w:r>
      <w:r>
        <w:fldChar w:fldCharType="separate"/>
      </w:r>
      <w:r>
        <w:t>62</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"_Toc100594099" </w:instrText>
      </w:r>
      <w:r>
        <w:fldChar w:fldCharType="separate"/>
      </w:r>
      <w:r>
        <w:rPr>
          <w:rStyle w:val="48"/>
          <w14:scene3d>
            <w14:lightRig w14:rig="threePt" w14:dir="t">
              <w14:rot w14:lat="0" w14:lon="0" w14:rev="0"/>
            </w14:lightRig>
          </w14:scene3d>
        </w:rPr>
        <w:t>9.7</w:t>
      </w:r>
      <w:r>
        <w:rPr>
          <w:rStyle w:val="48"/>
          <w:rFonts w:hint="eastAsia"/>
        </w:rPr>
        <w:t xml:space="preserve"> 弧形闸门埋件安装</w:t>
      </w:r>
      <w:r>
        <w:tab/>
      </w:r>
      <w:r>
        <w:fldChar w:fldCharType="begin"/>
      </w:r>
      <w:r>
        <w:instrText xml:space="preserve"> PAGEREF _Toc100594099 \h </w:instrText>
      </w:r>
      <w:r>
        <w:fldChar w:fldCharType="separate"/>
      </w:r>
      <w:r>
        <w:t>63</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"_Toc100594100" </w:instrText>
      </w:r>
      <w:r>
        <w:fldChar w:fldCharType="separate"/>
      </w:r>
      <w:r>
        <w:rPr>
          <w:rStyle w:val="48"/>
          <w14:scene3d>
            <w14:lightRig w14:rig="threePt" w14:dir="t">
              <w14:rot w14:lat="0" w14:lon="0" w14:rev="0"/>
            </w14:lightRig>
          </w14:scene3d>
        </w:rPr>
        <w:t>9.8</w:t>
      </w:r>
      <w:r>
        <w:rPr>
          <w:rStyle w:val="48"/>
          <w:rFonts w:hint="eastAsia"/>
        </w:rPr>
        <w:t xml:space="preserve"> 弧形闸门门体安装</w:t>
      </w:r>
      <w:r>
        <w:tab/>
      </w:r>
      <w:r>
        <w:fldChar w:fldCharType="begin"/>
      </w:r>
      <w:r>
        <w:instrText xml:space="preserve"> PAGEREF _Toc100594100 \h </w:instrText>
      </w:r>
      <w:r>
        <w:fldChar w:fldCharType="separate"/>
      </w:r>
      <w:r>
        <w:t>66</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"_Toc100594101" </w:instrText>
      </w:r>
      <w:r>
        <w:fldChar w:fldCharType="separate"/>
      </w:r>
      <w:r>
        <w:rPr>
          <w:rStyle w:val="48"/>
          <w14:scene3d>
            <w14:lightRig w14:rig="threePt" w14:dir="t">
              <w14:rot w14:lat="0" w14:lon="0" w14:rev="0"/>
            </w14:lightRig>
          </w14:scene3d>
        </w:rPr>
        <w:t>9.9</w:t>
      </w:r>
      <w:r>
        <w:rPr>
          <w:rStyle w:val="48"/>
          <w:rFonts w:hint="eastAsia"/>
        </w:rPr>
        <w:t xml:space="preserve"> 启闭机轨道安装</w:t>
      </w:r>
      <w:r>
        <w:tab/>
      </w:r>
      <w:r>
        <w:fldChar w:fldCharType="begin"/>
      </w:r>
      <w:r>
        <w:instrText xml:space="preserve"> PAGEREF _Toc100594101 \h </w:instrText>
      </w:r>
      <w:r>
        <w:fldChar w:fldCharType="separate"/>
      </w:r>
      <w:r>
        <w:t>67</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"_Toc100594102" </w:instrText>
      </w:r>
      <w:r>
        <w:fldChar w:fldCharType="separate"/>
      </w:r>
      <w:r>
        <w:rPr>
          <w:rStyle w:val="48"/>
          <w14:scene3d>
            <w14:lightRig w14:rig="threePt" w14:dir="t">
              <w14:rot w14:lat="0" w14:lon="0" w14:rev="0"/>
            </w14:lightRig>
          </w14:scene3d>
        </w:rPr>
        <w:t>9.10</w:t>
      </w:r>
      <w:r>
        <w:rPr>
          <w:rStyle w:val="48"/>
          <w:rFonts w:hint="eastAsia"/>
        </w:rPr>
        <w:t xml:space="preserve"> 固定卷扬式启闭机安装</w:t>
      </w:r>
      <w:r>
        <w:tab/>
      </w:r>
      <w:r>
        <w:fldChar w:fldCharType="begin"/>
      </w:r>
      <w:r>
        <w:instrText xml:space="preserve"> PAGEREF _Toc100594102 \h </w:instrText>
      </w:r>
      <w:r>
        <w:fldChar w:fldCharType="separate"/>
      </w:r>
      <w:r>
        <w:t>68</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"_Toc100594103" </w:instrText>
      </w:r>
      <w:r>
        <w:fldChar w:fldCharType="separate"/>
      </w:r>
      <w:r>
        <w:rPr>
          <w:rStyle w:val="48"/>
          <w14:scene3d>
            <w14:lightRig w14:rig="threePt" w14:dir="t">
              <w14:rot w14:lat="0" w14:lon="0" w14:rev="0"/>
            </w14:lightRig>
          </w14:scene3d>
        </w:rPr>
        <w:t>9.11</w:t>
      </w:r>
      <w:r>
        <w:rPr>
          <w:rStyle w:val="48"/>
          <w:rFonts w:hint="eastAsia"/>
        </w:rPr>
        <w:t xml:space="preserve"> 螺杆式启闭机安装</w:t>
      </w:r>
      <w:r>
        <w:tab/>
      </w:r>
      <w:r>
        <w:fldChar w:fldCharType="begin"/>
      </w:r>
      <w:r>
        <w:instrText xml:space="preserve"> PAGEREF _Toc100594103 \h </w:instrText>
      </w:r>
      <w:r>
        <w:fldChar w:fldCharType="separate"/>
      </w:r>
      <w:r>
        <w:t>71</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"_Toc100594104" </w:instrText>
      </w:r>
      <w:r>
        <w:fldChar w:fldCharType="separate"/>
      </w:r>
      <w:r>
        <w:rPr>
          <w:rStyle w:val="48"/>
          <w14:scene3d>
            <w14:lightRig w14:rig="threePt" w14:dir="t">
              <w14:rot w14:lat="0" w14:lon="0" w14:rev="0"/>
            </w14:lightRig>
          </w14:scene3d>
        </w:rPr>
        <w:t>9.12</w:t>
      </w:r>
      <w:r>
        <w:rPr>
          <w:rStyle w:val="48"/>
          <w:rFonts w:hint="eastAsia"/>
        </w:rPr>
        <w:t xml:space="preserve"> 液压式启闭机安装</w:t>
      </w:r>
      <w:r>
        <w:tab/>
      </w:r>
      <w:r>
        <w:fldChar w:fldCharType="begin"/>
      </w:r>
      <w:r>
        <w:instrText xml:space="preserve"> PAGEREF _Toc100594104 \h </w:instrText>
      </w:r>
      <w:r>
        <w:fldChar w:fldCharType="separate"/>
      </w:r>
      <w:r>
        <w:t>72</w:t>
      </w:r>
      <w:r>
        <w:fldChar w:fldCharType="end"/>
      </w:r>
      <w:r>
        <w:fldChar w:fldCharType="end"/>
      </w:r>
    </w:p>
    <w:p>
      <w:pPr>
        <w:pStyle w:val="28"/>
        <w:tabs>
          <w:tab w:val="right" w:leader="dot" w:pos="9344"/>
        </w:tabs>
        <w:rPr>
          <w:rFonts w:asciiTheme="minorHAnsi" w:hAnsiTheme="minorHAnsi" w:eastAsiaTheme="minorEastAsia" w:cstheme="minorBidi"/>
          <w:szCs w:val="22"/>
        </w:rPr>
      </w:pPr>
      <w:r>
        <w:fldChar w:fldCharType="begin"/>
      </w:r>
      <w:r>
        <w:instrText xml:space="preserve"> HYPERLINK \l "_Toc100594105" </w:instrText>
      </w:r>
      <w:r>
        <w:fldChar w:fldCharType="separate"/>
      </w:r>
      <w:r>
        <w:rPr>
          <w:rStyle w:val="48"/>
        </w:rPr>
        <w:t>10</w:t>
      </w:r>
      <w:r>
        <w:rPr>
          <w:rStyle w:val="48"/>
          <w:rFonts w:hint="eastAsia"/>
        </w:rPr>
        <w:t xml:space="preserve"> 明渠工程</w:t>
      </w:r>
      <w:r>
        <w:tab/>
      </w:r>
      <w:r>
        <w:fldChar w:fldCharType="begin"/>
      </w:r>
      <w:r>
        <w:instrText xml:space="preserve"> PAGEREF _Toc100594105 \h </w:instrText>
      </w:r>
      <w:r>
        <w:fldChar w:fldCharType="separate"/>
      </w:r>
      <w:r>
        <w:t>75</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"_Toc100594106" </w:instrText>
      </w:r>
      <w:r>
        <w:fldChar w:fldCharType="separate"/>
      </w:r>
      <w:r>
        <w:rPr>
          <w:rStyle w:val="48"/>
          <w14:scene3d>
            <w14:lightRig w14:rig="threePt" w14:dir="t">
              <w14:rot w14:lat="0" w14:lon="0" w14:rev="0"/>
            </w14:lightRig>
          </w14:scene3d>
        </w:rPr>
        <w:t>10.1</w:t>
      </w:r>
      <w:r>
        <w:rPr>
          <w:rStyle w:val="48"/>
          <w:rFonts w:hint="eastAsia"/>
        </w:rPr>
        <w:t xml:space="preserve"> 土方开挖</w:t>
      </w:r>
      <w:r>
        <w:tab/>
      </w:r>
      <w:r>
        <w:fldChar w:fldCharType="begin"/>
      </w:r>
      <w:r>
        <w:instrText xml:space="preserve"> PAGEREF _Toc100594106 \h </w:instrText>
      </w:r>
      <w:r>
        <w:fldChar w:fldCharType="separate"/>
      </w:r>
      <w:r>
        <w:t>75</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"_Toc100594107" </w:instrText>
      </w:r>
      <w:r>
        <w:fldChar w:fldCharType="separate"/>
      </w:r>
      <w:r>
        <w:rPr>
          <w:rStyle w:val="48"/>
          <w14:scene3d>
            <w14:lightRig w14:rig="threePt" w14:dir="t">
              <w14:rot w14:lat="0" w14:lon="0" w14:rev="0"/>
            </w14:lightRig>
          </w14:scene3d>
        </w:rPr>
        <w:t>10.2</w:t>
      </w:r>
      <w:r>
        <w:rPr>
          <w:rStyle w:val="48"/>
          <w:rFonts w:hint="eastAsia"/>
        </w:rPr>
        <w:t xml:space="preserve"> 土方（砂砾料、砂）填筑</w:t>
      </w:r>
      <w:r>
        <w:tab/>
      </w:r>
      <w:r>
        <w:fldChar w:fldCharType="begin"/>
      </w:r>
      <w:r>
        <w:instrText xml:space="preserve"> PAGEREF _Toc100594107 \h </w:instrText>
      </w:r>
      <w:r>
        <w:fldChar w:fldCharType="separate"/>
      </w:r>
      <w:r>
        <w:t>76</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"_Toc100594108" </w:instrText>
      </w:r>
      <w:r>
        <w:fldChar w:fldCharType="separate"/>
      </w:r>
      <w:r>
        <w:rPr>
          <w:rStyle w:val="48"/>
          <w14:scene3d>
            <w14:lightRig w14:rig="threePt" w14:dir="t">
              <w14:rot w14:lat="0" w14:lon="0" w14:rev="0"/>
            </w14:lightRig>
          </w14:scene3d>
        </w:rPr>
        <w:t>10.3</w:t>
      </w:r>
      <w:r>
        <w:rPr>
          <w:rStyle w:val="48"/>
          <w:rFonts w:hint="eastAsia"/>
        </w:rPr>
        <w:t xml:space="preserve"> 渠基排水设施</w:t>
      </w:r>
      <w:r>
        <w:tab/>
      </w:r>
      <w:r>
        <w:fldChar w:fldCharType="begin"/>
      </w:r>
      <w:r>
        <w:instrText xml:space="preserve"> PAGEREF _Toc100594108 \h </w:instrText>
      </w:r>
      <w:r>
        <w:fldChar w:fldCharType="separate"/>
      </w:r>
      <w:r>
        <w:t>76</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"_Toc100594109" </w:instrText>
      </w:r>
      <w:r>
        <w:fldChar w:fldCharType="separate"/>
      </w:r>
      <w:r>
        <w:rPr>
          <w:rStyle w:val="48"/>
          <w14:scene3d>
            <w14:lightRig w14:rig="threePt" w14:dir="t">
              <w14:rot w14:lat="0" w14:lon="0" w14:rev="0"/>
            </w14:lightRig>
          </w14:scene3d>
        </w:rPr>
        <w:t>10.4</w:t>
      </w:r>
      <w:r>
        <w:rPr>
          <w:rStyle w:val="48"/>
          <w:rFonts w:hint="eastAsia"/>
        </w:rPr>
        <w:t xml:space="preserve"> 渠床砂砾料</w:t>
      </w:r>
      <w:r>
        <w:rPr>
          <w:rStyle w:val="48"/>
        </w:rPr>
        <w:t>(</w:t>
      </w:r>
      <w:r>
        <w:rPr>
          <w:rStyle w:val="48"/>
          <w:rFonts w:hint="eastAsia"/>
        </w:rPr>
        <w:t>粗砂</w:t>
      </w:r>
      <w:r>
        <w:rPr>
          <w:rStyle w:val="48"/>
        </w:rPr>
        <w:t>)</w:t>
      </w:r>
      <w:r>
        <w:rPr>
          <w:rStyle w:val="48"/>
          <w:rFonts w:hint="eastAsia"/>
        </w:rPr>
        <w:t>垫层填筑</w:t>
      </w:r>
      <w:r>
        <w:tab/>
      </w:r>
      <w:r>
        <w:fldChar w:fldCharType="begin"/>
      </w:r>
      <w:r>
        <w:instrText xml:space="preserve"> PAGEREF _Toc100594109 \h </w:instrText>
      </w:r>
      <w:r>
        <w:fldChar w:fldCharType="separate"/>
      </w:r>
      <w:r>
        <w:t>77</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"_Toc100594110" </w:instrText>
      </w:r>
      <w:r>
        <w:fldChar w:fldCharType="separate"/>
      </w:r>
      <w:r>
        <w:rPr>
          <w:rStyle w:val="48"/>
          <w14:scene3d>
            <w14:lightRig w14:rig="threePt" w14:dir="t">
              <w14:rot w14:lat="0" w14:lon="0" w14:rev="0"/>
            </w14:lightRig>
          </w14:scene3d>
        </w:rPr>
        <w:t>10.5</w:t>
      </w:r>
      <w:r>
        <w:rPr>
          <w:rStyle w:val="48"/>
          <w:rFonts w:hint="eastAsia"/>
        </w:rPr>
        <w:t xml:space="preserve"> 砂浆垫层</w:t>
      </w:r>
      <w:r>
        <w:tab/>
      </w:r>
      <w:r>
        <w:fldChar w:fldCharType="begin"/>
      </w:r>
      <w:r>
        <w:instrText xml:space="preserve"> PAGEREF _Toc100594110 \h </w:instrText>
      </w:r>
      <w:r>
        <w:fldChar w:fldCharType="separate"/>
      </w:r>
      <w:r>
        <w:t>77</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"_Toc100594111" </w:instrText>
      </w:r>
      <w:r>
        <w:fldChar w:fldCharType="separate"/>
      </w:r>
      <w:r>
        <w:rPr>
          <w:rStyle w:val="48"/>
          <w14:scene3d>
            <w14:lightRig w14:rig="threePt" w14:dir="t">
              <w14:rot w14:lat="0" w14:lon="0" w14:rev="0"/>
            </w14:lightRig>
          </w14:scene3d>
        </w:rPr>
        <w:t>10.6</w:t>
      </w:r>
      <w:r>
        <w:rPr>
          <w:rStyle w:val="48"/>
          <w:rFonts w:hint="eastAsia"/>
        </w:rPr>
        <w:t xml:space="preserve"> 土工膜（布）铺设</w:t>
      </w:r>
      <w:r>
        <w:tab/>
      </w:r>
      <w:r>
        <w:fldChar w:fldCharType="begin"/>
      </w:r>
      <w:r>
        <w:instrText xml:space="preserve"> PAGEREF _Toc100594111 \h </w:instrText>
      </w:r>
      <w:r>
        <w:fldChar w:fldCharType="separate"/>
      </w:r>
      <w:r>
        <w:t>77</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"_Toc100594112" </w:instrText>
      </w:r>
      <w:r>
        <w:fldChar w:fldCharType="separate"/>
      </w:r>
      <w:r>
        <w:rPr>
          <w:rStyle w:val="48"/>
          <w14:scene3d>
            <w14:lightRig w14:rig="threePt" w14:dir="t">
              <w14:rot w14:lat="0" w14:lon="0" w14:rev="0"/>
            </w14:lightRig>
          </w14:scene3d>
        </w:rPr>
        <w:t>10.7</w:t>
      </w:r>
      <w:r>
        <w:rPr>
          <w:rStyle w:val="48"/>
          <w:rFonts w:hint="eastAsia"/>
        </w:rPr>
        <w:t xml:space="preserve"> 苯板铺设</w:t>
      </w:r>
      <w:r>
        <w:tab/>
      </w:r>
      <w:r>
        <w:fldChar w:fldCharType="begin"/>
      </w:r>
      <w:r>
        <w:instrText xml:space="preserve"> PAGEREF _Toc100594112 \h </w:instrText>
      </w:r>
      <w:r>
        <w:fldChar w:fldCharType="separate"/>
      </w:r>
      <w:r>
        <w:t>78</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"_Toc100594113" </w:instrText>
      </w:r>
      <w:r>
        <w:fldChar w:fldCharType="separate"/>
      </w:r>
      <w:r>
        <w:rPr>
          <w:rStyle w:val="48"/>
          <w14:scene3d>
            <w14:lightRig w14:rig="threePt" w14:dir="t">
              <w14:rot w14:lat="0" w14:lon="0" w14:rev="0"/>
            </w14:lightRig>
          </w14:scene3d>
        </w:rPr>
        <w:t>10.8</w:t>
      </w:r>
      <w:r>
        <w:rPr>
          <w:rStyle w:val="48"/>
          <w:rFonts w:hint="eastAsia"/>
        </w:rPr>
        <w:t xml:space="preserve"> 底（隔）梁混凝土浇筑</w:t>
      </w:r>
      <w:r>
        <w:tab/>
      </w:r>
      <w:r>
        <w:fldChar w:fldCharType="begin"/>
      </w:r>
      <w:r>
        <w:instrText xml:space="preserve"> PAGEREF _Toc100594113 \h </w:instrText>
      </w:r>
      <w:r>
        <w:fldChar w:fldCharType="separate"/>
      </w:r>
      <w:r>
        <w:t>78</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"_Toc100594114" </w:instrText>
      </w:r>
      <w:r>
        <w:fldChar w:fldCharType="separate"/>
      </w:r>
      <w:r>
        <w:rPr>
          <w:rStyle w:val="48"/>
          <w14:scene3d>
            <w14:lightRig w14:rig="threePt" w14:dir="t">
              <w14:rot w14:lat="0" w14:lon="0" w14:rev="0"/>
            </w14:lightRig>
          </w14:scene3d>
        </w:rPr>
        <w:t>10.9</w:t>
      </w:r>
      <w:r>
        <w:rPr>
          <w:rStyle w:val="48"/>
          <w:rFonts w:hint="eastAsia"/>
        </w:rPr>
        <w:t xml:space="preserve"> 混凝土预制块衬砌</w:t>
      </w:r>
      <w:r>
        <w:tab/>
      </w:r>
      <w:r>
        <w:fldChar w:fldCharType="begin"/>
      </w:r>
      <w:r>
        <w:instrText xml:space="preserve"> PAGEREF _Toc100594114 \h </w:instrText>
      </w:r>
      <w:r>
        <w:fldChar w:fldCharType="separate"/>
      </w:r>
      <w:r>
        <w:t>79</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"_Toc100594115" </w:instrText>
      </w:r>
      <w:r>
        <w:fldChar w:fldCharType="separate"/>
      </w:r>
      <w:r>
        <w:rPr>
          <w:rStyle w:val="48"/>
          <w14:scene3d>
            <w14:lightRig w14:rig="threePt" w14:dir="t">
              <w14:rot w14:lat="0" w14:lon="0" w14:rev="0"/>
            </w14:lightRig>
          </w14:scene3d>
        </w:rPr>
        <w:t>10.10</w:t>
      </w:r>
      <w:r>
        <w:rPr>
          <w:rStyle w:val="48"/>
          <w:rFonts w:hint="eastAsia"/>
        </w:rPr>
        <w:t xml:space="preserve"> 现浇混凝土板衬砌</w:t>
      </w:r>
      <w:r>
        <w:tab/>
      </w:r>
      <w:r>
        <w:fldChar w:fldCharType="begin"/>
      </w:r>
      <w:r>
        <w:instrText xml:space="preserve"> PAGEREF _Toc100594115 \h </w:instrText>
      </w:r>
      <w:r>
        <w:fldChar w:fldCharType="separate"/>
      </w:r>
      <w:r>
        <w:t>79</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"_Toc100594116" </w:instrText>
      </w:r>
      <w:r>
        <w:fldChar w:fldCharType="separate"/>
      </w:r>
      <w:r>
        <w:rPr>
          <w:rStyle w:val="48"/>
          <w14:scene3d>
            <w14:lightRig w14:rig="threePt" w14:dir="t">
              <w14:rot w14:lat="0" w14:lon="0" w14:rev="0"/>
            </w14:lightRig>
          </w14:scene3d>
        </w:rPr>
        <w:t>10.11</w:t>
      </w:r>
      <w:r>
        <w:rPr>
          <w:rStyle w:val="48"/>
          <w:rFonts w:hint="eastAsia"/>
        </w:rPr>
        <w:t xml:space="preserve"> 机械化衬砌</w:t>
      </w:r>
      <w:r>
        <w:tab/>
      </w:r>
      <w:r>
        <w:fldChar w:fldCharType="begin"/>
      </w:r>
      <w:r>
        <w:instrText xml:space="preserve"> PAGEREF _Toc100594116 \h </w:instrText>
      </w:r>
      <w:r>
        <w:fldChar w:fldCharType="separate"/>
      </w:r>
      <w:r>
        <w:t>81</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"_Toc100594117" </w:instrText>
      </w:r>
      <w:r>
        <w:fldChar w:fldCharType="separate"/>
      </w:r>
      <w:r>
        <w:rPr>
          <w:rStyle w:val="48"/>
          <w14:scene3d>
            <w14:lightRig w14:rig="threePt" w14:dir="t">
              <w14:rot w14:lat="0" w14:lon="0" w14:rev="0"/>
            </w14:lightRig>
          </w14:scene3d>
        </w:rPr>
        <w:t>10.12</w:t>
      </w:r>
      <w:r>
        <w:rPr>
          <w:rStyle w:val="48"/>
          <w:rFonts w:hint="eastAsia"/>
        </w:rPr>
        <w:t xml:space="preserve"> 伸缩缝处理</w:t>
      </w:r>
      <w:r>
        <w:tab/>
      </w:r>
      <w:r>
        <w:fldChar w:fldCharType="begin"/>
      </w:r>
      <w:r>
        <w:instrText xml:space="preserve"> PAGEREF _Toc100594117 \h </w:instrText>
      </w:r>
      <w:r>
        <w:fldChar w:fldCharType="separate"/>
      </w:r>
      <w:r>
        <w:t>81</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"_Toc100594118" </w:instrText>
      </w:r>
      <w:r>
        <w:fldChar w:fldCharType="separate"/>
      </w:r>
      <w:r>
        <w:rPr>
          <w:rStyle w:val="48"/>
          <w14:scene3d>
            <w14:lightRig w14:rig="threePt" w14:dir="t">
              <w14:rot w14:lat="0" w14:lon="0" w14:rev="0"/>
            </w14:lightRig>
          </w14:scene3d>
        </w:rPr>
        <w:t>10.13</w:t>
      </w:r>
      <w:r>
        <w:rPr>
          <w:rStyle w:val="48"/>
          <w:rFonts w:hint="eastAsia"/>
        </w:rPr>
        <w:t xml:space="preserve"> 浆砌石衬砌</w:t>
      </w:r>
      <w:r>
        <w:tab/>
      </w:r>
      <w:r>
        <w:fldChar w:fldCharType="begin"/>
      </w:r>
      <w:r>
        <w:instrText xml:space="preserve"> PAGEREF _Toc100594118 \h </w:instrText>
      </w:r>
      <w:r>
        <w:fldChar w:fldCharType="separate"/>
      </w:r>
      <w:r>
        <w:t>81</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"_Toc100594119" </w:instrText>
      </w:r>
      <w:r>
        <w:fldChar w:fldCharType="separate"/>
      </w:r>
      <w:r>
        <w:rPr>
          <w:rStyle w:val="48"/>
          <w14:scene3d>
            <w14:lightRig w14:rig="threePt" w14:dir="t">
              <w14:rot w14:lat="0" w14:lon="0" w14:rev="0"/>
            </w14:lightRig>
          </w14:scene3d>
        </w:rPr>
        <w:t>10.14</w:t>
      </w:r>
      <w:r>
        <w:rPr>
          <w:rStyle w:val="48"/>
          <w:rFonts w:hint="eastAsia"/>
        </w:rPr>
        <w:t xml:space="preserve"> 干砌石</w:t>
      </w:r>
      <w:r>
        <w:tab/>
      </w:r>
      <w:r>
        <w:fldChar w:fldCharType="begin"/>
      </w:r>
      <w:r>
        <w:instrText xml:space="preserve"> PAGEREF _Toc100594119 \h </w:instrText>
      </w:r>
      <w:r>
        <w:fldChar w:fldCharType="separate"/>
      </w:r>
      <w:r>
        <w:t>81</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"_Toc100594120" </w:instrText>
      </w:r>
      <w:r>
        <w:fldChar w:fldCharType="separate"/>
      </w:r>
      <w:r>
        <w:rPr>
          <w:rStyle w:val="48"/>
          <w14:scene3d>
            <w14:lightRig w14:rig="threePt" w14:dir="t">
              <w14:rot w14:lat="0" w14:lon="0" w14:rev="0"/>
            </w14:lightRig>
          </w14:scene3d>
        </w:rPr>
        <w:t>10.15</w:t>
      </w:r>
      <w:r>
        <w:rPr>
          <w:rStyle w:val="48"/>
          <w:rFonts w:hint="eastAsia"/>
        </w:rPr>
        <w:t xml:space="preserve"> 渠顶路面铺筑</w:t>
      </w:r>
      <w:r>
        <w:tab/>
      </w:r>
      <w:r>
        <w:fldChar w:fldCharType="begin"/>
      </w:r>
      <w:r>
        <w:instrText xml:space="preserve"> PAGEREF _Toc100594120 \h </w:instrText>
      </w:r>
      <w:r>
        <w:fldChar w:fldCharType="separate"/>
      </w:r>
      <w:r>
        <w:t>81</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"_Toc100594121" </w:instrText>
      </w:r>
      <w:r>
        <w:fldChar w:fldCharType="separate"/>
      </w:r>
      <w:r>
        <w:rPr>
          <w:rStyle w:val="48"/>
          <w14:scene3d>
            <w14:lightRig w14:rig="threePt" w14:dir="t">
              <w14:rot w14:lat="0" w14:lon="0" w14:rev="0"/>
            </w14:lightRig>
          </w14:scene3d>
        </w:rPr>
        <w:t>10.16</w:t>
      </w:r>
      <w:r>
        <w:rPr>
          <w:rStyle w:val="48"/>
          <w:rFonts w:hint="eastAsia"/>
        </w:rPr>
        <w:t xml:space="preserve"> 边坡整治网格护砌</w:t>
      </w:r>
      <w:r>
        <w:tab/>
      </w:r>
      <w:r>
        <w:fldChar w:fldCharType="begin"/>
      </w:r>
      <w:r>
        <w:instrText xml:space="preserve"> PAGEREF _Toc100594121 \h </w:instrText>
      </w:r>
      <w:r>
        <w:fldChar w:fldCharType="separate"/>
      </w:r>
      <w:r>
        <w:t>82</w:t>
      </w:r>
      <w:r>
        <w:fldChar w:fldCharType="end"/>
      </w:r>
      <w:r>
        <w:fldChar w:fldCharType="end"/>
      </w:r>
    </w:p>
    <w:p>
      <w:pPr>
        <w:pStyle w:val="28"/>
        <w:tabs>
          <w:tab w:val="right" w:leader="dot" w:pos="9344"/>
        </w:tabs>
        <w:rPr>
          <w:rFonts w:asciiTheme="minorHAnsi" w:hAnsiTheme="minorHAnsi" w:eastAsiaTheme="minorEastAsia" w:cstheme="minorBidi"/>
          <w:szCs w:val="22"/>
        </w:rPr>
      </w:pPr>
      <w:r>
        <w:fldChar w:fldCharType="begin"/>
      </w:r>
      <w:r>
        <w:instrText xml:space="preserve"> HYPERLINK \l "_Toc100594122" </w:instrText>
      </w:r>
      <w:r>
        <w:fldChar w:fldCharType="separate"/>
      </w:r>
      <w:r>
        <w:rPr>
          <w:rStyle w:val="48"/>
        </w:rPr>
        <w:t>11</w:t>
      </w:r>
      <w:r>
        <w:rPr>
          <w:rStyle w:val="48"/>
          <w:rFonts w:hint="eastAsia"/>
        </w:rPr>
        <w:t xml:space="preserve"> 隧洞工程</w:t>
      </w:r>
      <w:r>
        <w:tab/>
      </w:r>
      <w:r>
        <w:fldChar w:fldCharType="begin"/>
      </w:r>
      <w:r>
        <w:instrText xml:space="preserve"> PAGEREF _Toc100594122 \h </w:instrText>
      </w:r>
      <w:r>
        <w:fldChar w:fldCharType="separate"/>
      </w:r>
      <w:r>
        <w:t>83</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"_Toc100594123" </w:instrText>
      </w:r>
      <w:r>
        <w:fldChar w:fldCharType="separate"/>
      </w:r>
      <w:r>
        <w:rPr>
          <w:rStyle w:val="48"/>
          <w14:scene3d>
            <w14:lightRig w14:rig="threePt" w14:dir="t">
              <w14:rot w14:lat="0" w14:lon="0" w14:rev="0"/>
            </w14:lightRig>
          </w14:scene3d>
        </w:rPr>
        <w:t>11.1</w:t>
      </w:r>
      <w:r>
        <w:rPr>
          <w:rStyle w:val="48"/>
          <w:rFonts w:hint="eastAsia"/>
        </w:rPr>
        <w:t xml:space="preserve"> 一般规定</w:t>
      </w:r>
      <w:r>
        <w:tab/>
      </w:r>
      <w:r>
        <w:fldChar w:fldCharType="begin"/>
      </w:r>
      <w:r>
        <w:instrText xml:space="preserve"> PAGEREF _Toc100594123 \h </w:instrText>
      </w:r>
      <w:r>
        <w:fldChar w:fldCharType="separate"/>
      </w:r>
      <w:r>
        <w:t>83</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"_Toc100594124" </w:instrText>
      </w:r>
      <w:r>
        <w:fldChar w:fldCharType="separate"/>
      </w:r>
      <w:r>
        <w:rPr>
          <w:rStyle w:val="48"/>
          <w14:scene3d>
            <w14:lightRig w14:rig="threePt" w14:dir="t">
              <w14:rot w14:lat="0" w14:lon="0" w14:rev="0"/>
            </w14:lightRig>
          </w14:scene3d>
        </w:rPr>
        <w:t>11.2</w:t>
      </w:r>
      <w:r>
        <w:rPr>
          <w:rStyle w:val="48"/>
          <w:rFonts w:hint="eastAsia"/>
        </w:rPr>
        <w:t xml:space="preserve"> 洞脸开挖</w:t>
      </w:r>
      <w:r>
        <w:tab/>
      </w:r>
      <w:r>
        <w:fldChar w:fldCharType="begin"/>
      </w:r>
      <w:r>
        <w:instrText xml:space="preserve"> PAGEREF _Toc100594124 \h </w:instrText>
      </w:r>
      <w:r>
        <w:fldChar w:fldCharType="separate"/>
      </w:r>
      <w:r>
        <w:t>83</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"_Toc100594125" </w:instrText>
      </w:r>
      <w:r>
        <w:fldChar w:fldCharType="separate"/>
      </w:r>
      <w:r>
        <w:rPr>
          <w:rStyle w:val="48"/>
          <w14:scene3d>
            <w14:lightRig w14:rig="threePt" w14:dir="t">
              <w14:rot w14:lat="0" w14:lon="0" w14:rev="0"/>
            </w14:lightRig>
          </w14:scene3d>
        </w:rPr>
        <w:t>11.3</w:t>
      </w:r>
      <w:r>
        <w:rPr>
          <w:rStyle w:val="48"/>
          <w:rFonts w:hint="eastAsia"/>
        </w:rPr>
        <w:t xml:space="preserve"> 洞脸支护</w:t>
      </w:r>
      <w:r>
        <w:tab/>
      </w:r>
      <w:r>
        <w:fldChar w:fldCharType="begin"/>
      </w:r>
      <w:r>
        <w:instrText xml:space="preserve"> PAGEREF _Toc100594125 \h </w:instrText>
      </w:r>
      <w:r>
        <w:fldChar w:fldCharType="separate"/>
      </w:r>
      <w:r>
        <w:t>83</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"_Toc100594126" </w:instrText>
      </w:r>
      <w:r>
        <w:fldChar w:fldCharType="separate"/>
      </w:r>
      <w:r>
        <w:rPr>
          <w:rStyle w:val="48"/>
          <w14:scene3d>
            <w14:lightRig w14:rig="threePt" w14:dir="t">
              <w14:rot w14:lat="0" w14:lon="0" w14:rev="0"/>
            </w14:lightRig>
          </w14:scene3d>
        </w:rPr>
        <w:t>11.4</w:t>
      </w:r>
      <w:r>
        <w:rPr>
          <w:rStyle w:val="48"/>
          <w:rFonts w:hint="eastAsia"/>
        </w:rPr>
        <w:t xml:space="preserve"> 钻爆法洞室开挖</w:t>
      </w:r>
      <w:r>
        <w:tab/>
      </w:r>
      <w:r>
        <w:fldChar w:fldCharType="begin"/>
      </w:r>
      <w:r>
        <w:instrText xml:space="preserve"> PAGEREF _Toc100594126 \h </w:instrText>
      </w:r>
      <w:r>
        <w:fldChar w:fldCharType="separate"/>
      </w:r>
      <w:r>
        <w:t>83</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"_Toc100594127" </w:instrText>
      </w:r>
      <w:r>
        <w:fldChar w:fldCharType="separate"/>
      </w:r>
      <w:r>
        <w:rPr>
          <w:rStyle w:val="48"/>
          <w14:scene3d>
            <w14:lightRig w14:rig="threePt" w14:dir="t">
              <w14:rot w14:lat="0" w14:lon="0" w14:rev="0"/>
            </w14:lightRig>
          </w14:scene3d>
        </w:rPr>
        <w:t>11.5</w:t>
      </w:r>
      <w:r>
        <w:rPr>
          <w:rStyle w:val="48"/>
          <w:rFonts w:hint="eastAsia"/>
        </w:rPr>
        <w:t xml:space="preserve"> 锚喷支护</w:t>
      </w:r>
      <w:r>
        <w:tab/>
      </w:r>
      <w:r>
        <w:fldChar w:fldCharType="begin"/>
      </w:r>
      <w:r>
        <w:instrText xml:space="preserve"> PAGEREF _Toc100594127 \h </w:instrText>
      </w:r>
      <w:r>
        <w:fldChar w:fldCharType="separate"/>
      </w:r>
      <w:r>
        <w:t>83</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"_Toc100594128" </w:instrText>
      </w:r>
      <w:r>
        <w:fldChar w:fldCharType="separate"/>
      </w:r>
      <w:r>
        <w:rPr>
          <w:rStyle w:val="48"/>
          <w14:scene3d>
            <w14:lightRig w14:rig="threePt" w14:dir="t">
              <w14:rot w14:lat="0" w14:lon="0" w14:rev="0"/>
            </w14:lightRig>
          </w14:scene3d>
        </w:rPr>
        <w:t>11.6</w:t>
      </w:r>
      <w:r>
        <w:rPr>
          <w:rStyle w:val="48"/>
          <w:rFonts w:hint="eastAsia"/>
        </w:rPr>
        <w:t xml:space="preserve"> 洞身混凝土衬砌</w:t>
      </w:r>
      <w:r>
        <w:tab/>
      </w:r>
      <w:r>
        <w:fldChar w:fldCharType="begin"/>
      </w:r>
      <w:r>
        <w:instrText xml:space="preserve"> PAGEREF _Toc100594128 \h </w:instrText>
      </w:r>
      <w:r>
        <w:fldChar w:fldCharType="separate"/>
      </w:r>
      <w:r>
        <w:t>84</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"_Toc100594129" </w:instrText>
      </w:r>
      <w:r>
        <w:fldChar w:fldCharType="separate"/>
      </w:r>
      <w:r>
        <w:rPr>
          <w:rStyle w:val="48"/>
          <w14:scene3d>
            <w14:lightRig w14:rig="threePt" w14:dir="t">
              <w14:rot w14:lat="0" w14:lon="0" w14:rev="0"/>
            </w14:lightRig>
          </w14:scene3d>
        </w:rPr>
        <w:t>11.7</w:t>
      </w:r>
      <w:r>
        <w:rPr>
          <w:rStyle w:val="48"/>
          <w:rFonts w:hint="eastAsia"/>
        </w:rPr>
        <w:t xml:space="preserve"> 隧洞回填灌浆</w:t>
      </w:r>
      <w:r>
        <w:tab/>
      </w:r>
      <w:r>
        <w:fldChar w:fldCharType="begin"/>
      </w:r>
      <w:r>
        <w:instrText xml:space="preserve"> PAGEREF _Toc100594129 \h </w:instrText>
      </w:r>
      <w:r>
        <w:fldChar w:fldCharType="separate"/>
      </w:r>
      <w:r>
        <w:t>84</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"_Toc100594130" </w:instrText>
      </w:r>
      <w:r>
        <w:fldChar w:fldCharType="separate"/>
      </w:r>
      <w:r>
        <w:rPr>
          <w:rStyle w:val="48"/>
          <w14:scene3d>
            <w14:lightRig w14:rig="threePt" w14:dir="t">
              <w14:rot w14:lat="0" w14:lon="0" w14:rev="0"/>
            </w14:lightRig>
          </w14:scene3d>
        </w:rPr>
        <w:t>11.8</w:t>
      </w:r>
      <w:r>
        <w:rPr>
          <w:rStyle w:val="48"/>
          <w:rFonts w:hint="eastAsia"/>
        </w:rPr>
        <w:t xml:space="preserve"> 隧洞固结灌浆</w:t>
      </w:r>
      <w:r>
        <w:tab/>
      </w:r>
      <w:r>
        <w:fldChar w:fldCharType="begin"/>
      </w:r>
      <w:r>
        <w:instrText xml:space="preserve"> PAGEREF _Toc100594130 \h </w:instrText>
      </w:r>
      <w:r>
        <w:fldChar w:fldCharType="separate"/>
      </w:r>
      <w:r>
        <w:t>84</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"_Toc100594131" </w:instrText>
      </w:r>
      <w:r>
        <w:fldChar w:fldCharType="separate"/>
      </w:r>
      <w:r>
        <w:rPr>
          <w:rStyle w:val="48"/>
          <w14:scene3d>
            <w14:lightRig w14:rig="threePt" w14:dir="t">
              <w14:rot w14:lat="0" w14:lon="0" w14:rev="0"/>
            </w14:lightRig>
          </w14:scene3d>
        </w:rPr>
        <w:t>11.9</w:t>
      </w:r>
      <w:r>
        <w:rPr>
          <w:rStyle w:val="48"/>
          <w:rFonts w:hint="eastAsia"/>
        </w:rPr>
        <w:t xml:space="preserve"> 掘进机法洞室开挖</w:t>
      </w:r>
      <w:r>
        <w:tab/>
      </w:r>
      <w:r>
        <w:fldChar w:fldCharType="begin"/>
      </w:r>
      <w:r>
        <w:instrText xml:space="preserve"> PAGEREF _Toc100594131 \h </w:instrText>
      </w:r>
      <w:r>
        <w:fldChar w:fldCharType="separate"/>
      </w:r>
      <w:r>
        <w:t>84</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"_Toc100594132" </w:instrText>
      </w:r>
      <w:r>
        <w:fldChar w:fldCharType="separate"/>
      </w:r>
      <w:r>
        <w:rPr>
          <w:rStyle w:val="48"/>
          <w14:scene3d>
            <w14:lightRig w14:rig="threePt" w14:dir="t">
              <w14:rot w14:lat="0" w14:lon="0" w14:rev="0"/>
            </w14:lightRig>
          </w14:scene3d>
        </w:rPr>
        <w:t>11.10</w:t>
      </w:r>
      <w:r>
        <w:rPr>
          <w:rStyle w:val="48"/>
          <w:rFonts w:hint="eastAsia"/>
        </w:rPr>
        <w:t xml:space="preserve"> 顶管法洞室开挖</w:t>
      </w:r>
      <w:r>
        <w:tab/>
      </w:r>
      <w:r>
        <w:fldChar w:fldCharType="begin"/>
      </w:r>
      <w:r>
        <w:instrText xml:space="preserve"> PAGEREF _Toc100594132 \h </w:instrText>
      </w:r>
      <w:r>
        <w:fldChar w:fldCharType="separate"/>
      </w:r>
      <w:r>
        <w:t>87</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"_Toc100594133" </w:instrText>
      </w:r>
      <w:r>
        <w:fldChar w:fldCharType="separate"/>
      </w:r>
      <w:r>
        <w:rPr>
          <w:rStyle w:val="48"/>
          <w14:scene3d>
            <w14:lightRig w14:rig="threePt" w14:dir="t">
              <w14:rot w14:lat="0" w14:lon="0" w14:rev="0"/>
            </w14:lightRig>
          </w14:scene3d>
        </w:rPr>
        <w:t>11.11</w:t>
      </w:r>
      <w:r>
        <w:rPr>
          <w:rStyle w:val="48"/>
          <w:rFonts w:hint="eastAsia"/>
        </w:rPr>
        <w:t xml:space="preserve"> 人工及小型机械洞室</w:t>
      </w:r>
      <w:r>
        <w:tab/>
      </w:r>
      <w:r>
        <w:fldChar w:fldCharType="begin"/>
      </w:r>
      <w:r>
        <w:instrText xml:space="preserve"> PAGEREF _Toc100594133 \h </w:instrText>
      </w:r>
      <w:r>
        <w:fldChar w:fldCharType="separate"/>
      </w:r>
      <w:r>
        <w:t>89</w:t>
      </w:r>
      <w:r>
        <w:fldChar w:fldCharType="end"/>
      </w:r>
      <w:r>
        <w:fldChar w:fldCharType="end"/>
      </w:r>
    </w:p>
    <w:p>
      <w:pPr>
        <w:pStyle w:val="28"/>
        <w:tabs>
          <w:tab w:val="right" w:leader="dot" w:pos="9344"/>
        </w:tabs>
        <w:rPr>
          <w:rFonts w:asciiTheme="minorHAnsi" w:hAnsiTheme="minorHAnsi" w:eastAsiaTheme="minorEastAsia" w:cstheme="minorBidi"/>
          <w:szCs w:val="22"/>
        </w:rPr>
      </w:pPr>
      <w:r>
        <w:fldChar w:fldCharType="begin"/>
      </w:r>
      <w:r>
        <w:instrText xml:space="preserve"> HYPERLINK \l "_Toc100594134" </w:instrText>
      </w:r>
      <w:r>
        <w:fldChar w:fldCharType="separate"/>
      </w:r>
      <w:r>
        <w:rPr>
          <w:rStyle w:val="48"/>
        </w:rPr>
        <w:t>12</w:t>
      </w:r>
      <w:r>
        <w:rPr>
          <w:rStyle w:val="48"/>
          <w:rFonts w:hint="eastAsia"/>
        </w:rPr>
        <w:t xml:space="preserve"> 水闸工程</w:t>
      </w:r>
      <w:r>
        <w:tab/>
      </w:r>
      <w:r>
        <w:fldChar w:fldCharType="begin"/>
      </w:r>
      <w:r>
        <w:instrText xml:space="preserve"> PAGEREF _Toc100594134 \h </w:instrText>
      </w:r>
      <w:r>
        <w:fldChar w:fldCharType="separate"/>
      </w:r>
      <w:r>
        <w:t>90</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"_Toc100594135" </w:instrText>
      </w:r>
      <w:r>
        <w:fldChar w:fldCharType="separate"/>
      </w:r>
      <w:r>
        <w:rPr>
          <w:rStyle w:val="48"/>
          <w14:scene3d>
            <w14:lightRig w14:rig="threePt" w14:dir="t">
              <w14:rot w14:lat="0" w14:lon="0" w14:rev="0"/>
            </w14:lightRig>
          </w14:scene3d>
        </w:rPr>
        <w:t>12.1</w:t>
      </w:r>
      <w:r>
        <w:rPr>
          <w:rStyle w:val="48"/>
          <w:rFonts w:hint="eastAsia"/>
        </w:rPr>
        <w:t xml:space="preserve"> 一般规定</w:t>
      </w:r>
      <w:r>
        <w:tab/>
      </w:r>
      <w:r>
        <w:fldChar w:fldCharType="begin"/>
      </w:r>
      <w:r>
        <w:instrText xml:space="preserve"> PAGEREF _Toc100594135 \h </w:instrText>
      </w:r>
      <w:r>
        <w:fldChar w:fldCharType="separate"/>
      </w:r>
      <w:r>
        <w:t>90</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"_Toc100594136" </w:instrText>
      </w:r>
      <w:r>
        <w:fldChar w:fldCharType="separate"/>
      </w:r>
      <w:r>
        <w:rPr>
          <w:rStyle w:val="48"/>
          <w14:scene3d>
            <w14:lightRig w14:rig="threePt" w14:dir="t">
              <w14:rot w14:lat="0" w14:lon="0" w14:rev="0"/>
            </w14:lightRig>
          </w14:scene3d>
        </w:rPr>
        <w:t>12.2</w:t>
      </w:r>
      <w:r>
        <w:rPr>
          <w:rStyle w:val="48"/>
          <w:rFonts w:hint="eastAsia"/>
        </w:rPr>
        <w:t xml:space="preserve"> 土（石）方基础开挖</w:t>
      </w:r>
      <w:r>
        <w:tab/>
      </w:r>
      <w:r>
        <w:fldChar w:fldCharType="begin"/>
      </w:r>
      <w:r>
        <w:instrText xml:space="preserve"> PAGEREF _Toc100594136 \h </w:instrText>
      </w:r>
      <w:r>
        <w:fldChar w:fldCharType="separate"/>
      </w:r>
      <w:r>
        <w:t>90</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"_Toc100594137" </w:instrText>
      </w:r>
      <w:r>
        <w:fldChar w:fldCharType="separate"/>
      </w:r>
      <w:r>
        <w:rPr>
          <w:rStyle w:val="48"/>
          <w14:scene3d>
            <w14:lightRig w14:rig="threePt" w14:dir="t">
              <w14:rot w14:lat="0" w14:lon="0" w14:rev="0"/>
            </w14:lightRig>
          </w14:scene3d>
        </w:rPr>
        <w:t>12.3</w:t>
      </w:r>
      <w:r>
        <w:rPr>
          <w:rStyle w:val="48"/>
          <w:rFonts w:hint="eastAsia"/>
        </w:rPr>
        <w:t xml:space="preserve"> 土（石）方填筑</w:t>
      </w:r>
      <w:r>
        <w:tab/>
      </w:r>
      <w:r>
        <w:fldChar w:fldCharType="begin"/>
      </w:r>
      <w:r>
        <w:instrText xml:space="preserve"> PAGEREF _Toc100594137 \h </w:instrText>
      </w:r>
      <w:r>
        <w:fldChar w:fldCharType="separate"/>
      </w:r>
      <w:r>
        <w:t>90</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"_Toc100594138" </w:instrText>
      </w:r>
      <w:r>
        <w:fldChar w:fldCharType="separate"/>
      </w:r>
      <w:r>
        <w:rPr>
          <w:rStyle w:val="48"/>
          <w14:scene3d>
            <w14:lightRig w14:rig="threePt" w14:dir="t">
              <w14:rot w14:lat="0" w14:lon="0" w14:rev="0"/>
            </w14:lightRig>
          </w14:scene3d>
        </w:rPr>
        <w:t>12.4</w:t>
      </w:r>
      <w:r>
        <w:rPr>
          <w:rStyle w:val="48"/>
          <w:rFonts w:hint="eastAsia"/>
        </w:rPr>
        <w:t xml:space="preserve"> 混凝土</w:t>
      </w:r>
      <w:r>
        <w:tab/>
      </w:r>
      <w:r>
        <w:fldChar w:fldCharType="begin"/>
      </w:r>
      <w:r>
        <w:instrText xml:space="preserve"> PAGEREF _Toc100594138 \h </w:instrText>
      </w:r>
      <w:r>
        <w:fldChar w:fldCharType="separate"/>
      </w:r>
      <w:r>
        <w:t>90</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"_Toc100594139" </w:instrText>
      </w:r>
      <w:r>
        <w:fldChar w:fldCharType="separate"/>
      </w:r>
      <w:r>
        <w:rPr>
          <w:rStyle w:val="48"/>
          <w14:scene3d>
            <w14:lightRig w14:rig="threePt" w14:dir="t">
              <w14:rot w14:lat="0" w14:lon="0" w14:rev="0"/>
            </w14:lightRig>
          </w14:scene3d>
        </w:rPr>
        <w:t>12.5</w:t>
      </w:r>
      <w:r>
        <w:rPr>
          <w:rStyle w:val="48"/>
          <w:rFonts w:hint="eastAsia"/>
        </w:rPr>
        <w:t xml:space="preserve"> 浆砌石</w:t>
      </w:r>
      <w:r>
        <w:tab/>
      </w:r>
      <w:r>
        <w:fldChar w:fldCharType="begin"/>
      </w:r>
      <w:r>
        <w:instrText xml:space="preserve"> PAGEREF _Toc100594139 \h </w:instrText>
      </w:r>
      <w:r>
        <w:fldChar w:fldCharType="separate"/>
      </w:r>
      <w:r>
        <w:t>90</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"_Toc100594140" </w:instrText>
      </w:r>
      <w:r>
        <w:fldChar w:fldCharType="separate"/>
      </w:r>
      <w:r>
        <w:rPr>
          <w:rStyle w:val="48"/>
          <w14:scene3d>
            <w14:lightRig w14:rig="threePt" w14:dir="t">
              <w14:rot w14:lat="0" w14:lon="0" w14:rev="0"/>
            </w14:lightRig>
          </w14:scene3d>
        </w:rPr>
        <w:t>12.6</w:t>
      </w:r>
      <w:r>
        <w:rPr>
          <w:rStyle w:val="48"/>
          <w:rFonts w:hint="eastAsia"/>
        </w:rPr>
        <w:t xml:space="preserve"> 金属结构</w:t>
      </w:r>
      <w:r>
        <w:tab/>
      </w:r>
      <w:r>
        <w:fldChar w:fldCharType="begin"/>
      </w:r>
      <w:r>
        <w:instrText xml:space="preserve"> PAGEREF _Toc100594140 \h </w:instrText>
      </w:r>
      <w:r>
        <w:fldChar w:fldCharType="separate"/>
      </w:r>
      <w:r>
        <w:t>90</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"_Toc100594141" </w:instrText>
      </w:r>
      <w:r>
        <w:fldChar w:fldCharType="separate"/>
      </w:r>
      <w:r>
        <w:rPr>
          <w:rStyle w:val="48"/>
          <w14:scene3d>
            <w14:lightRig w14:rig="threePt" w14:dir="t">
              <w14:rot w14:lat="0" w14:lon="0" w14:rev="0"/>
            </w14:lightRig>
          </w14:scene3d>
        </w:rPr>
        <w:t>12.7</w:t>
      </w:r>
      <w:r>
        <w:rPr>
          <w:rStyle w:val="48"/>
          <w:rFonts w:hint="eastAsia"/>
        </w:rPr>
        <w:t xml:space="preserve"> 交通（工作）桥</w:t>
      </w:r>
      <w:r>
        <w:tab/>
      </w:r>
      <w:r>
        <w:fldChar w:fldCharType="begin"/>
      </w:r>
      <w:r>
        <w:instrText xml:space="preserve"> PAGEREF _Toc100594141 \h </w:instrText>
      </w:r>
      <w:r>
        <w:fldChar w:fldCharType="separate"/>
      </w:r>
      <w:r>
        <w:t>90</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"_Toc100594142" </w:instrText>
      </w:r>
      <w:r>
        <w:fldChar w:fldCharType="separate"/>
      </w:r>
      <w:r>
        <w:rPr>
          <w:rStyle w:val="48"/>
          <w14:scene3d>
            <w14:lightRig w14:rig="threePt" w14:dir="t">
              <w14:rot w14:lat="0" w14:lon="0" w14:rev="0"/>
            </w14:lightRig>
          </w14:scene3d>
        </w:rPr>
        <w:t>12.8</w:t>
      </w:r>
      <w:r>
        <w:rPr>
          <w:rStyle w:val="48"/>
          <w:rFonts w:hint="eastAsia"/>
        </w:rPr>
        <w:t xml:space="preserve"> 闸房单元工程</w:t>
      </w:r>
      <w:r>
        <w:tab/>
      </w:r>
      <w:r>
        <w:fldChar w:fldCharType="begin"/>
      </w:r>
      <w:r>
        <w:instrText xml:space="preserve"> PAGEREF _Toc100594142 \h </w:instrText>
      </w:r>
      <w:r>
        <w:fldChar w:fldCharType="separate"/>
      </w:r>
      <w:r>
        <w:t>90</w:t>
      </w:r>
      <w:r>
        <w:fldChar w:fldCharType="end"/>
      </w:r>
      <w:r>
        <w:fldChar w:fldCharType="end"/>
      </w:r>
    </w:p>
    <w:p>
      <w:pPr>
        <w:pStyle w:val="28"/>
        <w:tabs>
          <w:tab w:val="right" w:leader="dot" w:pos="9344"/>
        </w:tabs>
        <w:rPr>
          <w:rFonts w:asciiTheme="minorHAnsi" w:hAnsiTheme="minorHAnsi" w:eastAsiaTheme="minorEastAsia" w:cstheme="minorBidi"/>
          <w:szCs w:val="22"/>
        </w:rPr>
      </w:pPr>
      <w:r>
        <w:fldChar w:fldCharType="begin"/>
      </w:r>
      <w:r>
        <w:instrText xml:space="preserve"> HYPERLINK \l "_Toc100594143" </w:instrText>
      </w:r>
      <w:r>
        <w:fldChar w:fldCharType="separate"/>
      </w:r>
      <w:r>
        <w:rPr>
          <w:rStyle w:val="48"/>
        </w:rPr>
        <w:t>13</w:t>
      </w:r>
      <w:r>
        <w:rPr>
          <w:rStyle w:val="48"/>
          <w:rFonts w:hint="eastAsia"/>
          <w:u w:color="0000FF"/>
        </w:rPr>
        <w:t xml:space="preserve"> 管道工程</w:t>
      </w:r>
      <w:r>
        <w:tab/>
      </w:r>
      <w:r>
        <w:fldChar w:fldCharType="begin"/>
      </w:r>
      <w:r>
        <w:instrText xml:space="preserve"> PAGEREF _Toc100594143 \h </w:instrText>
      </w:r>
      <w:r>
        <w:fldChar w:fldCharType="separate"/>
      </w:r>
      <w:r>
        <w:t>92</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"_Toc100594144" </w:instrText>
      </w:r>
      <w:r>
        <w:fldChar w:fldCharType="separate"/>
      </w:r>
      <w:r>
        <w:rPr>
          <w:rStyle w:val="48"/>
          <w:snapToGrid w:val="0"/>
          <w:u w:color="000000"/>
          <w14:scene3d>
            <w14:lightRig w14:rig="threePt" w14:dir="t">
              <w14:rot w14:lat="0" w14:lon="0" w14:rev="0"/>
            </w14:lightRig>
          </w14:scene3d>
        </w:rPr>
        <w:t>13.1</w:t>
      </w:r>
      <w:r>
        <w:rPr>
          <w:rStyle w:val="48"/>
          <w:rFonts w:hint="eastAsia"/>
          <w:snapToGrid w:val="0"/>
          <w:u w:color="000000"/>
        </w:rPr>
        <w:t xml:space="preserve"> 一般规定</w:t>
      </w:r>
      <w:r>
        <w:tab/>
      </w:r>
      <w:r>
        <w:fldChar w:fldCharType="begin"/>
      </w:r>
      <w:r>
        <w:instrText xml:space="preserve"> PAGEREF _Toc100594144 \h </w:instrText>
      </w:r>
      <w:r>
        <w:fldChar w:fldCharType="separate"/>
      </w:r>
      <w:r>
        <w:t>92</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"_Toc100594145" </w:instrText>
      </w:r>
      <w:r>
        <w:fldChar w:fldCharType="separate"/>
      </w:r>
      <w:r>
        <w:rPr>
          <w:rStyle w:val="48"/>
          <w:snapToGrid w:val="0"/>
          <w:u w:color="000000"/>
          <w14:scene3d>
            <w14:lightRig w14:rig="threePt" w14:dir="t">
              <w14:rot w14:lat="0" w14:lon="0" w14:rev="0"/>
            </w14:lightRig>
          </w14:scene3d>
        </w:rPr>
        <w:t>13.2</w:t>
      </w:r>
      <w:r>
        <w:rPr>
          <w:rStyle w:val="48"/>
          <w:rFonts w:hint="eastAsia"/>
          <w:snapToGrid w:val="0"/>
          <w:u w:color="000000"/>
        </w:rPr>
        <w:t xml:space="preserve"> 管沟开挖</w:t>
      </w:r>
      <w:r>
        <w:tab/>
      </w:r>
      <w:r>
        <w:fldChar w:fldCharType="begin"/>
      </w:r>
      <w:r>
        <w:instrText xml:space="preserve"> PAGEREF _Toc100594145 \h </w:instrText>
      </w:r>
      <w:r>
        <w:fldChar w:fldCharType="separate"/>
      </w:r>
      <w:r>
        <w:t>92</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"_Toc100594146" </w:instrText>
      </w:r>
      <w:r>
        <w:fldChar w:fldCharType="separate"/>
      </w:r>
      <w:r>
        <w:rPr>
          <w:rStyle w:val="48"/>
          <w:snapToGrid w:val="0"/>
          <w:u w:color="000000"/>
          <w14:scene3d>
            <w14:lightRig w14:rig="threePt" w14:dir="t">
              <w14:rot w14:lat="0" w14:lon="0" w14:rev="0"/>
            </w14:lightRig>
          </w14:scene3d>
        </w:rPr>
        <w:t>13.3</w:t>
      </w:r>
      <w:r>
        <w:rPr>
          <w:rStyle w:val="48"/>
          <w:rFonts w:hint="eastAsia" w:hAnsi="SimSun"/>
          <w:snapToGrid w:val="0"/>
          <w:u w:color="000000"/>
        </w:rPr>
        <w:t xml:space="preserve"> 管沟回填</w:t>
      </w:r>
      <w:r>
        <w:tab/>
      </w:r>
      <w:r>
        <w:fldChar w:fldCharType="begin"/>
      </w:r>
      <w:r>
        <w:instrText xml:space="preserve"> PAGEREF _Toc100594146 \h </w:instrText>
      </w:r>
      <w:r>
        <w:fldChar w:fldCharType="separate"/>
      </w:r>
      <w:r>
        <w:t>92</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"_Toc100594147" </w:instrText>
      </w:r>
      <w:r>
        <w:fldChar w:fldCharType="separate"/>
      </w:r>
      <w:r>
        <w:rPr>
          <w:rStyle w:val="48"/>
          <w14:scene3d>
            <w14:lightRig w14:rig="threePt" w14:dir="t">
              <w14:rot w14:lat="0" w14:lon="0" w14:rev="0"/>
            </w14:lightRig>
          </w14:scene3d>
        </w:rPr>
        <w:t>13.4</w:t>
      </w:r>
      <w:r>
        <w:rPr>
          <w:rStyle w:val="48"/>
          <w:rFonts w:hint="eastAsia"/>
          <w:snapToGrid w:val="0"/>
          <w:u w:color="000000"/>
        </w:rPr>
        <w:t xml:space="preserve"> 管道安装铺设</w:t>
      </w:r>
      <w:r>
        <w:tab/>
      </w:r>
      <w:r>
        <w:fldChar w:fldCharType="begin"/>
      </w:r>
      <w:r>
        <w:instrText xml:space="preserve"> PAGEREF _Toc100594147 \h </w:instrText>
      </w:r>
      <w:r>
        <w:fldChar w:fldCharType="separate"/>
      </w:r>
      <w:r>
        <w:t>93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"_Toc100594148" </w:instrText>
      </w:r>
      <w:r>
        <w:fldChar w:fldCharType="separate"/>
      </w:r>
      <w:r>
        <w:rPr>
          <w:rStyle w:val="48"/>
        </w:rPr>
        <w:t>13.4.1</w:t>
      </w:r>
      <w:r>
        <w:rPr>
          <w:rStyle w:val="48"/>
          <w:rFonts w:hint="eastAsia"/>
        </w:rPr>
        <w:t xml:space="preserve"> 一般规定</w:t>
      </w:r>
      <w:r>
        <w:tab/>
      </w:r>
      <w:r>
        <w:fldChar w:fldCharType="begin"/>
      </w:r>
      <w:r>
        <w:instrText xml:space="preserve"> PAGEREF _Toc100594148 \h </w:instrText>
      </w:r>
      <w:r>
        <w:fldChar w:fldCharType="separate"/>
      </w:r>
      <w:r>
        <w:t>93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"_Toc100594149" </w:instrText>
      </w:r>
      <w:r>
        <w:fldChar w:fldCharType="separate"/>
      </w:r>
      <w:r>
        <w:rPr>
          <w:rStyle w:val="48"/>
          <w:snapToGrid w:val="0"/>
          <w:u w:color="000000"/>
        </w:rPr>
        <w:t>13.4.2</w:t>
      </w:r>
      <w:r>
        <w:rPr>
          <w:rStyle w:val="48"/>
          <w:rFonts w:hint="eastAsia"/>
          <w:snapToGrid w:val="0"/>
          <w:u w:color="000000"/>
        </w:rPr>
        <w:t xml:space="preserve"> 钢管安装工序</w:t>
      </w:r>
      <w:r>
        <w:tab/>
      </w:r>
      <w:r>
        <w:fldChar w:fldCharType="begin"/>
      </w:r>
      <w:r>
        <w:instrText xml:space="preserve"> PAGEREF _Toc100594149 \h </w:instrText>
      </w:r>
      <w:r>
        <w:fldChar w:fldCharType="separate"/>
      </w:r>
      <w:r>
        <w:t>93</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"_Toc100594150" </w:instrText>
      </w:r>
      <w:r>
        <w:fldChar w:fldCharType="separate"/>
      </w:r>
      <w:r>
        <w:rPr>
          <w:rStyle w:val="48"/>
          <w:snapToGrid w:val="0"/>
          <w:u w:color="000000"/>
          <w14:scene3d>
            <w14:lightRig w14:rig="threePt" w14:dir="t">
              <w14:rot w14:lat="0" w14:lon="0" w14:rev="0"/>
            </w14:lightRig>
          </w14:scene3d>
        </w:rPr>
        <w:t>13.5</w:t>
      </w:r>
      <w:r>
        <w:rPr>
          <w:rStyle w:val="48"/>
          <w:rFonts w:hint="eastAsia"/>
          <w:snapToGrid w:val="0"/>
          <w:u w:color="000000"/>
        </w:rPr>
        <w:t xml:space="preserve"> 管道铺设</w:t>
      </w:r>
      <w:r>
        <w:tab/>
      </w:r>
      <w:r>
        <w:fldChar w:fldCharType="begin"/>
      </w:r>
      <w:r>
        <w:instrText xml:space="preserve"> PAGEREF _Toc100594150 \h </w:instrText>
      </w:r>
      <w:r>
        <w:fldChar w:fldCharType="separate"/>
      </w:r>
      <w:r>
        <w:t>98</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"_Toc100594151" </w:instrText>
      </w:r>
      <w:r>
        <w:fldChar w:fldCharType="separate"/>
      </w:r>
      <w:r>
        <w:rPr>
          <w:rStyle w:val="48"/>
          <w14:scene3d>
            <w14:lightRig w14:rig="threePt" w14:dir="t">
              <w14:rot w14:lat="0" w14:lon="0" w14:rev="0"/>
            </w14:lightRig>
          </w14:scene3d>
        </w:rPr>
        <w:t>13.6</w:t>
      </w:r>
      <w:r>
        <w:rPr>
          <w:rStyle w:val="48"/>
          <w:rFonts w:hint="eastAsia"/>
          <w:snapToGrid w:val="0"/>
          <w:u w:color="000000"/>
        </w:rPr>
        <w:t xml:space="preserve"> 镇、支墩</w:t>
      </w:r>
      <w:r>
        <w:tab/>
      </w:r>
      <w:r>
        <w:fldChar w:fldCharType="begin"/>
      </w:r>
      <w:r>
        <w:instrText xml:space="preserve"> PAGEREF _Toc100594151 \h </w:instrText>
      </w:r>
      <w:r>
        <w:fldChar w:fldCharType="separate"/>
      </w:r>
      <w:r>
        <w:t>99</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"_Toc100594152" </w:instrText>
      </w:r>
      <w:r>
        <w:fldChar w:fldCharType="separate"/>
      </w:r>
      <w:r>
        <w:rPr>
          <w:rStyle w:val="48"/>
          <w:snapToGrid w:val="0"/>
          <w:u w:color="000000"/>
          <w14:scene3d>
            <w14:lightRig w14:rig="threePt" w14:dir="t">
              <w14:rot w14:lat="0" w14:lon="0" w14:rev="0"/>
            </w14:lightRig>
          </w14:scene3d>
        </w:rPr>
        <w:t>13.7</w:t>
      </w:r>
      <w:r>
        <w:rPr>
          <w:rStyle w:val="48"/>
          <w:rFonts w:hint="eastAsia"/>
          <w:snapToGrid w:val="0"/>
          <w:u w:color="000000"/>
        </w:rPr>
        <w:t xml:space="preserve"> 井室</w:t>
      </w:r>
      <w:r>
        <w:tab/>
      </w:r>
      <w:r>
        <w:fldChar w:fldCharType="begin"/>
      </w:r>
      <w:r>
        <w:instrText xml:space="preserve"> PAGEREF _Toc100594152 \h </w:instrText>
      </w:r>
      <w:r>
        <w:fldChar w:fldCharType="separate"/>
      </w:r>
      <w:r>
        <w:t>99</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"_Toc100594153" </w:instrText>
      </w:r>
      <w:r>
        <w:fldChar w:fldCharType="separate"/>
      </w:r>
      <w:r>
        <w:rPr>
          <w:rStyle w:val="48"/>
          <w14:scene3d>
            <w14:lightRig w14:rig="threePt" w14:dir="t">
              <w14:rot w14:lat="0" w14:lon="0" w14:rev="0"/>
            </w14:lightRig>
          </w14:scene3d>
        </w:rPr>
        <w:t>13.8</w:t>
      </w:r>
      <w:r>
        <w:rPr>
          <w:rStyle w:val="48"/>
          <w:rFonts w:hint="eastAsia"/>
        </w:rPr>
        <w:t xml:space="preserve"> 水压、气压试验</w:t>
      </w:r>
      <w:r>
        <w:tab/>
      </w:r>
      <w:r>
        <w:fldChar w:fldCharType="begin"/>
      </w:r>
      <w:r>
        <w:instrText xml:space="preserve"> PAGEREF _Toc100594153 \h </w:instrText>
      </w:r>
      <w:r>
        <w:fldChar w:fldCharType="separate"/>
      </w:r>
      <w:r>
        <w:t>99</w:t>
      </w:r>
      <w:r>
        <w:fldChar w:fldCharType="end"/>
      </w:r>
      <w:r>
        <w:fldChar w:fldCharType="end"/>
      </w:r>
    </w:p>
    <w:p>
      <w:pPr>
        <w:pStyle w:val="28"/>
        <w:tabs>
          <w:tab w:val="right" w:leader="dot" w:pos="9344"/>
        </w:tabs>
        <w:rPr>
          <w:rFonts w:asciiTheme="minorHAnsi" w:hAnsiTheme="minorHAnsi" w:eastAsiaTheme="minorEastAsia" w:cstheme="minorBidi"/>
          <w:szCs w:val="22"/>
        </w:rPr>
      </w:pPr>
      <w:r>
        <w:fldChar w:fldCharType="begin"/>
      </w:r>
      <w:r>
        <w:instrText xml:space="preserve"> HYPERLINK \l "_Toc100594154" </w:instrText>
      </w:r>
      <w:r>
        <w:fldChar w:fldCharType="separate"/>
      </w:r>
      <w:r>
        <w:rPr>
          <w:rStyle w:val="48"/>
        </w:rPr>
        <w:t>14</w:t>
      </w:r>
      <w:r>
        <w:rPr>
          <w:rStyle w:val="48"/>
          <w:rFonts w:hint="eastAsia"/>
        </w:rPr>
        <w:t xml:space="preserve"> 渡槽工程</w:t>
      </w:r>
      <w:r>
        <w:tab/>
      </w:r>
      <w:r>
        <w:fldChar w:fldCharType="begin"/>
      </w:r>
      <w:r>
        <w:instrText xml:space="preserve"> PAGEREF _Toc100594154 \h </w:instrText>
      </w:r>
      <w:r>
        <w:fldChar w:fldCharType="separate"/>
      </w:r>
      <w:r>
        <w:t>102</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"_Toc100594155" </w:instrText>
      </w:r>
      <w:r>
        <w:fldChar w:fldCharType="separate"/>
      </w:r>
      <w:r>
        <w:rPr>
          <w:rStyle w:val="48"/>
          <w14:scene3d>
            <w14:lightRig w14:rig="threePt" w14:dir="t">
              <w14:rot w14:lat="0" w14:lon="0" w14:rev="0"/>
            </w14:lightRig>
          </w14:scene3d>
        </w:rPr>
        <w:t>14.1</w:t>
      </w:r>
      <w:r>
        <w:rPr>
          <w:rStyle w:val="48"/>
          <w:rFonts w:hint="eastAsia"/>
        </w:rPr>
        <w:t xml:space="preserve"> 一般规定</w:t>
      </w:r>
      <w:r>
        <w:tab/>
      </w:r>
      <w:r>
        <w:fldChar w:fldCharType="begin"/>
      </w:r>
      <w:r>
        <w:instrText xml:space="preserve"> PAGEREF _Toc100594155 \h </w:instrText>
      </w:r>
      <w:r>
        <w:fldChar w:fldCharType="separate"/>
      </w:r>
      <w:r>
        <w:t>102</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"_Toc100594156" </w:instrText>
      </w:r>
      <w:r>
        <w:fldChar w:fldCharType="separate"/>
      </w:r>
      <w:r>
        <w:rPr>
          <w:rStyle w:val="48"/>
          <w14:scene3d>
            <w14:lightRig w14:rig="threePt" w14:dir="t">
              <w14:rot w14:lat="0" w14:lon="0" w14:rev="0"/>
            </w14:lightRig>
          </w14:scene3d>
        </w:rPr>
        <w:t>14.2</w:t>
      </w:r>
      <w:r>
        <w:rPr>
          <w:rStyle w:val="48"/>
          <w:rFonts w:hint="eastAsia"/>
        </w:rPr>
        <w:t xml:space="preserve"> 土石方开挖</w:t>
      </w:r>
      <w:r>
        <w:tab/>
      </w:r>
      <w:r>
        <w:fldChar w:fldCharType="begin"/>
      </w:r>
      <w:r>
        <w:instrText xml:space="preserve"> PAGEREF _Toc100594156 \h </w:instrText>
      </w:r>
      <w:r>
        <w:fldChar w:fldCharType="separate"/>
      </w:r>
      <w:r>
        <w:t>102</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"_Toc100594157" </w:instrText>
      </w:r>
      <w:r>
        <w:fldChar w:fldCharType="separate"/>
      </w:r>
      <w:r>
        <w:rPr>
          <w:rStyle w:val="48"/>
          <w14:scene3d>
            <w14:lightRig w14:rig="threePt" w14:dir="t">
              <w14:rot w14:lat="0" w14:lon="0" w14:rev="0"/>
            </w14:lightRig>
          </w14:scene3d>
        </w:rPr>
        <w:t>14.3</w:t>
      </w:r>
      <w:r>
        <w:rPr>
          <w:rStyle w:val="48"/>
          <w:rFonts w:hint="eastAsia"/>
        </w:rPr>
        <w:t xml:space="preserve"> 基础处理</w:t>
      </w:r>
      <w:r>
        <w:tab/>
      </w:r>
      <w:r>
        <w:fldChar w:fldCharType="begin"/>
      </w:r>
      <w:r>
        <w:instrText xml:space="preserve"> PAGEREF _Toc100594157 \h </w:instrText>
      </w:r>
      <w:r>
        <w:fldChar w:fldCharType="separate"/>
      </w:r>
      <w:r>
        <w:t>102</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"_Toc100594158" </w:instrText>
      </w:r>
      <w:r>
        <w:fldChar w:fldCharType="separate"/>
      </w:r>
      <w:r>
        <w:rPr>
          <w:rStyle w:val="48"/>
          <w14:scene3d>
            <w14:lightRig w14:rig="threePt" w14:dir="t">
              <w14:rot w14:lat="0" w14:lon="0" w14:rev="0"/>
            </w14:lightRig>
          </w14:scene3d>
        </w:rPr>
        <w:t>14.4</w:t>
      </w:r>
      <w:r>
        <w:rPr>
          <w:rStyle w:val="48"/>
          <w:rFonts w:hint="eastAsia"/>
        </w:rPr>
        <w:t xml:space="preserve"> 土石方填筑</w:t>
      </w:r>
      <w:r>
        <w:tab/>
      </w:r>
      <w:r>
        <w:fldChar w:fldCharType="begin"/>
      </w:r>
      <w:r>
        <w:instrText xml:space="preserve"> PAGEREF _Toc100594158 \h </w:instrText>
      </w:r>
      <w:r>
        <w:fldChar w:fldCharType="separate"/>
      </w:r>
      <w:r>
        <w:t>102</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"_Toc100594159" </w:instrText>
      </w:r>
      <w:r>
        <w:fldChar w:fldCharType="separate"/>
      </w:r>
      <w:r>
        <w:rPr>
          <w:rStyle w:val="48"/>
          <w14:scene3d>
            <w14:lightRig w14:rig="threePt" w14:dir="t">
              <w14:rot w14:lat="0" w14:lon="0" w14:rev="0"/>
            </w14:lightRig>
          </w14:scene3d>
        </w:rPr>
        <w:t>14.5</w:t>
      </w:r>
      <w:r>
        <w:rPr>
          <w:rStyle w:val="48"/>
          <w:rFonts w:hint="eastAsia"/>
        </w:rPr>
        <w:t xml:space="preserve"> 混凝土</w:t>
      </w:r>
      <w:r>
        <w:tab/>
      </w:r>
      <w:r>
        <w:fldChar w:fldCharType="begin"/>
      </w:r>
      <w:r>
        <w:instrText xml:space="preserve"> PAGEREF _Toc100594159 \h </w:instrText>
      </w:r>
      <w:r>
        <w:fldChar w:fldCharType="separate"/>
      </w:r>
      <w:r>
        <w:t>102</w:t>
      </w:r>
      <w:r>
        <w:fldChar w:fldCharType="end"/>
      </w:r>
      <w:r>
        <w:fldChar w:fldCharType="end"/>
      </w:r>
    </w:p>
    <w:p>
      <w:pPr>
        <w:pStyle w:val="28"/>
        <w:tabs>
          <w:tab w:val="right" w:leader="dot" w:pos="9344"/>
        </w:tabs>
        <w:rPr>
          <w:rFonts w:asciiTheme="minorHAnsi" w:hAnsiTheme="minorHAnsi" w:eastAsiaTheme="minorEastAsia" w:cstheme="minorBidi"/>
          <w:szCs w:val="22"/>
        </w:rPr>
      </w:pPr>
      <w:r>
        <w:fldChar w:fldCharType="begin"/>
      </w:r>
      <w:r>
        <w:instrText xml:space="preserve"> HYPERLINK \l "_Toc100594160" </w:instrText>
      </w:r>
      <w:r>
        <w:fldChar w:fldCharType="separate"/>
      </w:r>
      <w:r>
        <w:rPr>
          <w:rStyle w:val="48"/>
        </w:rPr>
        <w:t>15</w:t>
      </w:r>
      <w:r>
        <w:rPr>
          <w:rStyle w:val="48"/>
          <w:rFonts w:hint="eastAsia"/>
        </w:rPr>
        <w:t xml:space="preserve"> 防洪堤工程</w:t>
      </w:r>
      <w:r>
        <w:tab/>
      </w:r>
      <w:r>
        <w:fldChar w:fldCharType="begin"/>
      </w:r>
      <w:r>
        <w:instrText xml:space="preserve"> PAGEREF _Toc100594160 \h </w:instrText>
      </w:r>
      <w:r>
        <w:fldChar w:fldCharType="separate"/>
      </w:r>
      <w:r>
        <w:t>103</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"_Toc100594161" </w:instrText>
      </w:r>
      <w:r>
        <w:fldChar w:fldCharType="separate"/>
      </w:r>
      <w:r>
        <w:rPr>
          <w:rStyle w:val="48"/>
          <w14:scene3d>
            <w14:lightRig w14:rig="threePt" w14:dir="t">
              <w14:rot w14:lat="0" w14:lon="0" w14:rev="0"/>
            </w14:lightRig>
          </w14:scene3d>
        </w:rPr>
        <w:t>15.1</w:t>
      </w:r>
      <w:r>
        <w:rPr>
          <w:rStyle w:val="48"/>
          <w:rFonts w:hint="eastAsia"/>
        </w:rPr>
        <w:t xml:space="preserve"> 一般规定</w:t>
      </w:r>
      <w:r>
        <w:tab/>
      </w:r>
      <w:r>
        <w:fldChar w:fldCharType="begin"/>
      </w:r>
      <w:r>
        <w:instrText xml:space="preserve"> PAGEREF _Toc100594161 \h </w:instrText>
      </w:r>
      <w:r>
        <w:fldChar w:fldCharType="separate"/>
      </w:r>
      <w:r>
        <w:t>103</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"_Toc100594162" </w:instrText>
      </w:r>
      <w:r>
        <w:fldChar w:fldCharType="separate"/>
      </w:r>
      <w:r>
        <w:rPr>
          <w:rStyle w:val="48"/>
          <w14:scene3d>
            <w14:lightRig w14:rig="threePt" w14:dir="t">
              <w14:rot w14:lat="0" w14:lon="0" w14:rev="0"/>
            </w14:lightRig>
          </w14:scene3d>
        </w:rPr>
        <w:t>15.2</w:t>
      </w:r>
      <w:r>
        <w:rPr>
          <w:rStyle w:val="48"/>
          <w:rFonts w:hint="eastAsia"/>
        </w:rPr>
        <w:t xml:space="preserve"> 基础处理</w:t>
      </w:r>
      <w:r>
        <w:tab/>
      </w:r>
      <w:r>
        <w:fldChar w:fldCharType="begin"/>
      </w:r>
      <w:r>
        <w:instrText xml:space="preserve"> PAGEREF _Toc100594162 \h </w:instrText>
      </w:r>
      <w:r>
        <w:fldChar w:fldCharType="separate"/>
      </w:r>
      <w:r>
        <w:t>103</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"_Toc100594163" </w:instrText>
      </w:r>
      <w:r>
        <w:fldChar w:fldCharType="separate"/>
      </w:r>
      <w:r>
        <w:rPr>
          <w:rStyle w:val="48"/>
          <w14:scene3d>
            <w14:lightRig w14:rig="threePt" w14:dir="t">
              <w14:rot w14:lat="0" w14:lon="0" w14:rev="0"/>
            </w14:lightRig>
          </w14:scene3d>
        </w:rPr>
        <w:t>15.3</w:t>
      </w:r>
      <w:r>
        <w:rPr>
          <w:rStyle w:val="48"/>
          <w:rFonts w:hint="eastAsia"/>
        </w:rPr>
        <w:t xml:space="preserve"> 土石方填筑</w:t>
      </w:r>
      <w:r>
        <w:tab/>
      </w:r>
      <w:r>
        <w:fldChar w:fldCharType="begin"/>
      </w:r>
      <w:r>
        <w:instrText xml:space="preserve"> PAGEREF _Toc100594163 \h </w:instrText>
      </w:r>
      <w:r>
        <w:fldChar w:fldCharType="separate"/>
      </w:r>
      <w:r>
        <w:t>103</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"_Toc100594164" </w:instrText>
      </w:r>
      <w:r>
        <w:fldChar w:fldCharType="separate"/>
      </w:r>
      <w:r>
        <w:rPr>
          <w:rStyle w:val="48"/>
          <w14:scene3d>
            <w14:lightRig w14:rig="threePt" w14:dir="t">
              <w14:rot w14:lat="0" w14:lon="0" w14:rev="0"/>
            </w14:lightRig>
          </w14:scene3d>
        </w:rPr>
        <w:t>15.4</w:t>
      </w:r>
      <w:r>
        <w:rPr>
          <w:rStyle w:val="48"/>
          <w:rFonts w:hint="eastAsia"/>
        </w:rPr>
        <w:t xml:space="preserve"> 垫层工程</w:t>
      </w:r>
      <w:r>
        <w:tab/>
      </w:r>
      <w:r>
        <w:fldChar w:fldCharType="begin"/>
      </w:r>
      <w:r>
        <w:instrText xml:space="preserve"> PAGEREF _Toc100594164 \h </w:instrText>
      </w:r>
      <w:r>
        <w:fldChar w:fldCharType="separate"/>
      </w:r>
      <w:r>
        <w:t>103</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"_Toc100594165" </w:instrText>
      </w:r>
      <w:r>
        <w:fldChar w:fldCharType="separate"/>
      </w:r>
      <w:r>
        <w:rPr>
          <w:rStyle w:val="48"/>
          <w14:scene3d>
            <w14:lightRig w14:rig="threePt" w14:dir="t">
              <w14:rot w14:lat="0" w14:lon="0" w14:rev="0"/>
            </w14:lightRig>
          </w14:scene3d>
        </w:rPr>
        <w:t>15.5</w:t>
      </w:r>
      <w:r>
        <w:rPr>
          <w:rStyle w:val="48"/>
          <w:rFonts w:hint="eastAsia"/>
        </w:rPr>
        <w:t xml:space="preserve"> 土工膜</w:t>
      </w:r>
      <w:r>
        <w:tab/>
      </w:r>
      <w:r>
        <w:fldChar w:fldCharType="begin"/>
      </w:r>
      <w:r>
        <w:instrText xml:space="preserve"> PAGEREF _Toc100594165 \h </w:instrText>
      </w:r>
      <w:r>
        <w:fldChar w:fldCharType="separate"/>
      </w:r>
      <w:r>
        <w:t>103</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"_Toc100594166" </w:instrText>
      </w:r>
      <w:r>
        <w:fldChar w:fldCharType="separate"/>
      </w:r>
      <w:r>
        <w:rPr>
          <w:rStyle w:val="48"/>
          <w14:scene3d>
            <w14:lightRig w14:rig="threePt" w14:dir="t">
              <w14:rot w14:lat="0" w14:lon="0" w14:rev="0"/>
            </w14:lightRig>
          </w14:scene3d>
        </w:rPr>
        <w:t>15.6</w:t>
      </w:r>
      <w:r>
        <w:rPr>
          <w:rStyle w:val="48"/>
          <w:rFonts w:hint="eastAsia"/>
        </w:rPr>
        <w:t xml:space="preserve"> 土工织物</w:t>
      </w:r>
      <w:r>
        <w:tab/>
      </w:r>
      <w:r>
        <w:fldChar w:fldCharType="begin"/>
      </w:r>
      <w:r>
        <w:instrText xml:space="preserve"> PAGEREF _Toc100594166 \h </w:instrText>
      </w:r>
      <w:r>
        <w:fldChar w:fldCharType="separate"/>
      </w:r>
      <w:r>
        <w:t>103</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"_Toc100594167" </w:instrText>
      </w:r>
      <w:r>
        <w:fldChar w:fldCharType="separate"/>
      </w:r>
      <w:r>
        <w:rPr>
          <w:rStyle w:val="48"/>
          <w14:scene3d>
            <w14:lightRig w14:rig="threePt" w14:dir="t">
              <w14:rot w14:lat="0" w14:lon="0" w14:rev="0"/>
            </w14:lightRig>
          </w14:scene3d>
        </w:rPr>
        <w:t>15.7</w:t>
      </w:r>
      <w:r>
        <w:rPr>
          <w:rStyle w:val="48"/>
          <w:rFonts w:hint="eastAsia"/>
        </w:rPr>
        <w:t xml:space="preserve"> 护坡工程</w:t>
      </w:r>
      <w:r>
        <w:tab/>
      </w:r>
      <w:r>
        <w:fldChar w:fldCharType="begin"/>
      </w:r>
      <w:r>
        <w:instrText xml:space="preserve"> PAGEREF _Toc100594167 \h </w:instrText>
      </w:r>
      <w:r>
        <w:fldChar w:fldCharType="separate"/>
      </w:r>
      <w:r>
        <w:t>103</w:t>
      </w:r>
      <w:r>
        <w:fldChar w:fldCharType="end"/>
      </w:r>
      <w:r>
        <w:fldChar w:fldCharType="end"/>
      </w:r>
    </w:p>
    <w:p>
      <w:pPr>
        <w:pStyle w:val="28"/>
        <w:tabs>
          <w:tab w:val="right" w:leader="dot" w:pos="9344"/>
        </w:tabs>
        <w:rPr>
          <w:rFonts w:asciiTheme="minorHAnsi" w:hAnsiTheme="minorHAnsi" w:eastAsiaTheme="minorEastAsia" w:cstheme="minorBidi"/>
          <w:szCs w:val="22"/>
        </w:rPr>
      </w:pPr>
      <w:r>
        <w:fldChar w:fldCharType="begin"/>
      </w:r>
      <w:r>
        <w:instrText xml:space="preserve"> HYPERLINK \l "_Toc100594168" </w:instrText>
      </w:r>
      <w:r>
        <w:fldChar w:fldCharType="separate"/>
      </w:r>
      <w:r>
        <w:rPr>
          <w:rStyle w:val="48"/>
        </w:rPr>
        <w:t>16</w:t>
      </w:r>
      <w:r>
        <w:rPr>
          <w:rStyle w:val="48"/>
          <w:rFonts w:hint="eastAsia"/>
        </w:rPr>
        <w:t xml:space="preserve"> 安全监测设施安装工程</w:t>
      </w:r>
      <w:r>
        <w:tab/>
      </w:r>
      <w:r>
        <w:fldChar w:fldCharType="begin"/>
      </w:r>
      <w:r>
        <w:instrText xml:space="preserve"> PAGEREF _Toc100594168 \h </w:instrText>
      </w:r>
      <w:r>
        <w:fldChar w:fldCharType="separate"/>
      </w:r>
      <w:r>
        <w:t>105</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"_Toc100594169" </w:instrText>
      </w:r>
      <w:r>
        <w:fldChar w:fldCharType="separate"/>
      </w:r>
      <w:r>
        <w:rPr>
          <w:rStyle w:val="48"/>
          <w14:scene3d>
            <w14:lightRig w14:rig="threePt" w14:dir="t">
              <w14:rot w14:lat="0" w14:lon="0" w14:rev="0"/>
            </w14:lightRig>
          </w14:scene3d>
        </w:rPr>
        <w:t>16.1</w:t>
      </w:r>
      <w:r>
        <w:rPr>
          <w:rStyle w:val="48"/>
          <w:rFonts w:hint="eastAsia"/>
        </w:rPr>
        <w:t xml:space="preserve"> 一般规定</w:t>
      </w:r>
      <w:r>
        <w:tab/>
      </w:r>
      <w:r>
        <w:fldChar w:fldCharType="begin"/>
      </w:r>
      <w:r>
        <w:instrText xml:space="preserve"> PAGEREF _Toc100594169 \h </w:instrText>
      </w:r>
      <w:r>
        <w:fldChar w:fldCharType="separate"/>
      </w:r>
      <w:r>
        <w:t>105</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"_Toc100594170" </w:instrText>
      </w:r>
      <w:r>
        <w:fldChar w:fldCharType="separate"/>
      </w:r>
      <w:r>
        <w:rPr>
          <w:rStyle w:val="48"/>
          <w14:scene3d>
            <w14:lightRig w14:rig="threePt" w14:dir="t">
              <w14:rot w14:lat="0" w14:lon="0" w14:rev="0"/>
            </w14:lightRig>
          </w14:scene3d>
        </w:rPr>
        <w:t>16.2</w:t>
      </w:r>
      <w:r>
        <w:rPr>
          <w:rStyle w:val="48"/>
          <w:rFonts w:hint="eastAsia"/>
        </w:rPr>
        <w:t xml:space="preserve"> 安全监测仪器设备安装埋设</w:t>
      </w:r>
      <w:r>
        <w:tab/>
      </w:r>
      <w:r>
        <w:fldChar w:fldCharType="begin"/>
      </w:r>
      <w:r>
        <w:instrText xml:space="preserve"> PAGEREF _Toc100594170 \h </w:instrText>
      </w:r>
      <w:r>
        <w:fldChar w:fldCharType="separate"/>
      </w:r>
      <w:r>
        <w:t>105</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"_Toc100594171" </w:instrText>
      </w:r>
      <w:r>
        <w:fldChar w:fldCharType="separate"/>
      </w:r>
      <w:r>
        <w:rPr>
          <w:rStyle w:val="48"/>
          <w14:scene3d>
            <w14:lightRig w14:rig="threePt" w14:dir="t">
              <w14:rot w14:lat="0" w14:lon="0" w14:rev="0"/>
            </w14:lightRig>
          </w14:scene3d>
        </w:rPr>
        <w:t>16.3</w:t>
      </w:r>
      <w:r>
        <w:rPr>
          <w:rStyle w:val="48"/>
          <w:rFonts w:hint="eastAsia"/>
        </w:rPr>
        <w:t xml:space="preserve"> 观测孔（井）</w:t>
      </w:r>
      <w:r>
        <w:tab/>
      </w:r>
      <w:r>
        <w:fldChar w:fldCharType="begin"/>
      </w:r>
      <w:r>
        <w:instrText xml:space="preserve"> PAGEREF _Toc100594171 \h </w:instrText>
      </w:r>
      <w:r>
        <w:fldChar w:fldCharType="separate"/>
      </w:r>
      <w:r>
        <w:t>107</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"_Toc100594172" </w:instrText>
      </w:r>
      <w:r>
        <w:fldChar w:fldCharType="separate"/>
      </w:r>
      <w:r>
        <w:rPr>
          <w:rStyle w:val="48"/>
          <w14:scene3d>
            <w14:lightRig w14:rig="threePt" w14:dir="t">
              <w14:rot w14:lat="0" w14:lon="0" w14:rev="0"/>
            </w14:lightRig>
          </w14:scene3d>
        </w:rPr>
        <w:t>16.4</w:t>
      </w:r>
      <w:r>
        <w:rPr>
          <w:rStyle w:val="48"/>
          <w:rFonts w:hint="eastAsia"/>
        </w:rPr>
        <w:t xml:space="preserve"> 外部变形观测设施</w:t>
      </w:r>
      <w:r>
        <w:tab/>
      </w:r>
      <w:r>
        <w:fldChar w:fldCharType="begin"/>
      </w:r>
      <w:r>
        <w:instrText xml:space="preserve"> PAGEREF _Toc100594172 \h </w:instrText>
      </w:r>
      <w:r>
        <w:fldChar w:fldCharType="separate"/>
      </w:r>
      <w:r>
        <w:t>109</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"_Toc100594173" </w:instrText>
      </w:r>
      <w:r>
        <w:fldChar w:fldCharType="separate"/>
      </w:r>
      <w:r>
        <w:rPr>
          <w:rStyle w:val="48"/>
          <w14:scene3d>
            <w14:lightRig w14:rig="threePt" w14:dir="t">
              <w14:rot w14:lat="0" w14:lon="0" w14:rev="0"/>
            </w14:lightRig>
          </w14:scene3d>
        </w:rPr>
        <w:t>16.5</w:t>
      </w:r>
      <w:r>
        <w:rPr>
          <w:rStyle w:val="48"/>
          <w:rFonts w:hint="eastAsia"/>
        </w:rPr>
        <w:t xml:space="preserve"> 测站点</w:t>
      </w:r>
      <w:r>
        <w:tab/>
      </w:r>
      <w:r>
        <w:fldChar w:fldCharType="begin"/>
      </w:r>
      <w:r>
        <w:instrText xml:space="preserve"> PAGEREF _Toc100594173 \h </w:instrText>
      </w:r>
      <w:r>
        <w:fldChar w:fldCharType="separate"/>
      </w:r>
      <w:r>
        <w:t>110</w:t>
      </w:r>
      <w:r>
        <w:fldChar w:fldCharType="end"/>
      </w:r>
      <w:r>
        <w:fldChar w:fldCharType="end"/>
      </w:r>
    </w:p>
    <w:p>
      <w:pPr>
        <w:pStyle w:val="28"/>
        <w:tabs>
          <w:tab w:val="right" w:leader="dot" w:pos="9344"/>
        </w:tabs>
        <w:rPr>
          <w:rFonts w:asciiTheme="minorHAnsi" w:hAnsiTheme="minorHAnsi" w:eastAsiaTheme="minorEastAsia" w:cstheme="minorBidi"/>
          <w:szCs w:val="22"/>
        </w:rPr>
      </w:pPr>
      <w:r>
        <w:fldChar w:fldCharType="begin"/>
      </w:r>
      <w:r>
        <w:instrText xml:space="preserve"> HYPERLINK \l "_Toc100594174" </w:instrText>
      </w:r>
      <w:r>
        <w:fldChar w:fldCharType="separate"/>
      </w:r>
      <w:r>
        <w:rPr>
          <w:rStyle w:val="48"/>
        </w:rPr>
        <w:t>17</w:t>
      </w:r>
      <w:r>
        <w:rPr>
          <w:rStyle w:val="48"/>
          <w:rFonts w:hint="eastAsia"/>
        </w:rPr>
        <w:t xml:space="preserve"> 管理信息系统工程</w:t>
      </w:r>
      <w:r>
        <w:tab/>
      </w:r>
      <w:r>
        <w:fldChar w:fldCharType="begin"/>
      </w:r>
      <w:r>
        <w:instrText xml:space="preserve"> PAGEREF _Toc100594174 \h </w:instrText>
      </w:r>
      <w:r>
        <w:fldChar w:fldCharType="separate"/>
      </w:r>
      <w:r>
        <w:t>111</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"_Toc100594175" </w:instrText>
      </w:r>
      <w:r>
        <w:fldChar w:fldCharType="separate"/>
      </w:r>
      <w:r>
        <w:rPr>
          <w:rStyle w:val="48"/>
          <w14:scene3d>
            <w14:lightRig w14:rig="threePt" w14:dir="t">
              <w14:rot w14:lat="0" w14:lon="0" w14:rev="0"/>
            </w14:lightRig>
          </w14:scene3d>
        </w:rPr>
        <w:t>17.1</w:t>
      </w:r>
      <w:r>
        <w:rPr>
          <w:rStyle w:val="48"/>
          <w:rFonts w:hint="eastAsia"/>
        </w:rPr>
        <w:t xml:space="preserve"> 一般规定</w:t>
      </w:r>
      <w:r>
        <w:tab/>
      </w:r>
      <w:r>
        <w:fldChar w:fldCharType="begin"/>
      </w:r>
      <w:r>
        <w:instrText xml:space="preserve"> PAGEREF _Toc100594175 \h </w:instrText>
      </w:r>
      <w:r>
        <w:fldChar w:fldCharType="separate"/>
      </w:r>
      <w:r>
        <w:t>111</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"_Toc100594176" </w:instrText>
      </w:r>
      <w:r>
        <w:fldChar w:fldCharType="separate"/>
      </w:r>
      <w:r>
        <w:rPr>
          <w:rStyle w:val="48"/>
          <w14:scene3d>
            <w14:lightRig w14:rig="threePt" w14:dir="t">
              <w14:rot w14:lat="0" w14:lon="0" w14:rev="0"/>
            </w14:lightRig>
          </w14:scene3d>
        </w:rPr>
        <w:t>17.2</w:t>
      </w:r>
      <w:r>
        <w:rPr>
          <w:rStyle w:val="48"/>
          <w:rFonts w:hint="eastAsia"/>
        </w:rPr>
        <w:t xml:space="preserve"> 检查与测试</w:t>
      </w:r>
      <w:r>
        <w:tab/>
      </w:r>
      <w:r>
        <w:fldChar w:fldCharType="begin"/>
      </w:r>
      <w:r>
        <w:instrText xml:space="preserve"> PAGEREF _Toc100594176 \h </w:instrText>
      </w:r>
      <w:r>
        <w:fldChar w:fldCharType="separate"/>
      </w:r>
      <w:r>
        <w:t>111</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"_Toc100594177" </w:instrText>
      </w:r>
      <w:r>
        <w:fldChar w:fldCharType="separate"/>
      </w:r>
      <w:r>
        <w:rPr>
          <w:rStyle w:val="48"/>
          <w14:scene3d>
            <w14:lightRig w14:rig="threePt" w14:dir="t">
              <w14:rot w14:lat="0" w14:lon="0" w14:rev="0"/>
            </w14:lightRig>
          </w14:scene3d>
        </w:rPr>
        <w:t>17.3</w:t>
      </w:r>
      <w:r>
        <w:rPr>
          <w:rStyle w:val="48"/>
          <w:rFonts w:hint="eastAsia"/>
        </w:rPr>
        <w:t xml:space="preserve"> 验收签证</w:t>
      </w:r>
      <w:r>
        <w:tab/>
      </w:r>
      <w:r>
        <w:fldChar w:fldCharType="begin"/>
      </w:r>
      <w:r>
        <w:instrText xml:space="preserve"> PAGEREF _Toc100594177 \h </w:instrText>
      </w:r>
      <w:r>
        <w:fldChar w:fldCharType="separate"/>
      </w:r>
      <w:r>
        <w:t>111</w:t>
      </w:r>
      <w:r>
        <w:fldChar w:fldCharType="end"/>
      </w:r>
      <w:r>
        <w:fldChar w:fldCharType="end"/>
      </w:r>
    </w:p>
    <w:p>
      <w:pPr>
        <w:pStyle w:val="108"/>
        <w:spacing w:after="468"/>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106"/>
        <w:widowControl w:val="0"/>
        <w:numPr>
          <w:ilvl w:val="0"/>
          <w:numId w:val="0"/>
        </w:numPr>
        <w:topLinePunct/>
        <w:autoSpaceDE w:val="0"/>
        <w:autoSpaceDN w:val="0"/>
        <w:adjustRightInd w:val="0"/>
        <w:snapToGrid w:val="0"/>
        <w:spacing w:after="312" w:afterLines="100"/>
        <w:textAlignment w:val="center"/>
      </w:pPr>
      <w:bookmarkStart w:id="22" w:name="_Toc100594032"/>
      <w:bookmarkStart w:id="23" w:name="BookMark2"/>
      <w:r>
        <w:rPr>
          <w:spacing w:val="320"/>
        </w:rPr>
        <w:t>前</w:t>
      </w:r>
      <w:r>
        <w:t>言</w:t>
      </w:r>
      <w:bookmarkEnd w:id="22"/>
    </w:p>
    <w:p>
      <w:pPr>
        <w:pStyle w:val="73"/>
        <w:ind w:firstLine="420"/>
        <w:rPr>
          <w:color w:val="000000"/>
        </w:rPr>
      </w:pPr>
      <w:r>
        <w:rPr>
          <w:rFonts w:hint="eastAsia"/>
          <w:color w:val="000000"/>
        </w:rPr>
        <w:t>本文件按照GB/T 1.1—2020《标准化工作导则  第1部分：标准化文件的结构和起草规则》的规定起草。</w:t>
      </w:r>
    </w:p>
    <w:p>
      <w:pPr>
        <w:pStyle w:val="73"/>
        <w:ind w:firstLine="420"/>
        <w:rPr>
          <w:color w:val="000000"/>
        </w:rPr>
      </w:pPr>
      <w:r>
        <w:rPr>
          <w:rFonts w:hint="eastAsia"/>
          <w:color w:val="000000"/>
        </w:rPr>
        <w:t>本文件由新疆维吾尔自治区水利厅提出。</w:t>
      </w:r>
    </w:p>
    <w:p>
      <w:pPr>
        <w:pStyle w:val="73"/>
        <w:ind w:firstLine="420"/>
        <w:rPr>
          <w:color w:val="000000"/>
        </w:rPr>
      </w:pPr>
      <w:r>
        <w:rPr>
          <w:rFonts w:hint="eastAsia"/>
          <w:color w:val="000000"/>
        </w:rPr>
        <w:t>本文件由新疆维吾尔自治区水利厅建设管理与质量安全中心归口。</w:t>
      </w:r>
    </w:p>
    <w:p>
      <w:pPr>
        <w:pStyle w:val="73"/>
        <w:ind w:firstLine="420"/>
        <w:rPr>
          <w:color w:val="000000"/>
        </w:rPr>
      </w:pPr>
      <w:r>
        <w:rPr>
          <w:rFonts w:hint="eastAsia"/>
          <w:color w:val="000000"/>
        </w:rPr>
        <w:t>本文件起草单位：新疆维吾尔自治区水利厅建设管理与质量安全中心</w:t>
      </w:r>
    </w:p>
    <w:p>
      <w:pPr>
        <w:pStyle w:val="73"/>
        <w:ind w:firstLine="420"/>
        <w:rPr>
          <w:color w:val="000000"/>
        </w:rPr>
      </w:pPr>
      <w:r>
        <w:rPr>
          <w:rFonts w:hint="eastAsia"/>
          <w:color w:val="000000"/>
        </w:rPr>
        <w:t>本文件主要起草人：</w:t>
      </w:r>
    </w:p>
    <w:p>
      <w:pPr>
        <w:pStyle w:val="73"/>
        <w:ind w:firstLine="420"/>
        <w:rPr>
          <w:color w:val="000000"/>
        </w:rPr>
      </w:pPr>
      <w:r>
        <w:rPr>
          <w:rFonts w:hint="eastAsia"/>
          <w:color w:val="000000"/>
        </w:rPr>
        <w:t>本文件实施应用中的疑问，请咨询新疆维吾尔自治区水利厅（乌鲁木齐市黑龙江路146号）。</w:t>
      </w:r>
    </w:p>
    <w:p>
      <w:pPr>
        <w:pStyle w:val="73"/>
        <w:ind w:firstLine="420"/>
        <w:rPr>
          <w:color w:val="000000"/>
        </w:rPr>
      </w:pPr>
      <w:r>
        <w:rPr>
          <w:rFonts w:hint="eastAsia"/>
          <w:color w:val="000000"/>
        </w:rPr>
        <w:t>对文件的修改意见和建议，请反馈至新疆维吾尔自治区水利厅（乌鲁木齐市黑龙江路146号）、新疆维吾尔自治区市场监督管理局（乌鲁木齐市新华南路167号）</w:t>
      </w:r>
    </w:p>
    <w:p>
      <w:pPr>
        <w:pStyle w:val="73"/>
        <w:ind w:firstLine="420"/>
        <w:rPr>
          <w:color w:val="000000"/>
        </w:rPr>
      </w:pPr>
      <w:r>
        <w:rPr>
          <w:rFonts w:hint="eastAsia"/>
          <w:color w:val="000000"/>
        </w:rPr>
        <w:t>新疆维吾尔自治区水利厅 联系电话：0991-5815611；传真：0991-5815611；邮编：830000</w:t>
      </w:r>
    </w:p>
    <w:p>
      <w:pPr>
        <w:pStyle w:val="73"/>
        <w:ind w:firstLine="420"/>
        <w:rPr>
          <w:color w:val="000000"/>
        </w:rPr>
      </w:pPr>
      <w:r>
        <w:rPr>
          <w:rFonts w:hint="eastAsia"/>
          <w:color w:val="000000"/>
        </w:rPr>
        <w:t>新疆维吾尔自治区市场监督管理局 联系电话：0991-2818750；传真：0991-2311250；邮编：830004</w:t>
      </w:r>
    </w:p>
    <w:p>
      <w:pPr>
        <w:pStyle w:val="73"/>
        <w:ind w:firstLine="420"/>
        <w:rPr>
          <w:color w:val="000000"/>
        </w:rPr>
      </w:pPr>
    </w:p>
    <w:p>
      <w:pPr>
        <w:pStyle w:val="73"/>
        <w:ind w:firstLine="420"/>
        <w:rPr>
          <w:rFonts w:hAnsi="SimSun"/>
          <w:bCs/>
          <w:snapToGrid w:val="0"/>
          <w:color w:val="000000"/>
          <w:u w:color="0000FF"/>
        </w:rPr>
      </w:pPr>
      <w:r>
        <w:rPr>
          <w:rFonts w:hint="eastAsia" w:hAnsi="SimSun"/>
          <w:bCs/>
          <w:snapToGrid w:val="0"/>
          <w:color w:val="000000"/>
          <w:u w:color="0000FF"/>
        </w:rPr>
        <w:t>根据新疆维吾尔自治区2021年地方标准制修订计划，按照SL1-2014《水利技术标准编写规定》的要求，修订DB 65/T 2798-2007《输水工程单元工程质量检验评定标准》。为简捷、优化、高效，与工程建设领域其他行业和专业保持兼容、一致，便于衔接、沟通与交流，输水工程验收前不再评定施工质量。修订后的标准名称为《输水工程施工质量验收技术规范》。</w:t>
      </w:r>
    </w:p>
    <w:p>
      <w:pPr>
        <w:pStyle w:val="73"/>
        <w:ind w:firstLine="420"/>
        <w:rPr>
          <w:rFonts w:hAnsi="SimSun"/>
          <w:bCs/>
          <w:snapToGrid w:val="0"/>
          <w:color w:val="000000"/>
          <w:u w:color="0000FF"/>
        </w:rPr>
      </w:pPr>
      <w:r>
        <w:rPr>
          <w:rFonts w:hint="eastAsia" w:hAnsi="SimSun"/>
          <w:bCs/>
          <w:snapToGrid w:val="0"/>
          <w:color w:val="000000"/>
          <w:u w:color="0000FF"/>
        </w:rPr>
        <w:t>本标准共23章196节760条和9个附录，主要技术内容有：</w:t>
      </w:r>
    </w:p>
    <w:p>
      <w:pPr>
        <w:pStyle w:val="73"/>
        <w:ind w:firstLine="420"/>
        <w:rPr>
          <w:rFonts w:hAnsi="SimSun"/>
          <w:bCs/>
          <w:snapToGrid w:val="0"/>
          <w:color w:val="000000"/>
          <w:u w:color="0000FF"/>
        </w:rPr>
      </w:pPr>
      <w:r>
        <w:rPr>
          <w:rFonts w:hint="eastAsia" w:hAnsi="SimSun"/>
          <w:bCs/>
          <w:snapToGrid w:val="0"/>
          <w:color w:val="000000"/>
          <w:u w:color="0000FF"/>
        </w:rPr>
        <w:t>——本标准的适用范围；</w:t>
      </w:r>
    </w:p>
    <w:p>
      <w:pPr>
        <w:pStyle w:val="73"/>
        <w:ind w:firstLine="420"/>
        <w:rPr>
          <w:rFonts w:hAnsi="SimSun"/>
          <w:bCs/>
          <w:snapToGrid w:val="0"/>
          <w:color w:val="000000"/>
          <w:u w:color="0000FF"/>
        </w:rPr>
      </w:pPr>
      <w:r>
        <w:rPr>
          <w:rFonts w:hint="eastAsia" w:hAnsi="SimSun"/>
          <w:bCs/>
          <w:snapToGrid w:val="0"/>
          <w:color w:val="000000"/>
          <w:u w:color="0000FF"/>
        </w:rPr>
        <w:t>——单位工程划分的原则以及划分的组织和程序；</w:t>
      </w:r>
    </w:p>
    <w:p>
      <w:pPr>
        <w:pStyle w:val="73"/>
        <w:ind w:firstLine="420"/>
        <w:rPr>
          <w:rFonts w:hAnsi="SimSun"/>
          <w:bCs/>
          <w:snapToGrid w:val="0"/>
          <w:color w:val="000000"/>
          <w:u w:color="0000FF"/>
        </w:rPr>
      </w:pPr>
      <w:r>
        <w:rPr>
          <w:rFonts w:hint="eastAsia" w:hAnsi="SimSun"/>
          <w:bCs/>
          <w:snapToGrid w:val="0"/>
          <w:color w:val="000000"/>
          <w:u w:color="0000FF"/>
        </w:rPr>
        <w:t>——分部工程划分的原则以及划分的组织和程序；</w:t>
      </w:r>
    </w:p>
    <w:p>
      <w:pPr>
        <w:pStyle w:val="73"/>
        <w:ind w:firstLine="420"/>
        <w:rPr>
          <w:rFonts w:hAnsi="SimSun"/>
          <w:bCs/>
          <w:snapToGrid w:val="0"/>
          <w:color w:val="000000"/>
          <w:u w:color="0000FF"/>
        </w:rPr>
      </w:pPr>
      <w:r>
        <w:rPr>
          <w:rFonts w:hint="eastAsia" w:hAnsi="SimSun"/>
          <w:bCs/>
          <w:snapToGrid w:val="0"/>
          <w:color w:val="000000"/>
          <w:u w:color="0000FF"/>
        </w:rPr>
        <w:t>——单元工程划分的原则以及划分的组织和程序；</w:t>
      </w:r>
    </w:p>
    <w:p>
      <w:pPr>
        <w:pStyle w:val="73"/>
        <w:ind w:firstLine="420"/>
        <w:rPr>
          <w:rFonts w:hAnsi="SimSun"/>
          <w:color w:val="000000"/>
        </w:rPr>
      </w:pPr>
      <w:r>
        <w:rPr>
          <w:rFonts w:hint="eastAsia" w:hAnsi="SimSun"/>
          <w:bCs/>
          <w:snapToGrid w:val="0"/>
          <w:color w:val="000000"/>
          <w:u w:color="0000FF"/>
        </w:rPr>
        <w:t>——工程项目</w:t>
      </w:r>
      <w:r>
        <w:rPr>
          <w:rFonts w:hint="eastAsia" w:hAnsi="SimSun"/>
          <w:color w:val="000000"/>
        </w:rPr>
        <w:t>质量验收的组织、条件、方法；</w:t>
      </w:r>
    </w:p>
    <w:p>
      <w:pPr>
        <w:pStyle w:val="73"/>
        <w:ind w:firstLine="420"/>
        <w:rPr>
          <w:rFonts w:hAnsi="SimSun"/>
          <w:bCs/>
          <w:snapToGrid w:val="0"/>
          <w:color w:val="000000"/>
          <w:u w:color="0000FF"/>
        </w:rPr>
      </w:pPr>
      <w:r>
        <w:rPr>
          <w:rFonts w:hint="eastAsia" w:hAnsi="SimSun"/>
          <w:bCs/>
          <w:snapToGrid w:val="0"/>
          <w:color w:val="000000"/>
          <w:u w:color="0000FF"/>
        </w:rPr>
        <w:t>——合同工程</w:t>
      </w:r>
      <w:r>
        <w:rPr>
          <w:rFonts w:hint="eastAsia" w:hAnsi="SimSun"/>
          <w:color w:val="000000"/>
        </w:rPr>
        <w:t>质量验收的组织、条件、方法；</w:t>
      </w:r>
    </w:p>
    <w:p>
      <w:pPr>
        <w:pStyle w:val="73"/>
        <w:ind w:firstLine="420"/>
        <w:rPr>
          <w:rFonts w:hAnsi="SimSun"/>
          <w:bCs/>
          <w:snapToGrid w:val="0"/>
          <w:color w:val="000000"/>
          <w:u w:color="0000FF"/>
        </w:rPr>
      </w:pPr>
      <w:r>
        <w:rPr>
          <w:rFonts w:hint="eastAsia" w:hAnsi="SimSun"/>
          <w:bCs/>
          <w:snapToGrid w:val="0"/>
          <w:color w:val="000000"/>
          <w:u w:color="0000FF"/>
        </w:rPr>
        <w:t>——单位工程</w:t>
      </w:r>
      <w:r>
        <w:rPr>
          <w:rFonts w:hint="eastAsia" w:hAnsi="SimSun"/>
          <w:color w:val="000000"/>
        </w:rPr>
        <w:t>质量验收的组织、条件、方法；</w:t>
      </w:r>
    </w:p>
    <w:p>
      <w:pPr>
        <w:pStyle w:val="73"/>
        <w:ind w:firstLine="420"/>
        <w:rPr>
          <w:rFonts w:hAnsi="SimSun"/>
          <w:bCs/>
          <w:snapToGrid w:val="0"/>
          <w:color w:val="000000"/>
          <w:u w:color="0000FF"/>
        </w:rPr>
      </w:pPr>
      <w:r>
        <w:rPr>
          <w:rFonts w:hint="eastAsia" w:hAnsi="SimSun"/>
          <w:bCs/>
          <w:snapToGrid w:val="0"/>
          <w:color w:val="000000"/>
          <w:u w:color="0000FF"/>
        </w:rPr>
        <w:t>——分部工程</w:t>
      </w:r>
      <w:r>
        <w:rPr>
          <w:rFonts w:hint="eastAsia" w:hAnsi="SimSun"/>
          <w:color w:val="000000"/>
        </w:rPr>
        <w:t>质量验收的组织、条件、方法；</w:t>
      </w:r>
    </w:p>
    <w:p>
      <w:pPr>
        <w:pStyle w:val="73"/>
        <w:ind w:firstLine="420"/>
        <w:rPr>
          <w:rFonts w:hAnsi="SimSun"/>
          <w:color w:val="000000"/>
        </w:rPr>
      </w:pPr>
      <w:r>
        <w:rPr>
          <w:rFonts w:hint="eastAsia" w:hAnsi="SimSun"/>
          <w:bCs/>
          <w:snapToGrid w:val="0"/>
          <w:color w:val="000000"/>
          <w:u w:color="0000FF"/>
        </w:rPr>
        <w:t>——单元工程</w:t>
      </w:r>
      <w:r>
        <w:rPr>
          <w:rFonts w:hint="eastAsia" w:hAnsi="SimSun"/>
          <w:color w:val="000000"/>
        </w:rPr>
        <w:t>质量验收的组织、条件、方法；</w:t>
      </w:r>
    </w:p>
    <w:p>
      <w:pPr>
        <w:pStyle w:val="73"/>
        <w:ind w:firstLine="420"/>
        <w:rPr>
          <w:rFonts w:hAnsi="SimSun"/>
          <w:color w:val="000000"/>
        </w:rPr>
      </w:pPr>
      <w:r>
        <w:rPr>
          <w:rFonts w:hint="eastAsia" w:hAnsi="SimSun"/>
          <w:bCs/>
          <w:snapToGrid w:val="0"/>
          <w:color w:val="000000"/>
          <w:u w:color="0000FF"/>
        </w:rPr>
        <w:t>——输水工程的施工质量检验项目、质量要求、检验方法、检验数量、监理复核要求。</w:t>
      </w:r>
    </w:p>
    <w:p>
      <w:pPr>
        <w:pStyle w:val="73"/>
        <w:ind w:firstLine="420"/>
        <w:rPr>
          <w:rFonts w:hAnsi="SimSun"/>
          <w:color w:val="000000"/>
        </w:rPr>
      </w:pPr>
      <w:r>
        <w:rPr>
          <w:rFonts w:hint="eastAsia" w:hAnsi="SimSun"/>
          <w:color w:val="000000"/>
        </w:rPr>
        <w:t>本次修订的主要内容有：</w:t>
      </w:r>
    </w:p>
    <w:p>
      <w:pPr>
        <w:pStyle w:val="73"/>
        <w:ind w:firstLine="420"/>
        <w:rPr>
          <w:rFonts w:hAnsi="SimSun"/>
          <w:color w:val="000000"/>
        </w:rPr>
      </w:pPr>
      <w:r>
        <w:rPr>
          <w:rFonts w:hint="eastAsia" w:hAnsi="SimSun"/>
          <w:color w:val="000000"/>
        </w:rPr>
        <w:t>——取消了</w:t>
      </w:r>
      <w:r>
        <w:rPr>
          <w:rFonts w:hint="eastAsia" w:hAnsi="SimSun"/>
          <w:bCs/>
          <w:snapToGrid w:val="0"/>
          <w:color w:val="000000"/>
          <w:u w:color="0000FF"/>
        </w:rPr>
        <w:t>工程项目的质量评定程序，</w:t>
      </w:r>
      <w:r>
        <w:rPr>
          <w:rFonts w:hint="eastAsia" w:hAnsi="SimSun"/>
          <w:color w:val="000000"/>
        </w:rPr>
        <w:t>增加了</w:t>
      </w:r>
      <w:r>
        <w:rPr>
          <w:rFonts w:hint="eastAsia" w:hAnsi="SimSun"/>
          <w:bCs/>
          <w:snapToGrid w:val="0"/>
          <w:color w:val="000000"/>
          <w:u w:color="0000FF"/>
        </w:rPr>
        <w:t>质量验收的</w:t>
      </w:r>
      <w:r>
        <w:rPr>
          <w:rFonts w:hint="eastAsia" w:hAnsi="SimSun"/>
          <w:color w:val="000000"/>
        </w:rPr>
        <w:t>组织、条件、方法及</w:t>
      </w:r>
      <w:r>
        <w:rPr>
          <w:rFonts w:hint="eastAsia" w:hAnsi="SimSun"/>
          <w:bCs/>
          <w:snapToGrid w:val="0"/>
          <w:color w:val="000000"/>
          <w:u w:color="0000FF"/>
        </w:rPr>
        <w:t>标准；</w:t>
      </w:r>
    </w:p>
    <w:p>
      <w:pPr>
        <w:pStyle w:val="73"/>
        <w:ind w:firstLine="420"/>
        <w:rPr>
          <w:rFonts w:hAnsi="SimSun"/>
          <w:color w:val="000000"/>
        </w:rPr>
      </w:pPr>
      <w:r>
        <w:rPr>
          <w:rFonts w:hint="eastAsia" w:hAnsi="SimSun"/>
          <w:color w:val="000000"/>
        </w:rPr>
        <w:t>——取消了</w:t>
      </w:r>
      <w:r>
        <w:rPr>
          <w:rFonts w:hint="eastAsia" w:hAnsi="SimSun"/>
          <w:bCs/>
          <w:snapToGrid w:val="0"/>
          <w:color w:val="000000"/>
          <w:u w:color="0000FF"/>
        </w:rPr>
        <w:t>单位工程的质量评定程序，</w:t>
      </w:r>
      <w:r>
        <w:rPr>
          <w:rFonts w:hint="eastAsia" w:hAnsi="SimSun"/>
          <w:color w:val="000000"/>
        </w:rPr>
        <w:t>增加了</w:t>
      </w:r>
      <w:r>
        <w:rPr>
          <w:rFonts w:hint="eastAsia" w:hAnsi="SimSun"/>
          <w:bCs/>
          <w:snapToGrid w:val="0"/>
          <w:color w:val="000000"/>
          <w:u w:color="0000FF"/>
        </w:rPr>
        <w:t>质量验收的</w:t>
      </w:r>
      <w:r>
        <w:rPr>
          <w:rFonts w:hint="eastAsia" w:hAnsi="SimSun"/>
          <w:color w:val="000000"/>
        </w:rPr>
        <w:t>组织、条件、方法及</w:t>
      </w:r>
      <w:r>
        <w:rPr>
          <w:rFonts w:hint="eastAsia" w:hAnsi="SimSun"/>
          <w:bCs/>
          <w:snapToGrid w:val="0"/>
          <w:color w:val="000000"/>
          <w:u w:color="0000FF"/>
        </w:rPr>
        <w:t>标准；</w:t>
      </w:r>
    </w:p>
    <w:p>
      <w:pPr>
        <w:pStyle w:val="73"/>
        <w:ind w:firstLine="420"/>
        <w:rPr>
          <w:rFonts w:hAnsi="SimSun"/>
          <w:bCs/>
          <w:snapToGrid w:val="0"/>
          <w:color w:val="000000"/>
          <w:u w:color="0000FF"/>
        </w:rPr>
      </w:pPr>
      <w:r>
        <w:rPr>
          <w:rFonts w:hint="eastAsia" w:hAnsi="SimSun"/>
          <w:color w:val="000000"/>
        </w:rPr>
        <w:t>——取消了</w:t>
      </w:r>
      <w:r>
        <w:rPr>
          <w:rFonts w:hint="eastAsia" w:hAnsi="SimSun"/>
          <w:bCs/>
          <w:snapToGrid w:val="0"/>
          <w:color w:val="000000"/>
          <w:u w:color="0000FF"/>
        </w:rPr>
        <w:t>分部工程的质量评定程序，</w:t>
      </w:r>
      <w:r>
        <w:rPr>
          <w:rFonts w:hint="eastAsia" w:hAnsi="SimSun"/>
          <w:color w:val="000000"/>
        </w:rPr>
        <w:t>增加了</w:t>
      </w:r>
      <w:r>
        <w:rPr>
          <w:rFonts w:hint="eastAsia" w:hAnsi="SimSun"/>
          <w:bCs/>
          <w:snapToGrid w:val="0"/>
          <w:color w:val="000000"/>
          <w:u w:color="0000FF"/>
        </w:rPr>
        <w:t>质量验收的</w:t>
      </w:r>
      <w:r>
        <w:rPr>
          <w:rFonts w:hint="eastAsia" w:hAnsi="SimSun"/>
          <w:color w:val="000000"/>
        </w:rPr>
        <w:t>组织、条件、方法及</w:t>
      </w:r>
      <w:r>
        <w:rPr>
          <w:rFonts w:hint="eastAsia" w:hAnsi="SimSun"/>
          <w:bCs/>
          <w:snapToGrid w:val="0"/>
          <w:color w:val="000000"/>
          <w:u w:color="0000FF"/>
        </w:rPr>
        <w:t>标准；</w:t>
      </w:r>
    </w:p>
    <w:p>
      <w:pPr>
        <w:pStyle w:val="73"/>
        <w:ind w:firstLine="420"/>
        <w:rPr>
          <w:rFonts w:hAnsi="SimSun"/>
          <w:color w:val="000000"/>
        </w:rPr>
      </w:pPr>
      <w:r>
        <w:rPr>
          <w:rFonts w:hint="eastAsia" w:hAnsi="SimSun"/>
          <w:color w:val="000000"/>
        </w:rPr>
        <w:t>——将各单元工程及所含工序“质量检验评定标准”（包括检查项目、质量标准、检查方法、检查数量与检测项目、质量标准、检测方法、检测数量）均修订为“施工质量验收标准”（包括检验项目、质量要求、检验方法、检验数量、监理复核要求）；</w:t>
      </w:r>
    </w:p>
    <w:p>
      <w:pPr>
        <w:pStyle w:val="73"/>
        <w:ind w:firstLine="420"/>
        <w:rPr>
          <w:rFonts w:hAnsi="SimSun"/>
          <w:color w:val="000000"/>
        </w:rPr>
      </w:pPr>
      <w:r>
        <w:rPr>
          <w:rFonts w:hint="eastAsia" w:hAnsi="SimSun"/>
          <w:color w:val="000000"/>
        </w:rPr>
        <w:t>——增加了部分术语；</w:t>
      </w:r>
    </w:p>
    <w:p>
      <w:pPr>
        <w:pStyle w:val="73"/>
        <w:ind w:firstLine="420"/>
        <w:rPr>
          <w:rFonts w:hAnsi="SimSun"/>
          <w:color w:val="000000"/>
        </w:rPr>
      </w:pPr>
      <w:r>
        <w:rPr>
          <w:rFonts w:hint="eastAsia" w:hAnsi="SimSun"/>
          <w:color w:val="000000"/>
        </w:rPr>
        <w:t>——修订了基本规定，增加抽样检验的要求，增加质量验收信息化的要求，取消原标准中关于优良等级的验收规定；</w:t>
      </w:r>
    </w:p>
    <w:p>
      <w:pPr>
        <w:pStyle w:val="73"/>
        <w:ind w:firstLine="420"/>
        <w:rPr>
          <w:rFonts w:hAnsi="SimSun"/>
          <w:color w:val="000000"/>
        </w:rPr>
      </w:pPr>
      <w:r>
        <w:rPr>
          <w:rFonts w:hint="eastAsia" w:hAnsi="SimSun"/>
          <w:color w:val="000000"/>
        </w:rPr>
        <w:t>——明确了单元工程验收中监理的责任，细化了监理对各验收项目的复核要求；</w:t>
      </w:r>
    </w:p>
    <w:p>
      <w:pPr>
        <w:pStyle w:val="73"/>
        <w:ind w:firstLine="420"/>
        <w:rPr>
          <w:rFonts w:hAnsi="SimSun"/>
          <w:color w:val="000000"/>
        </w:rPr>
      </w:pPr>
      <w:r>
        <w:rPr>
          <w:rFonts w:hint="eastAsia" w:hAnsi="SimSun"/>
          <w:color w:val="000000"/>
        </w:rPr>
        <w:t>——较原标准简化了部分工序验收设置</w:t>
      </w:r>
      <w:r>
        <w:rPr>
          <w:rFonts w:hint="eastAsia" w:hAnsi="SimSun"/>
          <w:snapToGrid w:val="0"/>
          <w:color w:val="000000"/>
          <w:spacing w:val="-12"/>
        </w:rPr>
        <w:t>，</w:t>
      </w:r>
      <w:r>
        <w:rPr>
          <w:rFonts w:hint="eastAsia" w:hAnsi="SimSun"/>
          <w:color w:val="000000"/>
        </w:rPr>
        <w:t>优化了部分检验项目</w:t>
      </w:r>
      <w:r>
        <w:rPr>
          <w:rFonts w:hint="eastAsia" w:hAnsi="SimSun"/>
          <w:snapToGrid w:val="0"/>
          <w:color w:val="000000"/>
          <w:spacing w:val="-12"/>
        </w:rPr>
        <w:t>、</w:t>
      </w:r>
      <w:r>
        <w:rPr>
          <w:rFonts w:hint="eastAsia" w:hAnsi="SimSun"/>
          <w:color w:val="000000"/>
        </w:rPr>
        <w:t>质量要求</w:t>
      </w:r>
      <w:r>
        <w:rPr>
          <w:rFonts w:hint="eastAsia" w:hAnsi="SimSun"/>
          <w:snapToGrid w:val="0"/>
          <w:color w:val="000000"/>
          <w:spacing w:val="-12"/>
        </w:rPr>
        <w:t>、</w:t>
      </w:r>
      <w:r>
        <w:rPr>
          <w:rFonts w:hint="eastAsia" w:hAnsi="SimSun"/>
          <w:color w:val="000000"/>
        </w:rPr>
        <w:t>检验方法和检验数量</w:t>
      </w:r>
      <w:r>
        <w:rPr>
          <w:rFonts w:hint="eastAsia" w:hAnsi="SimSun"/>
          <w:snapToGrid w:val="0"/>
          <w:color w:val="000000"/>
          <w:spacing w:val="-12"/>
        </w:rPr>
        <w:t>；</w:t>
      </w:r>
    </w:p>
    <w:p>
      <w:pPr>
        <w:pStyle w:val="73"/>
        <w:ind w:firstLine="420"/>
        <w:rPr>
          <w:rFonts w:hint="eastAsia" w:hAnsi="SimSun"/>
          <w:color w:val="000000"/>
        </w:rPr>
      </w:pPr>
    </w:p>
    <w:p>
      <w:pPr>
        <w:pStyle w:val="73"/>
        <w:ind w:firstLine="420"/>
        <w:rPr>
          <w:rFonts w:hAnsi="SimSun"/>
          <w:color w:val="auto"/>
          <w:highlight w:val="none"/>
        </w:rPr>
      </w:pPr>
      <w:r>
        <w:rPr>
          <w:rFonts w:hint="eastAsia" w:hAnsi="SimSun"/>
          <w:color w:val="auto"/>
          <w:highlight w:val="none"/>
        </w:rPr>
        <w:t>——第4章土石方工程补充了一般规定；将“土方基础开挖”单元工程改为“土方开挖”单元工程，并修订其施工质量验收标准，将“砂砾料填筑”单元工程改为“砂砾料（石渣）填筑”单元工程，并修订其施工质量验收标准；将“反滤料填筑”单元工程改为“反滤（过渡）料填筑”单元工程，并修订其施工质量验收标准；</w:t>
      </w:r>
    </w:p>
    <w:p>
      <w:pPr>
        <w:pStyle w:val="73"/>
        <w:ind w:firstLine="420"/>
        <w:rPr>
          <w:rFonts w:hAnsi="SimSun"/>
          <w:color w:val="auto"/>
          <w:highlight w:val="none"/>
        </w:rPr>
      </w:pPr>
      <w:r>
        <w:rPr>
          <w:rFonts w:hint="eastAsia" w:hAnsi="SimSun"/>
          <w:color w:val="auto"/>
          <w:highlight w:val="none"/>
        </w:rPr>
        <w:t>——第5章将地基与岩体处理工程改为地基处理与基础工程，补充了一般规定；将第11章“隧洞回填灌浆”单元工程扩展为“回填灌浆”单元工程，修订其施工质量验收标准后纳入本章，适用范围除隧洞外，还包括水工结构、特殊地质构造经混凝土充填后需要进行的回填灌浆；新增了由“钢衬接触灌浆”单元工程扩展而来的“接触灌浆”单元工程；修订了覆盖层地基固结灌浆、强夯法地基处理与预应力锚索加固3个单元工程施工质量验收标准；新增了挖填置换、强夯置换2个单元工程；</w:t>
      </w:r>
    </w:p>
    <w:p>
      <w:pPr>
        <w:pStyle w:val="73"/>
        <w:ind w:firstLine="420"/>
        <w:rPr>
          <w:rFonts w:hAnsi="SimSun"/>
          <w:color w:val="auto"/>
          <w:highlight w:val="none"/>
        </w:rPr>
      </w:pPr>
      <w:r>
        <w:rPr>
          <w:rFonts w:hint="eastAsia" w:hAnsi="SimSun"/>
          <w:color w:val="auto"/>
          <w:highlight w:val="none"/>
        </w:rPr>
        <w:t>——第6章将普通混凝土工程扩展为混凝土工程，修订了普通混凝土单元工程的工序划分及施工质量验收标准；新增了混凝土预制构件安装单元工程；</w:t>
      </w:r>
    </w:p>
    <w:p>
      <w:pPr>
        <w:pStyle w:val="73"/>
        <w:ind w:firstLine="420"/>
        <w:rPr>
          <w:rFonts w:hAnsi="SimSun"/>
          <w:color w:val="auto"/>
          <w:highlight w:val="none"/>
        </w:rPr>
      </w:pPr>
      <w:r>
        <w:rPr>
          <w:rFonts w:hint="eastAsia" w:hAnsi="SimSun"/>
          <w:color w:val="auto"/>
          <w:highlight w:val="none"/>
        </w:rPr>
        <w:t>——第7章将砌石工程改为砌体工程，合并原水泥砂浆砌石和混凝土砌石为浆砌体；将“水泥砂浆勾缝”单元工程修订为“砌体勾缝”相关检验项目后并入浆砌体单元工程。</w:t>
      </w:r>
    </w:p>
    <w:p>
      <w:pPr>
        <w:pStyle w:val="73"/>
        <w:ind w:firstLine="420"/>
        <w:rPr>
          <w:rFonts w:hAnsi="SimSun"/>
          <w:color w:val="auto"/>
          <w:highlight w:val="none"/>
        </w:rPr>
      </w:pPr>
      <w:r>
        <w:rPr>
          <w:rFonts w:hint="eastAsia" w:hAnsi="SimSun"/>
          <w:color w:val="auto"/>
          <w:highlight w:val="none"/>
        </w:rPr>
        <w:t>——第11章修订了钻爆法洞室开挖相关单元工程施工质量验收标准后合并为“钻爆法洞室开挖”单元工程，将“TBM洞室全断面掘进”单元工程改为“护盾式掘进机法洞室开挖”单元工程，并修订其施工质量验收标准，新增了开敞式掘进机法洞室开挖、顶管法洞室开挖、人工和小型机械开挖共3个单元工程；</w:t>
      </w:r>
    </w:p>
    <w:p>
      <w:pPr>
        <w:pStyle w:val="73"/>
        <w:ind w:firstLine="420"/>
        <w:rPr>
          <w:rFonts w:hAnsi="SimSun"/>
          <w:color w:val="auto"/>
          <w:highlight w:val="none"/>
        </w:rPr>
      </w:pPr>
      <w:r>
        <w:rPr>
          <w:rFonts w:hint="eastAsia" w:hAnsi="SimSun"/>
          <w:color w:val="auto"/>
          <w:highlight w:val="none"/>
        </w:rPr>
        <w:t>——第13章管道工程在“管道安装铺设”单元工程中新增了“球墨铸铁管安装”、“钢筋混凝土管、预(自)应力混凝土管、预应力钢筒混凝土管安装”、“化学建材管(含玻璃钢管)安装”、“钢管内防腐”、“钢管外防腐”共5道工序和“钢管阴极保护”单元工程；</w:t>
      </w:r>
    </w:p>
    <w:p>
      <w:pPr>
        <w:pStyle w:val="73"/>
        <w:ind w:firstLine="420"/>
        <w:rPr>
          <w:rFonts w:hAnsi="SimSun"/>
          <w:color w:val="auto"/>
          <w:highlight w:val="none"/>
        </w:rPr>
      </w:pPr>
      <w:r>
        <w:rPr>
          <w:rFonts w:hint="eastAsia" w:hAnsi="SimSun"/>
          <w:color w:val="auto"/>
          <w:highlight w:val="none"/>
        </w:rPr>
        <w:t>——将原标准附录B“重要隐蔽单元工程（关键部位单元工程）质量等级签证表”修订为“输水工程施工质量验收表（样式）”，新增和修订了“输水工程含工序单元工程施工质量验收表”、“输水工程工序施工质量验收表”，“输水工程无工序单元工程施工质量验收表”、“输水工程重要隐蔽单元工程与关键部位单元工程施工质量验收签证表”、“输水工程分部工程施工质量验收表”、“输水工程单位工程施工质量检验与评定资料核查表”修订为“输水工程单位工程施工质量验收资料核查表”、“输水工程单位工程施工质量验收表”、“输水工程单位工程施工质量检验资料核查表”、“输水工程项目施工质量验收表”；将原标准附录D“工程外观质量评定方法”修订为“附录C 输水工程外观质量验收方法”，包括“渠道工程外观质量验收表”、“渠道工程外观质量验收标准”、“建筑物工程外观质量验收表”、“建筑物工程外观质量验收标准”、“外观质量等级与标准得分表”；新增“附录D 主要作业人员签字表、监理复核检验记录表（样式）”，包括“输水工程单元工程质检人员和主要作业人员签名表”、“输水工程监理复核检验记录表”；将附录G“普通混凝土试块试验数据统计方法”修订为“普通混凝土抗压强度验收标准”，将附录H“喷射混凝土抗压强度检验评定标准”修订为“喷射混凝土抗压强度验收标准”，将附录I“砂浆、砌筑用混凝土强度检验评定标准”修订为“砂浆、砌筑用混凝土抗压强度验收标准”。</w:t>
      </w:r>
    </w:p>
    <w:p>
      <w:pPr>
        <w:pStyle w:val="73"/>
        <w:ind w:firstLine="420"/>
        <w:rPr>
          <w:rFonts w:hAnsi="SimSun"/>
          <w:color w:val="000000"/>
        </w:rPr>
      </w:pPr>
      <w:r>
        <w:rPr>
          <w:rFonts w:hint="eastAsia" w:hAnsi="SimSun"/>
          <w:color w:val="000000"/>
        </w:rPr>
        <w:t>本标准中</w:t>
      </w:r>
      <w:r>
        <w:rPr>
          <w:b/>
          <w:color w:val="000000"/>
        </w:rPr>
        <w:t>3</w:t>
      </w:r>
      <w:r>
        <w:rPr>
          <w:rFonts w:hint="eastAsia" w:hAnsi="SimSun"/>
          <w:b/>
          <w:color w:val="000000"/>
        </w:rPr>
        <w:t>.</w:t>
      </w:r>
      <w:r>
        <w:rPr>
          <w:b/>
          <w:color w:val="000000"/>
        </w:rPr>
        <w:t>2</w:t>
      </w:r>
      <w:r>
        <w:rPr>
          <w:rFonts w:hint="eastAsia" w:hAnsi="SimSun"/>
          <w:b/>
          <w:color w:val="000000"/>
        </w:rPr>
        <w:t>.</w:t>
      </w:r>
      <w:r>
        <w:rPr>
          <w:b/>
          <w:color w:val="000000"/>
        </w:rPr>
        <w:t>3</w:t>
      </w:r>
      <w:r>
        <w:rPr>
          <w:rFonts w:hint="eastAsia" w:hAnsi="SimSun"/>
          <w:b/>
          <w:color w:val="000000"/>
        </w:rPr>
        <w:t>、</w:t>
      </w:r>
      <w:r>
        <w:rPr>
          <w:b/>
          <w:color w:val="000000"/>
        </w:rPr>
        <w:t>3</w:t>
      </w:r>
      <w:r>
        <w:rPr>
          <w:rFonts w:hint="eastAsia" w:hAnsi="SimSun"/>
          <w:b/>
          <w:color w:val="000000"/>
        </w:rPr>
        <w:t>.</w:t>
      </w:r>
      <w:r>
        <w:rPr>
          <w:b/>
          <w:color w:val="000000"/>
        </w:rPr>
        <w:t>2</w:t>
      </w:r>
      <w:r>
        <w:rPr>
          <w:rFonts w:hint="eastAsia" w:hAnsi="SimSun"/>
          <w:b/>
          <w:color w:val="000000"/>
        </w:rPr>
        <w:t>.</w:t>
      </w:r>
      <w:r>
        <w:rPr>
          <w:b/>
          <w:color w:val="000000"/>
        </w:rPr>
        <w:t>4</w:t>
      </w:r>
      <w:r>
        <w:rPr>
          <w:rFonts w:hint="eastAsia" w:hAnsi="SimSun"/>
          <w:b/>
          <w:color w:val="000000"/>
        </w:rPr>
        <w:t>、</w:t>
      </w:r>
      <w:r>
        <w:rPr>
          <w:b/>
          <w:color w:val="000000"/>
        </w:rPr>
        <w:t>3</w:t>
      </w:r>
      <w:r>
        <w:rPr>
          <w:rFonts w:hint="eastAsia" w:hAnsi="SimSun"/>
          <w:b/>
          <w:color w:val="000000"/>
        </w:rPr>
        <w:t>.</w:t>
      </w:r>
      <w:r>
        <w:rPr>
          <w:b/>
          <w:color w:val="000000"/>
        </w:rPr>
        <w:t>5</w:t>
      </w:r>
      <w:r>
        <w:rPr>
          <w:rFonts w:hint="eastAsia" w:hAnsi="SimSun"/>
          <w:b/>
          <w:color w:val="000000"/>
        </w:rPr>
        <w:t>.</w:t>
      </w:r>
      <w:r>
        <w:rPr>
          <w:b/>
          <w:color w:val="000000"/>
        </w:rPr>
        <w:t>2</w:t>
      </w:r>
      <w:r>
        <w:rPr>
          <w:rFonts w:hint="eastAsia" w:hAnsi="SimSun"/>
          <w:color w:val="000000"/>
        </w:rPr>
        <w:t>为强制性条文。</w:t>
      </w:r>
    </w:p>
    <w:p>
      <w:pPr>
        <w:pStyle w:val="73"/>
        <w:ind w:firstLine="420"/>
        <w:rPr>
          <w:rFonts w:hAnsi="SimSun"/>
          <w:color w:val="000000"/>
        </w:rPr>
      </w:pPr>
      <w:r>
        <w:rPr>
          <w:rFonts w:hint="eastAsia" w:hAnsi="SimSun"/>
          <w:color w:val="000000"/>
        </w:rPr>
        <w:t>本标准所替代标准的历次版本为：</w:t>
      </w:r>
    </w:p>
    <w:p>
      <w:pPr>
        <w:pStyle w:val="73"/>
        <w:ind w:firstLine="420"/>
        <w:rPr>
          <w:rFonts w:hAnsi="SimSun"/>
          <w:color w:val="000000"/>
        </w:rPr>
      </w:pPr>
      <w:r>
        <w:rPr>
          <w:rFonts w:hint="eastAsia" w:hAnsi="SimSun"/>
          <w:color w:val="000000"/>
        </w:rPr>
        <w:t>——</w:t>
      </w:r>
      <w:r>
        <w:rPr>
          <w:rFonts w:hAnsi="SimSun"/>
          <w:color w:val="000000"/>
        </w:rPr>
        <w:t>DB 65/T 2798-2007</w:t>
      </w:r>
    </w:p>
    <w:p>
      <w:pPr>
        <w:pStyle w:val="73"/>
        <w:ind w:firstLine="420"/>
        <w:rPr>
          <w:rFonts w:hAnsi="SimSun"/>
          <w:color w:val="000000"/>
        </w:rPr>
      </w:pPr>
      <w:r>
        <w:rPr>
          <w:rFonts w:hint="eastAsia" w:hAnsi="SimSun"/>
          <w:color w:val="000000"/>
        </w:rPr>
        <w:t>本标准批准部门：</w:t>
      </w:r>
      <w:r>
        <w:rPr>
          <w:rFonts w:hint="eastAsia" w:hAnsi="SimSun" w:eastAsia="SimHei"/>
          <w:color w:val="000000"/>
        </w:rPr>
        <w:t>新疆维吾尔自治区市场监管局</w:t>
      </w:r>
    </w:p>
    <w:p>
      <w:pPr>
        <w:pStyle w:val="73"/>
        <w:ind w:firstLine="420"/>
        <w:rPr>
          <w:rFonts w:hAnsi="SimSun"/>
          <w:color w:val="000000"/>
        </w:rPr>
      </w:pPr>
      <w:r>
        <w:rPr>
          <w:rFonts w:hint="eastAsia" w:hAnsi="SimSun"/>
          <w:color w:val="000000"/>
        </w:rPr>
        <w:t>本标准主持机构：</w:t>
      </w:r>
      <w:r>
        <w:rPr>
          <w:rFonts w:hint="eastAsia" w:hAnsi="SimSun" w:eastAsia="SimHei"/>
          <w:color w:val="000000"/>
        </w:rPr>
        <w:t>新疆维吾尔自治区水利厅</w:t>
      </w:r>
    </w:p>
    <w:p>
      <w:pPr>
        <w:pStyle w:val="73"/>
        <w:ind w:firstLine="420"/>
        <w:rPr>
          <w:rFonts w:hAnsi="SimSun"/>
          <w:color w:val="000000"/>
        </w:rPr>
      </w:pPr>
      <w:r>
        <w:rPr>
          <w:rFonts w:hint="eastAsia" w:hAnsi="SimSun"/>
          <w:color w:val="000000"/>
        </w:rPr>
        <w:t>本标准解释单位：</w:t>
      </w:r>
      <w:r>
        <w:rPr>
          <w:rFonts w:hint="eastAsia" w:hAnsi="SimSun" w:eastAsia="SimHei"/>
          <w:color w:val="000000"/>
        </w:rPr>
        <w:t>新疆维吾尔自治区水利厅</w:t>
      </w:r>
    </w:p>
    <w:p>
      <w:pPr>
        <w:pStyle w:val="73"/>
        <w:ind w:firstLine="420"/>
        <w:rPr>
          <w:rFonts w:hAnsi="SimSun"/>
          <w:color w:val="000000"/>
        </w:rPr>
      </w:pPr>
      <w:r>
        <w:rPr>
          <w:rFonts w:hint="eastAsia" w:hAnsi="SimSun"/>
          <w:color w:val="000000"/>
        </w:rPr>
        <w:t>本标准主编单位：</w:t>
      </w:r>
      <w:r>
        <w:rPr>
          <w:rFonts w:hint="eastAsia" w:hAnsi="SimSun" w:eastAsia="SimHei"/>
          <w:color w:val="000000"/>
        </w:rPr>
        <w:t>新疆维吾尔自治区水利厅建设管理与质量安全中心</w:t>
      </w:r>
    </w:p>
    <w:p>
      <w:pPr>
        <w:pStyle w:val="73"/>
        <w:ind w:firstLine="420"/>
        <w:rPr>
          <w:rFonts w:hAnsi="SimSun"/>
          <w:color w:val="000000"/>
        </w:rPr>
      </w:pPr>
      <w:r>
        <w:rPr>
          <w:rFonts w:hint="eastAsia" w:hAnsi="SimSun"/>
          <w:color w:val="000000"/>
        </w:rPr>
        <w:t>本标准参编单位：</w:t>
      </w:r>
      <w:r>
        <w:rPr>
          <w:rFonts w:hAnsi="SimSun"/>
          <w:color w:val="000000"/>
        </w:rPr>
        <w:t xml:space="preserve"> </w:t>
      </w:r>
    </w:p>
    <w:p>
      <w:pPr>
        <w:pStyle w:val="73"/>
        <w:ind w:firstLine="420"/>
        <w:rPr>
          <w:rFonts w:hAnsi="SimSun"/>
          <w:color w:val="000000"/>
        </w:rPr>
      </w:pPr>
      <w:r>
        <w:rPr>
          <w:rFonts w:hint="eastAsia" w:hAnsi="SimSun"/>
          <w:color w:val="000000"/>
        </w:rPr>
        <w:t>本标准出版、发行单位：</w:t>
      </w:r>
      <w:r>
        <w:rPr>
          <w:rFonts w:hAnsi="SimSun"/>
          <w:color w:val="000000"/>
        </w:rPr>
        <w:t xml:space="preserve"> </w:t>
      </w:r>
    </w:p>
    <w:p>
      <w:pPr>
        <w:pStyle w:val="73"/>
        <w:ind w:firstLine="420"/>
        <w:rPr>
          <w:rFonts w:ascii="SimHei" w:hAnsi="SimSun" w:eastAsia="SimHei"/>
          <w:bCs/>
          <w:snapToGrid w:val="0"/>
          <w:color w:val="000000"/>
          <w:u w:color="0000FF"/>
        </w:rPr>
      </w:pPr>
      <w:r>
        <w:rPr>
          <w:rFonts w:hint="eastAsia" w:hAnsi="SimSun"/>
          <w:bCs/>
          <w:snapToGrid w:val="0"/>
          <w:color w:val="000000"/>
          <w:u w:color="0000FF"/>
        </w:rPr>
        <w:t>本标准主要起草人：</w:t>
      </w:r>
      <w:r>
        <w:rPr>
          <w:rFonts w:hint="eastAsia" w:ascii="SimHei" w:hAnsi="SimSun" w:eastAsia="SimHei"/>
          <w:bCs/>
          <w:snapToGrid w:val="0"/>
          <w:color w:val="000000"/>
          <w:u w:color="0000FF"/>
        </w:rPr>
        <w:t xml:space="preserve"> </w:t>
      </w:r>
    </w:p>
    <w:p>
      <w:pPr>
        <w:pStyle w:val="73"/>
        <w:ind w:firstLine="420"/>
        <w:rPr>
          <w:rFonts w:hAnsi="SimSun"/>
          <w:bCs/>
          <w:snapToGrid w:val="0"/>
          <w:color w:val="000000"/>
          <w:u w:color="0000FF"/>
        </w:rPr>
      </w:pPr>
      <w:r>
        <w:rPr>
          <w:rFonts w:hint="eastAsia" w:hAnsi="SimSun"/>
          <w:bCs/>
          <w:snapToGrid w:val="0"/>
          <w:color w:val="000000"/>
          <w:u w:color="0000FF"/>
        </w:rPr>
        <w:t xml:space="preserve">本标准审查会议技术负责人： </w:t>
      </w:r>
    </w:p>
    <w:p>
      <w:pPr>
        <w:pStyle w:val="73"/>
        <w:ind w:firstLine="420"/>
        <w:rPr>
          <w:rFonts w:hAnsi="SimSun"/>
          <w:bCs/>
          <w:snapToGrid w:val="0"/>
          <w:color w:val="000000"/>
          <w:u w:color="0000FF"/>
        </w:rPr>
      </w:pPr>
      <w:r>
        <w:rPr>
          <w:rFonts w:hint="eastAsia" w:hAnsi="SimSun"/>
          <w:bCs/>
          <w:snapToGrid w:val="0"/>
          <w:color w:val="000000"/>
          <w:u w:color="0000FF"/>
        </w:rPr>
        <w:t xml:space="preserve">本标准体例格式审查人： </w:t>
      </w:r>
    </w:p>
    <w:p>
      <w:pPr>
        <w:pStyle w:val="73"/>
        <w:ind w:firstLine="420"/>
      </w:pPr>
      <w:r>
        <w:rPr>
          <w:rFonts w:hint="eastAsia" w:hAnsi="SimSun"/>
          <w:bCs/>
          <w:snapToGrid w:val="0"/>
          <w:color w:val="000000"/>
          <w:u w:color="0000FF"/>
        </w:rPr>
        <w:t>本标准在执行过程中，请各单位注意总结经验，积累资料，随时将有关意见和建议反馈给水利厅（通信地址：新疆维吾尔自治区乌鲁木齐市沙依巴克区黑龙江路146号；邮政编码：830000；电话：0991-5815685；电子邮箱：xjsltbgs@126.com），以供今后修订时参考。</w:t>
      </w:r>
    </w:p>
    <w:p>
      <w:pPr>
        <w:pStyle w:val="73"/>
        <w:ind w:firstLine="420"/>
        <w:rPr>
          <w:color w:val="000000"/>
        </w:rPr>
      </w:pPr>
      <w:r>
        <w:rPr>
          <w:rFonts w:hint="eastAsia"/>
          <w:color w:val="000000"/>
        </w:rPr>
        <w:t>本文件由××××提出。</w:t>
      </w:r>
    </w:p>
    <w:p>
      <w:pPr>
        <w:pStyle w:val="73"/>
        <w:ind w:firstLine="420"/>
        <w:rPr>
          <w:color w:val="000000"/>
        </w:rPr>
      </w:pPr>
      <w:r>
        <w:rPr>
          <w:rFonts w:hint="eastAsia"/>
          <w:color w:val="000000"/>
        </w:rPr>
        <w:t>本文件由××××归口。</w:t>
      </w:r>
    </w:p>
    <w:p>
      <w:pPr>
        <w:pStyle w:val="73"/>
        <w:ind w:firstLine="420"/>
        <w:rPr>
          <w:color w:val="000000"/>
        </w:rPr>
      </w:pPr>
      <w:r>
        <w:rPr>
          <w:rFonts w:hint="eastAsia"/>
          <w:color w:val="000000"/>
        </w:rPr>
        <w:t>本文件起草单位：</w:t>
      </w:r>
    </w:p>
    <w:p>
      <w:pPr>
        <w:pStyle w:val="73"/>
        <w:ind w:firstLine="420"/>
        <w:rPr>
          <w:color w:val="000000"/>
        </w:rPr>
      </w:pPr>
      <w:r>
        <w:rPr>
          <w:rFonts w:hint="eastAsia"/>
          <w:color w:val="000000"/>
        </w:rPr>
        <w:t>本文件主要起草人：</w:t>
      </w:r>
    </w:p>
    <w:p>
      <w:pPr>
        <w:pStyle w:val="73"/>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type="lines" w:linePitch="312" w:charSpace="0"/>
        </w:sectPr>
      </w:pPr>
    </w:p>
    <w:bookmarkEnd w:id="23"/>
    <w:p>
      <w:pPr>
        <w:spacing w:line="20" w:lineRule="exact"/>
        <w:jc w:val="center"/>
        <w:rPr>
          <w:rFonts w:ascii="SimHei" w:hAnsi="SimHei" w:eastAsia="SimHei"/>
          <w:sz w:val="32"/>
          <w:szCs w:val="32"/>
        </w:rPr>
      </w:pPr>
      <w:bookmarkStart w:id="24" w:name="BookMark4"/>
    </w:p>
    <w:p>
      <w:pPr>
        <w:spacing w:line="20" w:lineRule="exact"/>
        <w:jc w:val="center"/>
        <w:rPr>
          <w:rFonts w:ascii="SimHei" w:hAnsi="SimHei" w:eastAsia="SimHei"/>
          <w:sz w:val="32"/>
          <w:szCs w:val="32"/>
        </w:rPr>
      </w:pPr>
    </w:p>
    <w:sdt>
      <w:sdtPr>
        <w:tag w:val="NEW_STAND_NAME"/>
        <w:id w:val="595910757"/>
        <w:lock w:val="sdtLocked"/>
        <w:placeholder>
          <w:docPart w:val="E38F5243B10A4A94A1A563950C876DE2"/>
        </w:placeholder>
      </w:sdtPr>
      <w:sdtContent>
        <w:p>
          <w:pPr>
            <w:pStyle w:val="194"/>
            <w:widowControl w:val="0"/>
            <w:topLinePunct/>
            <w:adjustRightInd w:val="0"/>
            <w:snapToGrid w:val="0"/>
            <w:spacing w:before="156" w:beforeLines="50" w:after="312" w:afterLines="100" w:line="240" w:lineRule="auto"/>
            <w:textAlignment w:val="center"/>
          </w:pPr>
          <w:bookmarkStart w:id="25" w:name="NEW_STAND_NAME"/>
          <w:r>
            <w:rPr>
              <w:rFonts w:hint="eastAsia"/>
            </w:rPr>
            <w:t>输水工施工质量验收技术规范</w:t>
          </w:r>
        </w:p>
      </w:sdtContent>
    </w:sdt>
    <w:bookmarkEnd w:id="25"/>
    <w:p>
      <w:pPr>
        <w:pStyle w:val="121"/>
        <w:spacing w:before="312" w:after="312"/>
        <w:jc w:val="center"/>
      </w:pPr>
      <w:bookmarkStart w:id="26" w:name="_Toc100594033"/>
      <w:r>
        <w:rPr>
          <w:rFonts w:hint="eastAsia"/>
        </w:rPr>
        <w:t>总则</w:t>
      </w:r>
      <w:bookmarkEnd w:id="26"/>
    </w:p>
    <w:p>
      <w:pPr>
        <w:topLinePunct/>
        <w:autoSpaceDE w:val="0"/>
        <w:autoSpaceDN w:val="0"/>
        <w:snapToGrid w:val="0"/>
        <w:spacing w:line="312" w:lineRule="auto"/>
        <w:textAlignment w:val="center"/>
        <w:rPr>
          <w:rFonts w:ascii="SimSun" w:hAnsi="SimSun"/>
          <w:snapToGrid w:val="0"/>
          <w:color w:val="000000"/>
          <w:kern w:val="0"/>
          <w:u w:color="000000"/>
        </w:rPr>
      </w:pPr>
      <w:bookmarkStart w:id="27" w:name="_Toc17233326"/>
      <w:bookmarkStart w:id="28" w:name="_Toc26718931"/>
      <w:bookmarkStart w:id="29" w:name="_Toc24884212"/>
      <w:bookmarkStart w:id="30" w:name="_Toc26986531"/>
      <w:bookmarkStart w:id="31" w:name="_Toc26648466"/>
      <w:bookmarkStart w:id="32" w:name="_Toc97191424"/>
      <w:bookmarkStart w:id="33" w:name="_Toc24884219"/>
      <w:bookmarkStart w:id="34" w:name="_Toc17233334"/>
      <w:bookmarkStart w:id="35" w:name="_Toc26986772"/>
      <w:r>
        <w:rPr>
          <w:rFonts w:hint="eastAsia" w:ascii="Times New Roman" w:hAnsi="Times New Roman"/>
          <w:b/>
          <w:snapToGrid w:val="0"/>
          <w:color w:val="000000"/>
          <w:kern w:val="0"/>
          <w:u w:color="000000"/>
        </w:rPr>
        <w:t>1</w:t>
      </w:r>
      <w:r>
        <w:rPr>
          <w:rFonts w:hint="eastAsia" w:ascii="SimSun" w:hAnsi="SimSun"/>
          <w:b/>
          <w:snapToGrid w:val="0"/>
          <w:color w:val="000000"/>
          <w:kern w:val="0"/>
          <w:u w:color="000000"/>
        </w:rPr>
        <w:t>.</w:t>
      </w:r>
      <w:r>
        <w:rPr>
          <w:rFonts w:hint="eastAsia" w:ascii="Times New Roman" w:hAnsi="Times New Roman"/>
          <w:b/>
          <w:snapToGrid w:val="0"/>
          <w:color w:val="000000"/>
          <w:kern w:val="0"/>
          <w:u w:color="000000"/>
        </w:rPr>
        <w:t>0</w:t>
      </w:r>
      <w:r>
        <w:rPr>
          <w:rFonts w:hint="eastAsia" w:ascii="SimSun" w:hAnsi="SimSun"/>
          <w:b/>
          <w:snapToGrid w:val="0"/>
          <w:color w:val="000000"/>
          <w:kern w:val="0"/>
          <w:u w:color="000000"/>
        </w:rPr>
        <w:t>.</w:t>
      </w:r>
      <w:r>
        <w:rPr>
          <w:rFonts w:hint="eastAsia" w:ascii="Times New Roman" w:hAnsi="Times New Roman"/>
          <w:b/>
          <w:snapToGrid w:val="0"/>
          <w:color w:val="000000"/>
          <w:kern w:val="0"/>
          <w:u w:color="000000"/>
        </w:rPr>
        <w:t>1</w:t>
      </w:r>
      <w:r>
        <w:rPr>
          <w:rFonts w:hint="eastAsia" w:ascii="SimSun" w:hAnsi="SimSun"/>
          <w:snapToGrid w:val="0"/>
          <w:color w:val="000000"/>
          <w:kern w:val="0"/>
          <w:u w:color="000000"/>
        </w:rPr>
        <w:t xml:space="preserve">  为加强新疆维吾尔自治区输水工程施工质量管理，统一输水工程施工质量验收标准，规范输水工程验收工作，制定本标准。</w:t>
      </w:r>
    </w:p>
    <w:p>
      <w:pPr>
        <w:wordWrap w:val="0"/>
        <w:autoSpaceDE w:val="0"/>
        <w:autoSpaceDN w:val="0"/>
        <w:snapToGrid w:val="0"/>
        <w:spacing w:line="312" w:lineRule="auto"/>
        <w:textAlignment w:val="center"/>
        <w:rPr>
          <w:rFonts w:ascii="SimSun" w:hAnsi="SimSun"/>
          <w:snapToGrid w:val="0"/>
          <w:color w:val="000000"/>
          <w:kern w:val="0"/>
          <w:u w:color="000000"/>
        </w:rPr>
      </w:pPr>
      <w:r>
        <w:rPr>
          <w:rFonts w:hint="eastAsia" w:ascii="Times New Roman" w:hAnsi="Times New Roman"/>
          <w:b/>
          <w:snapToGrid w:val="0"/>
          <w:color w:val="000000"/>
          <w:kern w:val="0"/>
          <w:u w:color="000000"/>
        </w:rPr>
        <w:t>1</w:t>
      </w:r>
      <w:r>
        <w:rPr>
          <w:rFonts w:hint="eastAsia" w:ascii="SimSun" w:hAnsi="SimSun"/>
          <w:b/>
          <w:snapToGrid w:val="0"/>
          <w:color w:val="000000"/>
          <w:kern w:val="0"/>
          <w:u w:color="000000"/>
        </w:rPr>
        <w:t>.</w:t>
      </w:r>
      <w:r>
        <w:rPr>
          <w:rFonts w:hint="eastAsia" w:ascii="Times New Roman" w:hAnsi="Times New Roman"/>
          <w:b/>
          <w:snapToGrid w:val="0"/>
          <w:color w:val="000000"/>
          <w:kern w:val="0"/>
          <w:u w:color="000000"/>
        </w:rPr>
        <w:t>0</w:t>
      </w:r>
      <w:r>
        <w:rPr>
          <w:rFonts w:hint="eastAsia" w:ascii="SimSun" w:hAnsi="SimSun"/>
          <w:b/>
          <w:snapToGrid w:val="0"/>
          <w:color w:val="000000"/>
          <w:kern w:val="0"/>
          <w:u w:color="000000"/>
        </w:rPr>
        <w:t>.</w:t>
      </w:r>
      <w:r>
        <w:rPr>
          <w:rFonts w:hint="eastAsia" w:ascii="Times New Roman" w:hAnsi="Times New Roman"/>
          <w:b/>
          <w:snapToGrid w:val="0"/>
          <w:color w:val="000000"/>
          <w:kern w:val="0"/>
          <w:u w:color="000000"/>
        </w:rPr>
        <w:t>2</w:t>
      </w:r>
      <w:r>
        <w:rPr>
          <w:rFonts w:hint="eastAsia" w:ascii="SimSun" w:hAnsi="SimSun"/>
          <w:snapToGrid w:val="0"/>
          <w:color w:val="000000"/>
          <w:kern w:val="0"/>
          <w:u w:color="000000"/>
        </w:rPr>
        <w:t xml:space="preserve">  本标准适用于新疆维吾尔自治区大、中型输水工程施工质量验收。小型输水工程可参照执行。</w:t>
      </w:r>
    </w:p>
    <w:p>
      <w:pPr>
        <w:wordWrap w:val="0"/>
        <w:autoSpaceDE w:val="0"/>
        <w:autoSpaceDN w:val="0"/>
        <w:snapToGrid w:val="0"/>
        <w:spacing w:line="312" w:lineRule="auto"/>
        <w:textAlignment w:val="center"/>
        <w:rPr>
          <w:rFonts w:ascii="SimSun" w:hAnsi="SimSun"/>
          <w:snapToGrid w:val="0"/>
          <w:color w:val="000000"/>
          <w:kern w:val="0"/>
          <w:u w:color="000000"/>
        </w:rPr>
      </w:pPr>
      <w:r>
        <w:rPr>
          <w:rFonts w:hint="eastAsia" w:ascii="Times New Roman" w:hAnsi="Times New Roman"/>
          <w:b/>
          <w:snapToGrid w:val="0"/>
          <w:color w:val="000000"/>
          <w:kern w:val="0"/>
          <w:u w:color="000000"/>
        </w:rPr>
        <w:t>1</w:t>
      </w:r>
      <w:r>
        <w:rPr>
          <w:rFonts w:hint="eastAsia" w:ascii="SimSun" w:hAnsi="SimSun"/>
          <w:b/>
          <w:snapToGrid w:val="0"/>
          <w:color w:val="000000"/>
          <w:kern w:val="0"/>
          <w:u w:color="000000"/>
        </w:rPr>
        <w:t>.</w:t>
      </w:r>
      <w:r>
        <w:rPr>
          <w:rFonts w:hint="eastAsia" w:ascii="Times New Roman" w:hAnsi="Times New Roman"/>
          <w:b/>
          <w:snapToGrid w:val="0"/>
          <w:color w:val="000000"/>
          <w:kern w:val="0"/>
          <w:u w:color="000000"/>
        </w:rPr>
        <w:t>0</w:t>
      </w:r>
      <w:r>
        <w:rPr>
          <w:rFonts w:hint="eastAsia" w:ascii="SimSun" w:hAnsi="SimSun"/>
          <w:b/>
          <w:snapToGrid w:val="0"/>
          <w:color w:val="000000"/>
          <w:kern w:val="0"/>
          <w:u w:color="000000"/>
        </w:rPr>
        <w:t>.</w:t>
      </w:r>
      <w:r>
        <w:rPr>
          <w:rFonts w:hint="eastAsia" w:ascii="Times New Roman" w:hAnsi="Times New Roman"/>
          <w:b/>
          <w:snapToGrid w:val="0"/>
          <w:color w:val="000000"/>
          <w:kern w:val="0"/>
          <w:u w:color="000000"/>
        </w:rPr>
        <w:t>3</w:t>
      </w:r>
      <w:r>
        <w:rPr>
          <w:rFonts w:hint="eastAsia" w:ascii="SimSun" w:hAnsi="SimSun"/>
          <w:snapToGrid w:val="0"/>
          <w:color w:val="000000"/>
          <w:kern w:val="0"/>
          <w:u w:color="000000"/>
        </w:rPr>
        <w:t xml:space="preserve">  参建单位现场管理机构应健全质量管理体系、完善质量管理制度、落实质量终身责任，严格工程验收管理。</w:t>
      </w:r>
    </w:p>
    <w:p>
      <w:pPr>
        <w:wordWrap w:val="0"/>
        <w:autoSpaceDE w:val="0"/>
        <w:autoSpaceDN w:val="0"/>
        <w:snapToGrid w:val="0"/>
        <w:spacing w:line="312" w:lineRule="auto"/>
        <w:textAlignment w:val="center"/>
        <w:rPr>
          <w:rFonts w:ascii="Times New Roman" w:hAnsi="Times New Roman"/>
          <w:b/>
          <w:snapToGrid w:val="0"/>
          <w:color w:val="auto"/>
          <w:kern w:val="0"/>
          <w:highlight w:val="none"/>
          <w:u w:color="000000"/>
        </w:rPr>
      </w:pPr>
      <w:r>
        <w:rPr>
          <w:rFonts w:hint="eastAsia" w:ascii="Times New Roman" w:hAnsi="Times New Roman"/>
          <w:b/>
          <w:snapToGrid w:val="0"/>
          <w:color w:val="auto"/>
          <w:kern w:val="0"/>
          <w:highlight w:val="none"/>
          <w:u w:color="000000"/>
        </w:rPr>
        <w:t>1</w:t>
      </w:r>
      <w:r>
        <w:rPr>
          <w:rFonts w:hint="eastAsia" w:ascii="SimSun" w:hAnsi="SimSun"/>
          <w:b/>
          <w:snapToGrid w:val="0"/>
          <w:color w:val="auto"/>
          <w:kern w:val="0"/>
          <w:highlight w:val="none"/>
          <w:u w:color="000000"/>
        </w:rPr>
        <w:t>.</w:t>
      </w:r>
      <w:r>
        <w:rPr>
          <w:rFonts w:hint="eastAsia" w:ascii="Times New Roman" w:hAnsi="Times New Roman"/>
          <w:b/>
          <w:snapToGrid w:val="0"/>
          <w:color w:val="auto"/>
          <w:kern w:val="0"/>
          <w:highlight w:val="none"/>
          <w:u w:color="000000"/>
        </w:rPr>
        <w:t>0</w:t>
      </w:r>
      <w:r>
        <w:rPr>
          <w:rFonts w:hint="eastAsia" w:ascii="SimSun" w:hAnsi="SimSun"/>
          <w:b/>
          <w:snapToGrid w:val="0"/>
          <w:color w:val="auto"/>
          <w:kern w:val="0"/>
          <w:highlight w:val="none"/>
          <w:u w:color="000000"/>
        </w:rPr>
        <w:t>.</w:t>
      </w:r>
      <w:r>
        <w:rPr>
          <w:rFonts w:hint="eastAsia" w:ascii="Times New Roman" w:hAnsi="Times New Roman"/>
          <w:b/>
          <w:snapToGrid w:val="0"/>
          <w:color w:val="auto"/>
          <w:kern w:val="0"/>
          <w:highlight w:val="none"/>
          <w:u w:color="000000"/>
        </w:rPr>
        <w:t>4</w:t>
      </w:r>
      <w:r>
        <w:rPr>
          <w:rFonts w:hint="eastAsia" w:ascii="SimSun" w:hAnsi="SimSun"/>
          <w:snapToGrid w:val="0"/>
          <w:color w:val="auto"/>
          <w:kern w:val="0"/>
          <w:highlight w:val="none"/>
          <w:u w:color="000000"/>
        </w:rPr>
        <w:t xml:space="preserve">  </w:t>
      </w:r>
      <w:r>
        <w:rPr>
          <w:rFonts w:hint="eastAsia" w:ascii="SimSun" w:hAnsi="SimSun"/>
          <w:snapToGrid w:val="0"/>
          <w:color w:val="auto"/>
          <w:kern w:val="0"/>
          <w:szCs w:val="28"/>
          <w:highlight w:val="none"/>
          <w:u w:color="000000"/>
        </w:rPr>
        <w:t>为简捷、优化、高效，与工程建设领域其他行业和专业保持兼容、一致，便于衔接、沟通与交流，输水工程验收前不再评定施工质量。</w:t>
      </w:r>
    </w:p>
    <w:p>
      <w:pPr>
        <w:wordWrap w:val="0"/>
        <w:autoSpaceDE w:val="0"/>
        <w:autoSpaceDN w:val="0"/>
        <w:snapToGrid w:val="0"/>
        <w:spacing w:line="312" w:lineRule="auto"/>
        <w:textAlignment w:val="center"/>
        <w:rPr>
          <w:rFonts w:ascii="SimSun" w:hAnsi="SimSun"/>
          <w:snapToGrid w:val="0"/>
          <w:color w:val="000000"/>
          <w:kern w:val="0"/>
          <w:szCs w:val="28"/>
          <w:u w:color="000000"/>
        </w:rPr>
      </w:pPr>
      <w:r>
        <w:rPr>
          <w:rFonts w:hint="eastAsia" w:ascii="Times New Roman" w:hAnsi="Times New Roman"/>
          <w:b/>
          <w:snapToGrid w:val="0"/>
          <w:color w:val="000000"/>
          <w:kern w:val="0"/>
          <w:u w:color="000000"/>
        </w:rPr>
        <w:t>1</w:t>
      </w:r>
      <w:r>
        <w:rPr>
          <w:rFonts w:hint="eastAsia" w:ascii="SimSun" w:hAnsi="SimSun"/>
          <w:b/>
          <w:snapToGrid w:val="0"/>
          <w:color w:val="000000"/>
          <w:kern w:val="0"/>
          <w:u w:color="000000"/>
        </w:rPr>
        <w:t>.</w:t>
      </w:r>
      <w:r>
        <w:rPr>
          <w:rFonts w:hint="eastAsia" w:ascii="Times New Roman" w:hAnsi="Times New Roman"/>
          <w:b/>
          <w:snapToGrid w:val="0"/>
          <w:color w:val="000000"/>
          <w:kern w:val="0"/>
          <w:u w:color="000000"/>
        </w:rPr>
        <w:t>0</w:t>
      </w:r>
      <w:r>
        <w:rPr>
          <w:rFonts w:hint="eastAsia" w:ascii="SimSun" w:hAnsi="SimSun"/>
          <w:b/>
          <w:snapToGrid w:val="0"/>
          <w:color w:val="000000"/>
          <w:kern w:val="0"/>
          <w:u w:color="000000"/>
        </w:rPr>
        <w:t>.</w:t>
      </w:r>
      <w:r>
        <w:rPr>
          <w:rFonts w:hint="eastAsia" w:ascii="Times New Roman" w:hAnsi="Times New Roman"/>
          <w:b/>
          <w:snapToGrid w:val="0"/>
          <w:color w:val="000000"/>
          <w:kern w:val="0"/>
          <w:u w:color="000000"/>
        </w:rPr>
        <w:t>5</w:t>
      </w:r>
      <w:r>
        <w:rPr>
          <w:rFonts w:hint="eastAsia" w:ascii="SimSun" w:hAnsi="SimSun"/>
          <w:snapToGrid w:val="0"/>
          <w:color w:val="000000"/>
          <w:kern w:val="0"/>
          <w:u w:color="000000"/>
        </w:rPr>
        <w:t xml:space="preserve">  </w:t>
      </w:r>
      <w:r>
        <w:rPr>
          <w:rFonts w:hint="eastAsia" w:ascii="SimSun" w:hAnsi="SimSun"/>
          <w:snapToGrid w:val="0"/>
          <w:color w:val="000000"/>
          <w:kern w:val="0"/>
          <w:szCs w:val="28"/>
          <w:u w:color="000000"/>
        </w:rPr>
        <w:t>输水工程及所含工序的验收应以施工质量检验结果为依据，明确判定质量结论。施工质量达到本标准要求的验收结论为“合格”，反之为“不合格”。</w:t>
      </w:r>
    </w:p>
    <w:p>
      <w:pPr>
        <w:wordWrap w:val="0"/>
        <w:autoSpaceDE w:val="0"/>
        <w:autoSpaceDN w:val="0"/>
        <w:snapToGrid w:val="0"/>
        <w:spacing w:line="312" w:lineRule="auto"/>
        <w:textAlignment w:val="center"/>
        <w:rPr>
          <w:rFonts w:ascii="Times New Roman" w:hAnsi="SimSun"/>
          <w:color w:val="000000"/>
          <w:u w:color="000000"/>
        </w:rPr>
      </w:pPr>
      <w:r>
        <w:rPr>
          <w:rFonts w:hint="eastAsia" w:ascii="Times New Roman" w:hAnsi="Times New Roman"/>
          <w:b/>
          <w:snapToGrid w:val="0"/>
          <w:color w:val="000000"/>
          <w:kern w:val="0"/>
          <w:u w:color="000000"/>
        </w:rPr>
        <w:t>1</w:t>
      </w:r>
      <w:r>
        <w:rPr>
          <w:rFonts w:hint="eastAsia" w:ascii="SimSun" w:hAnsi="SimSun"/>
          <w:b/>
          <w:snapToGrid w:val="0"/>
          <w:color w:val="000000"/>
          <w:kern w:val="0"/>
          <w:u w:color="000000"/>
        </w:rPr>
        <w:t>.</w:t>
      </w:r>
      <w:r>
        <w:rPr>
          <w:rFonts w:hint="eastAsia" w:ascii="Times New Roman" w:hAnsi="Times New Roman"/>
          <w:b/>
          <w:snapToGrid w:val="0"/>
          <w:color w:val="000000"/>
          <w:kern w:val="0"/>
          <w:u w:color="000000"/>
        </w:rPr>
        <w:t>0</w:t>
      </w:r>
      <w:r>
        <w:rPr>
          <w:rFonts w:hint="eastAsia" w:ascii="SimSun" w:hAnsi="SimSun"/>
          <w:b/>
          <w:snapToGrid w:val="0"/>
          <w:color w:val="000000"/>
          <w:kern w:val="0"/>
          <w:u w:color="000000"/>
        </w:rPr>
        <w:t>.</w:t>
      </w:r>
      <w:r>
        <w:rPr>
          <w:rFonts w:hint="eastAsia" w:ascii="Times New Roman" w:hAnsi="Times New Roman"/>
          <w:b/>
          <w:snapToGrid w:val="0"/>
          <w:color w:val="000000"/>
          <w:kern w:val="0"/>
          <w:u w:color="000000"/>
        </w:rPr>
        <w:t>6</w:t>
      </w:r>
      <w:r>
        <w:rPr>
          <w:rFonts w:hint="eastAsia" w:ascii="SimSun" w:hAnsi="SimSun"/>
          <w:snapToGrid w:val="0"/>
          <w:color w:val="000000"/>
          <w:kern w:val="0"/>
          <w:u w:color="000000"/>
        </w:rPr>
        <w:t xml:space="preserve">  输水</w:t>
      </w:r>
      <w:r>
        <w:rPr>
          <w:rFonts w:hint="eastAsia" w:ascii="Times New Roman" w:hAnsi="SimSun"/>
          <w:color w:val="000000"/>
          <w:u w:color="000000"/>
        </w:rPr>
        <w:t>工程</w:t>
      </w:r>
      <w:r>
        <w:rPr>
          <w:rFonts w:hint="eastAsia" w:ascii="SimSun" w:hAnsi="SimSun"/>
          <w:snapToGrid w:val="0"/>
          <w:color w:val="000000"/>
          <w:kern w:val="0"/>
          <w:u w:color="000000"/>
        </w:rPr>
        <w:t>及所含工</w:t>
      </w:r>
      <w:r>
        <w:rPr>
          <w:rFonts w:hint="eastAsia" w:ascii="SimSun" w:hAnsi="SimSun"/>
          <w:snapToGrid w:val="0"/>
          <w:color w:val="000000"/>
          <w:kern w:val="0"/>
          <w:szCs w:val="28"/>
          <w:u w:color="000000"/>
        </w:rPr>
        <w:t>序</w:t>
      </w:r>
      <w:r>
        <w:rPr>
          <w:rFonts w:hint="eastAsia" w:ascii="Times New Roman" w:hAnsi="SimSun"/>
          <w:color w:val="000000"/>
          <w:u w:color="000000"/>
        </w:rPr>
        <w:t>具备验收条件时，应及时申请、组织验收，且须经验收合格后方可交付使用或继续毗邻的施工、验收，验收</w:t>
      </w:r>
      <w:r>
        <w:rPr>
          <w:rFonts w:hint="eastAsia" w:ascii="SimSun" w:hAnsi="SimSun"/>
          <w:snapToGrid w:val="0"/>
          <w:color w:val="000000"/>
          <w:kern w:val="0"/>
          <w:szCs w:val="28"/>
          <w:u w:color="000000"/>
        </w:rPr>
        <w:t>不</w:t>
      </w:r>
      <w:r>
        <w:rPr>
          <w:rFonts w:hint="eastAsia" w:ascii="Times New Roman" w:hAnsi="SimSun"/>
          <w:color w:val="000000"/>
          <w:u w:color="000000"/>
        </w:rPr>
        <w:t>合格的工程</w:t>
      </w:r>
      <w:r>
        <w:rPr>
          <w:rFonts w:hint="eastAsia" w:ascii="SimSun" w:hAnsi="SimSun"/>
          <w:snapToGrid w:val="0"/>
          <w:color w:val="000000"/>
          <w:kern w:val="0"/>
          <w:u w:color="000000"/>
        </w:rPr>
        <w:t>或工</w:t>
      </w:r>
      <w:r>
        <w:rPr>
          <w:rFonts w:hint="eastAsia" w:ascii="SimSun" w:hAnsi="SimSun"/>
          <w:snapToGrid w:val="0"/>
          <w:color w:val="000000"/>
          <w:kern w:val="0"/>
          <w:szCs w:val="28"/>
          <w:u w:color="000000"/>
        </w:rPr>
        <w:t>序</w:t>
      </w:r>
      <w:r>
        <w:rPr>
          <w:rFonts w:hint="eastAsia" w:ascii="SimSun" w:hAnsi="SimSun"/>
          <w:snapToGrid w:val="0"/>
          <w:color w:val="000000"/>
          <w:kern w:val="0"/>
          <w:u w:color="000000"/>
        </w:rPr>
        <w:t>必须处理合格。</w:t>
      </w:r>
      <w:r>
        <w:rPr>
          <w:rFonts w:hint="eastAsia" w:ascii="Times New Roman" w:hAnsi="SimSun"/>
          <w:color w:val="000000"/>
          <w:u w:color="000000"/>
        </w:rPr>
        <w:t>验收工作应相互衔接，不应重复进行。</w:t>
      </w:r>
    </w:p>
    <w:p>
      <w:pPr>
        <w:wordWrap w:val="0"/>
        <w:autoSpaceDE w:val="0"/>
        <w:autoSpaceDN w:val="0"/>
        <w:snapToGrid w:val="0"/>
        <w:spacing w:line="312" w:lineRule="auto"/>
        <w:textAlignment w:val="center"/>
        <w:rPr>
          <w:rFonts w:ascii="Times New Roman" w:hAnsi="SimSun" w:cs="SimSun"/>
          <w:bCs/>
          <w:snapToGrid w:val="0"/>
          <w:color w:val="000000"/>
          <w:kern w:val="0"/>
          <w:u w:color="000000"/>
        </w:rPr>
      </w:pPr>
      <w:r>
        <w:rPr>
          <w:rFonts w:hint="eastAsia" w:ascii="Times New Roman" w:hAnsi="Times New Roman"/>
          <w:b/>
          <w:snapToGrid w:val="0"/>
          <w:color w:val="000000"/>
          <w:kern w:val="0"/>
          <w:u w:color="000000"/>
        </w:rPr>
        <w:t>1</w:t>
      </w:r>
      <w:r>
        <w:rPr>
          <w:rFonts w:hint="eastAsia" w:ascii="SimSun" w:hAnsi="SimSun"/>
          <w:b/>
          <w:snapToGrid w:val="0"/>
          <w:color w:val="000000"/>
          <w:kern w:val="0"/>
          <w:u w:color="000000"/>
        </w:rPr>
        <w:t>.</w:t>
      </w:r>
      <w:r>
        <w:rPr>
          <w:rFonts w:hint="eastAsia" w:ascii="Times New Roman" w:hAnsi="Times New Roman"/>
          <w:b/>
          <w:snapToGrid w:val="0"/>
          <w:color w:val="000000"/>
          <w:kern w:val="0"/>
          <w:u w:color="000000"/>
        </w:rPr>
        <w:t>0</w:t>
      </w:r>
      <w:r>
        <w:rPr>
          <w:rFonts w:hint="eastAsia" w:ascii="SimSun" w:hAnsi="SimSun"/>
          <w:b/>
          <w:snapToGrid w:val="0"/>
          <w:color w:val="000000"/>
          <w:kern w:val="0"/>
          <w:u w:color="000000"/>
        </w:rPr>
        <w:t>.</w:t>
      </w:r>
      <w:r>
        <w:rPr>
          <w:rFonts w:hint="eastAsia" w:ascii="Times New Roman" w:hAnsi="Times New Roman"/>
          <w:b/>
          <w:snapToGrid w:val="0"/>
          <w:color w:val="000000"/>
          <w:kern w:val="0"/>
          <w:u w:color="000000"/>
        </w:rPr>
        <w:t>7</w:t>
      </w:r>
      <w:r>
        <w:rPr>
          <w:rFonts w:hint="eastAsia" w:ascii="Times New Roman" w:hAnsi="SimSun" w:cs="SimSun"/>
          <w:bCs/>
          <w:snapToGrid w:val="0"/>
          <w:color w:val="000000"/>
          <w:kern w:val="0"/>
          <w:u w:color="000000"/>
        </w:rPr>
        <w:t xml:space="preserve">  输水工程施工质量验收应以下列文件为主要依据：</w:t>
      </w:r>
    </w:p>
    <w:p>
      <w:pPr>
        <w:wordWrap w:val="0"/>
        <w:autoSpaceDE w:val="0"/>
        <w:autoSpaceDN w:val="0"/>
        <w:snapToGrid w:val="0"/>
        <w:spacing w:line="312" w:lineRule="auto"/>
        <w:textAlignment w:val="center"/>
        <w:rPr>
          <w:rFonts w:ascii="Times New Roman" w:hAnsi="SimSun" w:cs="SimSun"/>
          <w:bCs/>
          <w:snapToGrid w:val="0"/>
          <w:color w:val="000000"/>
          <w:kern w:val="0"/>
          <w:u w:color="000000"/>
        </w:rPr>
      </w:pPr>
      <w:r>
        <w:rPr>
          <w:rFonts w:hint="eastAsia" w:ascii="Times New Roman" w:hAnsi="SimSun" w:cs="SimSun"/>
          <w:bCs/>
          <w:snapToGrid w:val="0"/>
          <w:color w:val="000000"/>
          <w:kern w:val="0"/>
          <w:u w:color="000000"/>
        </w:rPr>
        <w:t xml:space="preserve">    </w:t>
      </w:r>
      <w:r>
        <w:rPr>
          <w:rFonts w:ascii="Times New Roman" w:hAnsi="Times New Roman"/>
          <w:b/>
          <w:bCs/>
          <w:snapToGrid w:val="0"/>
          <w:color w:val="000000"/>
          <w:kern w:val="0"/>
          <w:u w:color="000000"/>
        </w:rPr>
        <w:t>1</w:t>
      </w:r>
      <w:r>
        <w:rPr>
          <w:rFonts w:hint="eastAsia" w:ascii="Times New Roman" w:hAnsi="SimSun" w:cs="SimSun"/>
          <w:bCs/>
          <w:snapToGrid w:val="0"/>
          <w:color w:val="000000"/>
          <w:kern w:val="0"/>
          <w:u w:color="000000"/>
        </w:rPr>
        <w:t xml:space="preserve">  国家现行有关法律、法规、规章和技术标准；</w:t>
      </w:r>
    </w:p>
    <w:p>
      <w:pPr>
        <w:wordWrap w:val="0"/>
        <w:autoSpaceDE w:val="0"/>
        <w:autoSpaceDN w:val="0"/>
        <w:snapToGrid w:val="0"/>
        <w:spacing w:line="312" w:lineRule="auto"/>
        <w:textAlignment w:val="center"/>
        <w:rPr>
          <w:rFonts w:ascii="Times New Roman" w:hAnsi="SimSun" w:cs="SimSun"/>
          <w:bCs/>
          <w:snapToGrid w:val="0"/>
          <w:color w:val="000000"/>
          <w:kern w:val="0"/>
          <w:u w:color="000000"/>
        </w:rPr>
      </w:pPr>
      <w:r>
        <w:rPr>
          <w:rFonts w:hint="eastAsia" w:ascii="Times New Roman" w:hAnsi="SimSun" w:cs="SimSun"/>
          <w:bCs/>
          <w:snapToGrid w:val="0"/>
          <w:color w:val="000000"/>
          <w:kern w:val="0"/>
          <w:u w:color="000000"/>
        </w:rPr>
        <w:t xml:space="preserve">    </w:t>
      </w:r>
      <w:r>
        <w:rPr>
          <w:rFonts w:hint="eastAsia" w:ascii="Times New Roman" w:hAnsi="Times New Roman"/>
          <w:b/>
          <w:bCs/>
          <w:snapToGrid w:val="0"/>
          <w:color w:val="000000"/>
          <w:kern w:val="0"/>
          <w:u w:color="000000"/>
        </w:rPr>
        <w:t>2</w:t>
      </w:r>
      <w:r>
        <w:rPr>
          <w:rFonts w:hint="eastAsia" w:ascii="Times New Roman" w:hAnsi="SimSun" w:cs="SimSun"/>
          <w:bCs/>
          <w:snapToGrid w:val="0"/>
          <w:color w:val="000000"/>
          <w:kern w:val="0"/>
          <w:u w:color="000000"/>
        </w:rPr>
        <w:t xml:space="preserve">  有关主管部门的规定；</w:t>
      </w:r>
    </w:p>
    <w:p>
      <w:pPr>
        <w:wordWrap w:val="0"/>
        <w:autoSpaceDE w:val="0"/>
        <w:autoSpaceDN w:val="0"/>
        <w:snapToGrid w:val="0"/>
        <w:spacing w:line="312" w:lineRule="auto"/>
        <w:textAlignment w:val="center"/>
        <w:rPr>
          <w:rFonts w:ascii="Times New Roman" w:hAnsi="SimSun" w:cs="SimSun"/>
          <w:bCs/>
          <w:snapToGrid w:val="0"/>
          <w:color w:val="000000"/>
          <w:kern w:val="0"/>
          <w:u w:color="000000"/>
        </w:rPr>
      </w:pPr>
      <w:r>
        <w:rPr>
          <w:rFonts w:hint="eastAsia" w:ascii="Times New Roman" w:hAnsi="SimSun" w:cs="SimSun"/>
          <w:bCs/>
          <w:snapToGrid w:val="0"/>
          <w:color w:val="000000"/>
          <w:kern w:val="0"/>
          <w:u w:color="000000"/>
        </w:rPr>
        <w:t xml:space="preserve">    </w:t>
      </w:r>
      <w:r>
        <w:rPr>
          <w:rFonts w:hint="eastAsia" w:ascii="Times New Roman" w:hAnsi="Times New Roman"/>
          <w:b/>
          <w:bCs/>
          <w:snapToGrid w:val="0"/>
          <w:color w:val="000000"/>
          <w:kern w:val="0"/>
          <w:u w:color="000000"/>
        </w:rPr>
        <w:t>3</w:t>
      </w:r>
      <w:r>
        <w:rPr>
          <w:rFonts w:hint="eastAsia" w:ascii="Times New Roman" w:hAnsi="SimSun" w:cs="SimSun"/>
          <w:bCs/>
          <w:snapToGrid w:val="0"/>
          <w:color w:val="000000"/>
          <w:kern w:val="0"/>
          <w:u w:color="000000"/>
        </w:rPr>
        <w:t xml:space="preserve">  经批准的工程立项文件、初步设计文件、调整概算文件；</w:t>
      </w:r>
    </w:p>
    <w:p>
      <w:pPr>
        <w:wordWrap w:val="0"/>
        <w:autoSpaceDE w:val="0"/>
        <w:autoSpaceDN w:val="0"/>
        <w:snapToGrid w:val="0"/>
        <w:spacing w:line="312" w:lineRule="auto"/>
        <w:textAlignment w:val="center"/>
        <w:rPr>
          <w:rFonts w:ascii="Times New Roman" w:hAnsi="SimSun" w:cs="SimSun"/>
          <w:bCs/>
          <w:snapToGrid w:val="0"/>
          <w:color w:val="000000"/>
          <w:kern w:val="0"/>
          <w:u w:color="000000"/>
        </w:rPr>
      </w:pPr>
      <w:r>
        <w:rPr>
          <w:rFonts w:hint="eastAsia" w:ascii="Times New Roman" w:hAnsi="SimSun" w:cs="SimSun"/>
          <w:bCs/>
          <w:snapToGrid w:val="0"/>
          <w:color w:val="000000"/>
          <w:kern w:val="0"/>
          <w:u w:color="000000"/>
        </w:rPr>
        <w:t xml:space="preserve">    </w:t>
      </w:r>
      <w:r>
        <w:rPr>
          <w:rFonts w:hint="eastAsia" w:ascii="Times New Roman" w:hAnsi="Times New Roman"/>
          <w:b/>
          <w:bCs/>
          <w:snapToGrid w:val="0"/>
          <w:color w:val="000000"/>
          <w:kern w:val="0"/>
          <w:u w:color="000000"/>
        </w:rPr>
        <w:t>4</w:t>
      </w:r>
      <w:r>
        <w:rPr>
          <w:rFonts w:hint="eastAsia" w:ascii="Times New Roman" w:hAnsi="SimSun" w:cs="SimSun"/>
          <w:bCs/>
          <w:snapToGrid w:val="0"/>
          <w:color w:val="000000"/>
          <w:kern w:val="0"/>
          <w:u w:color="000000"/>
        </w:rPr>
        <w:t xml:space="preserve">  本规范的工程项目、合同工程、单位工程、分部工程、单元工程、工序施工质量验收标准；</w:t>
      </w:r>
    </w:p>
    <w:p>
      <w:pPr>
        <w:wordWrap w:val="0"/>
        <w:autoSpaceDE w:val="0"/>
        <w:autoSpaceDN w:val="0"/>
        <w:snapToGrid w:val="0"/>
        <w:spacing w:line="312" w:lineRule="auto"/>
        <w:textAlignment w:val="center"/>
        <w:rPr>
          <w:rFonts w:ascii="Times New Roman" w:hAnsi="SimSun" w:cs="SimSun"/>
          <w:bCs/>
          <w:snapToGrid w:val="0"/>
          <w:color w:val="000000"/>
          <w:kern w:val="0"/>
          <w:u w:color="000000"/>
        </w:rPr>
      </w:pPr>
      <w:r>
        <w:rPr>
          <w:rFonts w:hint="eastAsia" w:ascii="Times New Roman" w:hAnsi="SimSun" w:cs="SimSun"/>
          <w:bCs/>
          <w:snapToGrid w:val="0"/>
          <w:color w:val="000000"/>
          <w:kern w:val="0"/>
          <w:u w:color="000000"/>
        </w:rPr>
        <w:t xml:space="preserve">    </w:t>
      </w:r>
      <w:r>
        <w:rPr>
          <w:rFonts w:hint="eastAsia" w:ascii="Times New Roman" w:hAnsi="Times New Roman"/>
          <w:b/>
          <w:bCs/>
          <w:snapToGrid w:val="0"/>
          <w:color w:val="000000"/>
          <w:kern w:val="0"/>
          <w:u w:color="000000"/>
        </w:rPr>
        <w:t>5</w:t>
      </w:r>
      <w:r>
        <w:rPr>
          <w:rFonts w:hint="eastAsia" w:ascii="Times New Roman" w:hAnsi="SimSun" w:cs="SimSun"/>
          <w:bCs/>
          <w:snapToGrid w:val="0"/>
          <w:color w:val="000000"/>
          <w:kern w:val="0"/>
          <w:u w:color="000000"/>
        </w:rPr>
        <w:t xml:space="preserve">  经批准的设计文件及相应的工程变更文件；</w:t>
      </w:r>
    </w:p>
    <w:p>
      <w:pPr>
        <w:wordWrap w:val="0"/>
        <w:autoSpaceDE w:val="0"/>
        <w:autoSpaceDN w:val="0"/>
        <w:snapToGrid w:val="0"/>
        <w:spacing w:line="312" w:lineRule="auto"/>
        <w:textAlignment w:val="center"/>
        <w:rPr>
          <w:rFonts w:ascii="Times New Roman" w:hAnsi="SimSun" w:cs="SimSun"/>
          <w:bCs/>
          <w:snapToGrid w:val="0"/>
          <w:color w:val="000000"/>
          <w:kern w:val="0"/>
          <w:u w:color="000000"/>
        </w:rPr>
      </w:pPr>
      <w:r>
        <w:rPr>
          <w:rFonts w:hint="eastAsia" w:ascii="Times New Roman" w:hAnsi="SimSun" w:cs="SimSun"/>
          <w:bCs/>
          <w:snapToGrid w:val="0"/>
          <w:color w:val="000000"/>
          <w:kern w:val="0"/>
          <w:u w:color="000000"/>
        </w:rPr>
        <w:t xml:space="preserve">    </w:t>
      </w:r>
      <w:r>
        <w:rPr>
          <w:rFonts w:hint="eastAsia" w:ascii="Times New Roman" w:hAnsi="Times New Roman"/>
          <w:b/>
          <w:bCs/>
          <w:snapToGrid w:val="0"/>
          <w:color w:val="000000"/>
          <w:kern w:val="0"/>
          <w:u w:color="000000"/>
        </w:rPr>
        <w:t>6</w:t>
      </w:r>
      <w:r>
        <w:rPr>
          <w:rFonts w:hint="eastAsia" w:ascii="Times New Roman" w:hAnsi="SimSun" w:cs="SimSun"/>
          <w:bCs/>
          <w:snapToGrid w:val="0"/>
          <w:color w:val="000000"/>
          <w:kern w:val="0"/>
          <w:u w:color="000000"/>
        </w:rPr>
        <w:t xml:space="preserve">  施工图纸、金属结构与主要设备的设计图、安装图、技术条件、技术（安装、使用、设备）说明书、设计修改通知书、及有关技术文件等；</w:t>
      </w:r>
    </w:p>
    <w:p>
      <w:pPr>
        <w:wordWrap w:val="0"/>
        <w:autoSpaceDE w:val="0"/>
        <w:autoSpaceDN w:val="0"/>
        <w:snapToGrid w:val="0"/>
        <w:spacing w:line="312" w:lineRule="auto"/>
        <w:textAlignment w:val="center"/>
        <w:rPr>
          <w:rFonts w:ascii="Times New Roman" w:hAnsi="SimSun" w:cs="SimSun"/>
          <w:bCs/>
          <w:snapToGrid w:val="0"/>
          <w:color w:val="000000"/>
          <w:kern w:val="0"/>
          <w:u w:color="000000"/>
        </w:rPr>
      </w:pPr>
      <w:r>
        <w:rPr>
          <w:rFonts w:hint="eastAsia" w:ascii="Times New Roman" w:hAnsi="SimSun" w:cs="SimSun"/>
          <w:bCs/>
          <w:snapToGrid w:val="0"/>
          <w:color w:val="000000"/>
          <w:kern w:val="0"/>
          <w:u w:color="000000"/>
        </w:rPr>
        <w:t xml:space="preserve">    </w:t>
      </w:r>
      <w:r>
        <w:rPr>
          <w:rFonts w:hint="eastAsia" w:ascii="Times New Roman" w:hAnsi="Times New Roman"/>
          <w:b/>
          <w:bCs/>
          <w:snapToGrid w:val="0"/>
          <w:color w:val="000000"/>
          <w:kern w:val="0"/>
          <w:u w:color="000000"/>
        </w:rPr>
        <w:t>7</w:t>
      </w:r>
      <w:r>
        <w:rPr>
          <w:rFonts w:hint="eastAsia" w:ascii="Times New Roman" w:hAnsi="SimSun" w:cs="SimSun"/>
          <w:bCs/>
          <w:snapToGrid w:val="0"/>
          <w:color w:val="000000"/>
          <w:kern w:val="0"/>
          <w:u w:color="000000"/>
        </w:rPr>
        <w:t xml:space="preserve">  工程承发包合同中约定的技术标准和质量要求；</w:t>
      </w:r>
    </w:p>
    <w:p>
      <w:pPr>
        <w:wordWrap w:val="0"/>
        <w:autoSpaceDE w:val="0"/>
        <w:autoSpaceDN w:val="0"/>
        <w:snapToGrid w:val="0"/>
        <w:spacing w:line="312" w:lineRule="auto"/>
        <w:textAlignment w:val="center"/>
        <w:rPr>
          <w:rFonts w:ascii="Times New Roman" w:hAnsi="SimSun" w:cs="SimSun"/>
          <w:bCs/>
          <w:snapToGrid w:val="0"/>
          <w:color w:val="000000"/>
          <w:kern w:val="0"/>
          <w:u w:color="000000"/>
        </w:rPr>
      </w:pPr>
      <w:r>
        <w:rPr>
          <w:rFonts w:hint="eastAsia" w:ascii="Times New Roman" w:hAnsi="SimSun" w:cs="SimSun"/>
          <w:bCs/>
          <w:snapToGrid w:val="0"/>
          <w:color w:val="000000"/>
          <w:kern w:val="0"/>
          <w:u w:color="000000"/>
        </w:rPr>
        <w:t xml:space="preserve">    </w:t>
      </w:r>
      <w:r>
        <w:rPr>
          <w:rFonts w:hint="eastAsia" w:ascii="Times New Roman" w:hAnsi="Times New Roman"/>
          <w:b/>
          <w:bCs/>
          <w:snapToGrid w:val="0"/>
          <w:color w:val="000000"/>
          <w:kern w:val="0"/>
          <w:u w:color="000000"/>
        </w:rPr>
        <w:t>8</w:t>
      </w:r>
      <w:r>
        <w:rPr>
          <w:rFonts w:hint="eastAsia" w:ascii="Times New Roman" w:hAnsi="SimSun" w:cs="SimSun"/>
          <w:bCs/>
          <w:snapToGrid w:val="0"/>
          <w:color w:val="000000"/>
          <w:kern w:val="0"/>
          <w:u w:color="000000"/>
        </w:rPr>
        <w:t xml:space="preserve">  工程施工期及试运行期的试验和观测分析成果。</w:t>
      </w:r>
    </w:p>
    <w:p>
      <w:pPr>
        <w:wordWrap w:val="0"/>
        <w:autoSpaceDE w:val="0"/>
        <w:autoSpaceDN w:val="0"/>
        <w:snapToGrid w:val="0"/>
        <w:spacing w:line="312" w:lineRule="auto"/>
        <w:textAlignment w:val="center"/>
        <w:rPr>
          <w:rFonts w:ascii="Times New Roman" w:hAnsi="SimSun" w:cs="SimSun"/>
          <w:bCs/>
          <w:snapToGrid w:val="0"/>
          <w:color w:val="000000"/>
          <w:kern w:val="0"/>
          <w:u w:color="000000"/>
        </w:rPr>
      </w:pPr>
      <w:r>
        <w:rPr>
          <w:rFonts w:hint="eastAsia" w:ascii="Times New Roman" w:hAnsi="Times New Roman"/>
          <w:b/>
          <w:bCs/>
          <w:snapToGrid w:val="0"/>
          <w:color w:val="000000"/>
          <w:kern w:val="0"/>
          <w:u w:color="FF00FF"/>
        </w:rPr>
        <w:t>1</w:t>
      </w:r>
      <w:r>
        <w:rPr>
          <w:rFonts w:hint="eastAsia" w:ascii="Times New Roman" w:hAnsi="SimSun"/>
          <w:b/>
          <w:bCs/>
          <w:snapToGrid w:val="0"/>
          <w:color w:val="000000"/>
          <w:kern w:val="0"/>
          <w:u w:color="FF00FF"/>
        </w:rPr>
        <w:t>.</w:t>
      </w:r>
      <w:r>
        <w:rPr>
          <w:rFonts w:hint="eastAsia" w:ascii="Times New Roman" w:hAnsi="Times New Roman"/>
          <w:b/>
          <w:bCs/>
          <w:snapToGrid w:val="0"/>
          <w:color w:val="000000"/>
          <w:kern w:val="0"/>
          <w:u w:color="FF00FF"/>
        </w:rPr>
        <w:t>0</w:t>
      </w:r>
      <w:r>
        <w:rPr>
          <w:rFonts w:hint="eastAsia" w:ascii="Times New Roman" w:hAnsi="SimSun"/>
          <w:b/>
          <w:bCs/>
          <w:snapToGrid w:val="0"/>
          <w:color w:val="000000"/>
          <w:kern w:val="0"/>
          <w:u w:color="FF00FF"/>
        </w:rPr>
        <w:t>.</w:t>
      </w:r>
      <w:r>
        <w:rPr>
          <w:rFonts w:hint="eastAsia" w:ascii="Times New Roman" w:hAnsi="Times New Roman"/>
          <w:b/>
          <w:bCs/>
          <w:snapToGrid w:val="0"/>
          <w:color w:val="000000"/>
          <w:kern w:val="0"/>
          <w:u w:color="FF00FF"/>
        </w:rPr>
        <w:t>8</w:t>
      </w:r>
      <w:r>
        <w:rPr>
          <w:rFonts w:hint="eastAsia" w:ascii="Times New Roman" w:hAnsi="SimSun" w:cs="SimSun"/>
          <w:bCs/>
          <w:snapToGrid w:val="0"/>
          <w:color w:val="000000"/>
          <w:kern w:val="0"/>
          <w:u w:color="000000"/>
        </w:rPr>
        <w:t xml:space="preserve">  输水工程施工质量验收应包括以下主要内容：</w:t>
      </w:r>
    </w:p>
    <w:p>
      <w:pPr>
        <w:wordWrap w:val="0"/>
        <w:autoSpaceDE w:val="0"/>
        <w:autoSpaceDN w:val="0"/>
        <w:snapToGrid w:val="0"/>
        <w:spacing w:line="312" w:lineRule="auto"/>
        <w:textAlignment w:val="center"/>
        <w:rPr>
          <w:rFonts w:ascii="Times New Roman" w:hAnsi="SimSun" w:cs="SimSun"/>
          <w:bCs/>
          <w:snapToGrid w:val="0"/>
          <w:color w:val="000000"/>
          <w:kern w:val="0"/>
          <w:u w:color="000000"/>
        </w:rPr>
      </w:pPr>
      <w:r>
        <w:rPr>
          <w:rFonts w:hint="eastAsia" w:ascii="Times New Roman" w:hAnsi="SimSun" w:cs="SimSun"/>
          <w:bCs/>
          <w:snapToGrid w:val="0"/>
          <w:color w:val="000000"/>
          <w:kern w:val="0"/>
          <w:u w:color="000000"/>
        </w:rPr>
        <w:t xml:space="preserve">    </w:t>
      </w:r>
      <w:r>
        <w:rPr>
          <w:rFonts w:ascii="Times New Roman" w:hAnsi="Times New Roman"/>
          <w:b/>
          <w:bCs/>
          <w:snapToGrid w:val="0"/>
          <w:color w:val="000000"/>
          <w:kern w:val="0"/>
          <w:u w:color="000000"/>
        </w:rPr>
        <w:t>1</w:t>
      </w:r>
      <w:r>
        <w:rPr>
          <w:rFonts w:hint="eastAsia" w:ascii="Times New Roman" w:hAnsi="SimSun" w:cs="SimSun"/>
          <w:bCs/>
          <w:snapToGrid w:val="0"/>
          <w:color w:val="000000"/>
          <w:kern w:val="0"/>
          <w:u w:color="000000"/>
        </w:rPr>
        <w:t xml:space="preserve">  检查工程是否按照批准的设计进行建设；</w:t>
      </w:r>
    </w:p>
    <w:p>
      <w:pPr>
        <w:wordWrap w:val="0"/>
        <w:autoSpaceDE w:val="0"/>
        <w:autoSpaceDN w:val="0"/>
        <w:snapToGrid w:val="0"/>
        <w:spacing w:line="312" w:lineRule="auto"/>
        <w:textAlignment w:val="center"/>
        <w:rPr>
          <w:rFonts w:ascii="Times New Roman" w:hAnsi="SimSun" w:cs="SimSun"/>
          <w:bCs/>
          <w:snapToGrid w:val="0"/>
          <w:color w:val="000000"/>
          <w:kern w:val="0"/>
          <w:u w:color="000000"/>
        </w:rPr>
      </w:pPr>
      <w:r>
        <w:rPr>
          <w:rFonts w:hint="eastAsia" w:ascii="Times New Roman" w:hAnsi="SimSun" w:cs="SimSun"/>
          <w:bCs/>
          <w:snapToGrid w:val="0"/>
          <w:color w:val="000000"/>
          <w:kern w:val="0"/>
          <w:u w:color="000000"/>
        </w:rPr>
        <w:t xml:space="preserve">    </w:t>
      </w:r>
      <w:r>
        <w:rPr>
          <w:rFonts w:hint="eastAsia" w:ascii="Times New Roman" w:hAnsi="Times New Roman"/>
          <w:b/>
          <w:bCs/>
          <w:snapToGrid w:val="0"/>
          <w:color w:val="000000"/>
          <w:kern w:val="0"/>
          <w:u w:color="000000"/>
        </w:rPr>
        <w:t>2</w:t>
      </w:r>
      <w:r>
        <w:rPr>
          <w:rFonts w:hint="eastAsia" w:ascii="Times New Roman" w:hAnsi="SimSun" w:cs="SimSun"/>
          <w:bCs/>
          <w:snapToGrid w:val="0"/>
          <w:color w:val="000000"/>
          <w:kern w:val="0"/>
          <w:u w:color="000000"/>
        </w:rPr>
        <w:t xml:space="preserve">  检查已完工程在设计、施工、设备制造与安装等方面质量及相关资料收集、整理和归档情况；</w:t>
      </w:r>
    </w:p>
    <w:p>
      <w:pPr>
        <w:wordWrap w:val="0"/>
        <w:autoSpaceDE w:val="0"/>
        <w:autoSpaceDN w:val="0"/>
        <w:snapToGrid w:val="0"/>
        <w:spacing w:line="312" w:lineRule="auto"/>
        <w:textAlignment w:val="center"/>
        <w:rPr>
          <w:rFonts w:ascii="Times New Roman" w:hAnsi="SimSun" w:cs="SimSun"/>
          <w:bCs/>
          <w:snapToGrid w:val="0"/>
          <w:color w:val="000000"/>
          <w:kern w:val="0"/>
          <w:u w:color="000000"/>
        </w:rPr>
      </w:pPr>
      <w:r>
        <w:rPr>
          <w:rFonts w:hint="eastAsia" w:ascii="Times New Roman" w:hAnsi="SimSun" w:cs="SimSun"/>
          <w:bCs/>
          <w:snapToGrid w:val="0"/>
          <w:color w:val="000000"/>
          <w:kern w:val="0"/>
          <w:u w:color="000000"/>
        </w:rPr>
        <w:t xml:space="preserve">    </w:t>
      </w:r>
      <w:r>
        <w:rPr>
          <w:rFonts w:hint="eastAsia" w:ascii="Times New Roman" w:hAnsi="Times New Roman"/>
          <w:b/>
          <w:bCs/>
          <w:snapToGrid w:val="0"/>
          <w:color w:val="000000"/>
          <w:kern w:val="0"/>
          <w:u w:color="000000"/>
        </w:rPr>
        <w:t>3</w:t>
      </w:r>
      <w:r>
        <w:rPr>
          <w:rFonts w:hint="eastAsia" w:ascii="Times New Roman" w:hAnsi="SimSun" w:cs="SimSun"/>
          <w:bCs/>
          <w:snapToGrid w:val="0"/>
          <w:color w:val="000000"/>
          <w:kern w:val="0"/>
          <w:u w:color="000000"/>
        </w:rPr>
        <w:t xml:space="preserve">  检查工程是否具备运行或进行下一阶段建设的条件；</w:t>
      </w:r>
    </w:p>
    <w:p>
      <w:pPr>
        <w:wordWrap w:val="0"/>
        <w:autoSpaceDE w:val="0"/>
        <w:autoSpaceDN w:val="0"/>
        <w:snapToGrid w:val="0"/>
        <w:spacing w:line="312" w:lineRule="auto"/>
        <w:textAlignment w:val="center"/>
        <w:rPr>
          <w:rFonts w:ascii="Times New Roman" w:hAnsi="SimSun" w:cs="SimSun"/>
          <w:bCs/>
          <w:snapToGrid w:val="0"/>
          <w:color w:val="000000"/>
          <w:kern w:val="0"/>
          <w:u w:color="000000"/>
        </w:rPr>
      </w:pPr>
      <w:r>
        <w:rPr>
          <w:rFonts w:hint="eastAsia" w:ascii="Times New Roman" w:hAnsi="SimSun" w:cs="SimSun"/>
          <w:bCs/>
          <w:snapToGrid w:val="0"/>
          <w:color w:val="000000"/>
          <w:kern w:val="0"/>
          <w:u w:color="000000"/>
        </w:rPr>
        <w:t xml:space="preserve">    </w:t>
      </w:r>
      <w:r>
        <w:rPr>
          <w:rFonts w:hint="eastAsia" w:ascii="Times New Roman" w:hAnsi="Times New Roman"/>
          <w:b/>
          <w:bCs/>
          <w:snapToGrid w:val="0"/>
          <w:color w:val="000000"/>
          <w:kern w:val="0"/>
          <w:u w:color="000000"/>
        </w:rPr>
        <w:t>4</w:t>
      </w:r>
      <w:r>
        <w:rPr>
          <w:rFonts w:hint="eastAsia" w:ascii="Times New Roman" w:hAnsi="SimSun" w:cs="SimSun"/>
          <w:bCs/>
          <w:snapToGrid w:val="0"/>
          <w:color w:val="000000"/>
          <w:kern w:val="0"/>
          <w:u w:color="000000"/>
        </w:rPr>
        <w:t xml:space="preserve">  对验收遗留问题提出处理意见；</w:t>
      </w:r>
    </w:p>
    <w:p>
      <w:pPr>
        <w:wordWrap w:val="0"/>
        <w:autoSpaceDE w:val="0"/>
        <w:autoSpaceDN w:val="0"/>
        <w:snapToGrid w:val="0"/>
        <w:spacing w:line="312" w:lineRule="auto"/>
        <w:textAlignment w:val="center"/>
        <w:rPr>
          <w:rFonts w:ascii="Times New Roman" w:hAnsi="SimSun" w:cs="SimSun"/>
          <w:bCs/>
          <w:snapToGrid w:val="0"/>
          <w:color w:val="000000"/>
          <w:kern w:val="0"/>
          <w:u w:color="000000"/>
        </w:rPr>
      </w:pPr>
      <w:r>
        <w:rPr>
          <w:rFonts w:hint="eastAsia" w:ascii="Times New Roman" w:hAnsi="SimSun" w:cs="SimSun"/>
          <w:bCs/>
          <w:snapToGrid w:val="0"/>
          <w:color w:val="000000"/>
          <w:kern w:val="0"/>
          <w:u w:color="000000"/>
        </w:rPr>
        <w:t xml:space="preserve">    </w:t>
      </w:r>
      <w:r>
        <w:rPr>
          <w:rFonts w:hint="eastAsia" w:ascii="Times New Roman" w:hAnsi="Times New Roman"/>
          <w:b/>
          <w:bCs/>
          <w:snapToGrid w:val="0"/>
          <w:color w:val="000000"/>
          <w:kern w:val="0"/>
          <w:u w:color="000000"/>
        </w:rPr>
        <w:t>5</w:t>
      </w:r>
      <w:r>
        <w:rPr>
          <w:rFonts w:hint="eastAsia" w:ascii="Times New Roman" w:hAnsi="SimSun" w:cs="SimSun"/>
          <w:bCs/>
          <w:snapToGrid w:val="0"/>
          <w:color w:val="000000"/>
          <w:kern w:val="0"/>
          <w:u w:color="000000"/>
        </w:rPr>
        <w:t xml:space="preserve">  对工程施工质量</w:t>
      </w:r>
      <w:r>
        <w:rPr>
          <w:rFonts w:hint="eastAsia" w:ascii="SimSun" w:hAnsi="SimSun" w:cs="SimSun"/>
          <w:bCs/>
          <w:snapToGrid w:val="0"/>
          <w:color w:val="000000"/>
          <w:kern w:val="0"/>
          <w:u w:color="000000"/>
        </w:rPr>
        <w:t>判定明确结论</w:t>
      </w:r>
      <w:r>
        <w:rPr>
          <w:rFonts w:hint="eastAsia" w:ascii="Times New Roman" w:hAnsi="SimSun" w:cs="SimSun"/>
          <w:bCs/>
          <w:snapToGrid w:val="0"/>
          <w:color w:val="000000"/>
          <w:kern w:val="0"/>
          <w:u w:color="000000"/>
        </w:rPr>
        <w:t>。</w:t>
      </w:r>
    </w:p>
    <w:p>
      <w:pPr>
        <w:wordWrap w:val="0"/>
        <w:autoSpaceDE w:val="0"/>
        <w:autoSpaceDN w:val="0"/>
        <w:snapToGrid w:val="0"/>
        <w:spacing w:line="312" w:lineRule="auto"/>
        <w:textAlignment w:val="center"/>
        <w:rPr>
          <w:rFonts w:hint="eastAsia" w:ascii="Times New Roman" w:hAnsi="Times New Roman"/>
          <w:b/>
          <w:color w:val="auto"/>
          <w:highlight w:val="none"/>
        </w:rPr>
      </w:pPr>
      <w:r>
        <w:rPr>
          <w:rFonts w:hint="eastAsia" w:ascii="Times New Roman" w:hAnsi="Times New Roman"/>
          <w:b/>
          <w:color w:val="auto"/>
          <w:highlight w:val="none"/>
        </w:rPr>
        <w:t>1</w:t>
      </w:r>
      <w:r>
        <w:rPr>
          <w:rFonts w:hint="eastAsia" w:ascii="SimSun" w:hAnsi="SimSun"/>
          <w:b/>
          <w:color w:val="auto"/>
          <w:highlight w:val="none"/>
        </w:rPr>
        <w:t>.</w:t>
      </w:r>
      <w:r>
        <w:rPr>
          <w:rFonts w:hint="eastAsia" w:ascii="Times New Roman" w:hAnsi="Times New Roman"/>
          <w:b/>
          <w:color w:val="auto"/>
          <w:highlight w:val="none"/>
        </w:rPr>
        <w:t>0</w:t>
      </w:r>
      <w:r>
        <w:rPr>
          <w:rFonts w:hint="eastAsia" w:ascii="SimSun" w:hAnsi="SimSun"/>
          <w:b/>
          <w:color w:val="auto"/>
          <w:highlight w:val="none"/>
        </w:rPr>
        <w:t>.</w:t>
      </w:r>
      <w:r>
        <w:rPr>
          <w:rFonts w:hint="eastAsia" w:ascii="Times New Roman" w:hAnsi="Times New Roman"/>
          <w:b/>
          <w:color w:val="auto"/>
          <w:highlight w:val="none"/>
        </w:rPr>
        <w:t>9</w:t>
      </w:r>
      <w:r>
        <w:rPr>
          <w:rFonts w:hint="eastAsia" w:ascii="Times New Roman" w:hAnsi="SimSun"/>
          <w:color w:val="auto"/>
          <w:highlight w:val="none"/>
          <w:u w:color="000000"/>
        </w:rPr>
        <w:t xml:space="preserve">  输水工程的法人验收和政府验收应先按本标准完成单元工程及所含工序、分部工程、单位工程、工程项目的施工质量验收后再按 SL 223 的规定进行工程验收。</w:t>
      </w:r>
    </w:p>
    <w:p>
      <w:pPr>
        <w:wordWrap w:val="0"/>
        <w:autoSpaceDE w:val="0"/>
        <w:autoSpaceDN w:val="0"/>
        <w:snapToGrid w:val="0"/>
        <w:spacing w:line="312" w:lineRule="auto"/>
        <w:textAlignment w:val="center"/>
        <w:rPr>
          <w:rFonts w:ascii="SimSun" w:hAnsi="SimSun"/>
          <w:snapToGrid w:val="0"/>
          <w:color w:val="auto"/>
          <w:kern w:val="0"/>
          <w:szCs w:val="28"/>
          <w:highlight w:val="none"/>
          <w:u w:color="000000"/>
        </w:rPr>
      </w:pPr>
      <w:r>
        <w:rPr>
          <w:rFonts w:hint="eastAsia" w:ascii="Times New Roman" w:hAnsi="Times New Roman"/>
          <w:b/>
          <w:color w:val="auto"/>
          <w:highlight w:val="none"/>
        </w:rPr>
        <w:t>1</w:t>
      </w:r>
      <w:r>
        <w:rPr>
          <w:rFonts w:hint="eastAsia" w:ascii="SimSun" w:hAnsi="SimSun"/>
          <w:b/>
          <w:color w:val="auto"/>
          <w:highlight w:val="none"/>
        </w:rPr>
        <w:t>.</w:t>
      </w:r>
      <w:r>
        <w:rPr>
          <w:rFonts w:hint="eastAsia" w:ascii="Times New Roman" w:hAnsi="Times New Roman"/>
          <w:b/>
          <w:color w:val="auto"/>
          <w:highlight w:val="none"/>
        </w:rPr>
        <w:t>0</w:t>
      </w:r>
      <w:r>
        <w:rPr>
          <w:rFonts w:hint="eastAsia" w:ascii="SimSun" w:hAnsi="SimSun"/>
          <w:b/>
          <w:color w:val="auto"/>
          <w:highlight w:val="none"/>
        </w:rPr>
        <w:t>.</w:t>
      </w:r>
      <w:r>
        <w:rPr>
          <w:rFonts w:hint="eastAsia" w:ascii="Times New Roman" w:hAnsi="Times New Roman"/>
          <w:b/>
          <w:color w:val="auto"/>
          <w:highlight w:val="none"/>
        </w:rPr>
        <w:t>10</w:t>
      </w:r>
      <w:r>
        <w:rPr>
          <w:rFonts w:hint="eastAsia" w:ascii="Times New Roman" w:hAnsi="SimSun"/>
          <w:color w:val="auto"/>
          <w:highlight w:val="none"/>
          <w:u w:color="000000"/>
        </w:rPr>
        <w:t xml:space="preserve">  输水工程的合同工程完工验收、部分工程投入使用验收、通水阶段验收、竣工技术预验收、竣工验收、工程交接、工程移交、验收遗留问题及尾工处理、工程竣工证书颁发应遵守 SL 223 的规定。</w:t>
      </w:r>
    </w:p>
    <w:p>
      <w:pPr>
        <w:wordWrap w:val="0"/>
        <w:autoSpaceDE w:val="0"/>
        <w:autoSpaceDN w:val="0"/>
        <w:snapToGrid w:val="0"/>
        <w:spacing w:line="312" w:lineRule="auto"/>
        <w:textAlignment w:val="center"/>
        <w:rPr>
          <w:rFonts w:ascii="SimSun" w:hAnsi="SimSun"/>
          <w:snapToGrid w:val="0"/>
          <w:color w:val="000000"/>
          <w:kern w:val="0"/>
          <w:u w:color="000000"/>
        </w:rPr>
      </w:pPr>
      <w:r>
        <w:rPr>
          <w:rFonts w:hint="eastAsia" w:ascii="Times New Roman" w:hAnsi="Times New Roman"/>
          <w:b/>
          <w:snapToGrid w:val="0"/>
          <w:color w:val="000000"/>
          <w:kern w:val="0"/>
          <w:u w:color="000000"/>
        </w:rPr>
        <w:t>1</w:t>
      </w:r>
      <w:r>
        <w:rPr>
          <w:rFonts w:hint="eastAsia" w:ascii="SimSun" w:hAnsi="SimSun"/>
          <w:b/>
          <w:snapToGrid w:val="0"/>
          <w:color w:val="000000"/>
          <w:kern w:val="0"/>
          <w:u w:color="000000"/>
        </w:rPr>
        <w:t>.</w:t>
      </w:r>
      <w:r>
        <w:rPr>
          <w:rFonts w:hint="eastAsia" w:ascii="Times New Roman" w:hAnsi="Times New Roman"/>
          <w:b/>
          <w:snapToGrid w:val="0"/>
          <w:color w:val="000000"/>
          <w:kern w:val="0"/>
          <w:u w:color="000000"/>
        </w:rPr>
        <w:t>0</w:t>
      </w:r>
      <w:r>
        <w:rPr>
          <w:rFonts w:hint="eastAsia" w:ascii="SimSun" w:hAnsi="SimSun"/>
          <w:b/>
          <w:snapToGrid w:val="0"/>
          <w:color w:val="000000"/>
          <w:kern w:val="0"/>
          <w:u w:color="000000"/>
        </w:rPr>
        <w:t>.</w:t>
      </w:r>
      <w:r>
        <w:rPr>
          <w:rFonts w:hint="eastAsia" w:ascii="Times New Roman" w:hAnsi="Times New Roman"/>
          <w:b/>
          <w:snapToGrid w:val="0"/>
          <w:color w:val="000000"/>
          <w:kern w:val="0"/>
          <w:u w:color="000000"/>
        </w:rPr>
        <w:t>11</w:t>
      </w:r>
      <w:r>
        <w:rPr>
          <w:rFonts w:hint="eastAsia" w:ascii="Times New Roman" w:hAnsi="SimSun"/>
          <w:color w:val="000000"/>
          <w:u w:color="000000"/>
        </w:rPr>
        <w:t xml:space="preserve">  </w:t>
      </w:r>
      <w:r>
        <w:rPr>
          <w:rFonts w:hint="eastAsia" w:ascii="SimSun" w:hAnsi="SimSun"/>
          <w:snapToGrid w:val="0"/>
          <w:color w:val="000000"/>
          <w:kern w:val="0"/>
          <w:u w:color="000000"/>
        </w:rPr>
        <w:t>水行政主管部门及其委托的工程质量监督机构应对输水工程施工质量验收进行监督管理。</w:t>
      </w:r>
    </w:p>
    <w:p>
      <w:pPr>
        <w:wordWrap w:val="0"/>
        <w:autoSpaceDE w:val="0"/>
        <w:autoSpaceDN w:val="0"/>
        <w:snapToGrid w:val="0"/>
        <w:spacing w:line="312" w:lineRule="auto"/>
        <w:textAlignment w:val="center"/>
        <w:rPr>
          <w:rFonts w:ascii="Times New Roman" w:hAnsi="SimSun" w:cs="SimSun"/>
          <w:bCs/>
          <w:snapToGrid w:val="0"/>
          <w:color w:val="000000"/>
          <w:kern w:val="0"/>
          <w:u w:color="000000"/>
        </w:rPr>
      </w:pPr>
      <w:r>
        <w:rPr>
          <w:rFonts w:hint="eastAsia" w:ascii="Times New Roman" w:hAnsi="Times New Roman"/>
          <w:b/>
          <w:snapToGrid w:val="0"/>
          <w:color w:val="000000"/>
          <w:kern w:val="0"/>
          <w:u w:color="000000"/>
        </w:rPr>
        <w:t>1</w:t>
      </w:r>
      <w:r>
        <w:rPr>
          <w:rFonts w:hint="eastAsia" w:ascii="SimSun" w:hAnsi="SimSun"/>
          <w:b/>
          <w:snapToGrid w:val="0"/>
          <w:color w:val="000000"/>
          <w:kern w:val="0"/>
          <w:u w:color="000000"/>
        </w:rPr>
        <w:t>.</w:t>
      </w:r>
      <w:r>
        <w:rPr>
          <w:rFonts w:hint="eastAsia" w:ascii="Times New Roman" w:hAnsi="Times New Roman"/>
          <w:b/>
          <w:snapToGrid w:val="0"/>
          <w:color w:val="000000"/>
          <w:kern w:val="0"/>
          <w:u w:color="000000"/>
        </w:rPr>
        <w:t>0</w:t>
      </w:r>
      <w:r>
        <w:rPr>
          <w:rFonts w:hint="eastAsia" w:ascii="SimSun" w:hAnsi="SimSun"/>
          <w:b/>
          <w:snapToGrid w:val="0"/>
          <w:color w:val="000000"/>
          <w:kern w:val="0"/>
          <w:u w:color="000000"/>
        </w:rPr>
        <w:t>.</w:t>
      </w:r>
      <w:r>
        <w:rPr>
          <w:rFonts w:hint="eastAsia" w:ascii="Times New Roman" w:hAnsi="Times New Roman"/>
          <w:b/>
          <w:snapToGrid w:val="0"/>
          <w:color w:val="000000"/>
          <w:kern w:val="0"/>
          <w:u w:color="000000"/>
        </w:rPr>
        <w:t>12</w:t>
      </w:r>
      <w:r>
        <w:rPr>
          <w:rFonts w:hint="eastAsia" w:ascii="Times New Roman" w:hAnsi="SimSun" w:cs="SimSun"/>
          <w:bCs/>
          <w:snapToGrid w:val="0"/>
          <w:color w:val="000000"/>
          <w:kern w:val="0"/>
          <w:u w:color="000000"/>
        </w:rPr>
        <w:t xml:space="preserve">  输水工程验收监督管理应包括以下主要内容：</w:t>
      </w:r>
    </w:p>
    <w:p>
      <w:pPr>
        <w:wordWrap w:val="0"/>
        <w:autoSpaceDE w:val="0"/>
        <w:autoSpaceDN w:val="0"/>
        <w:snapToGrid w:val="0"/>
        <w:spacing w:line="312" w:lineRule="auto"/>
        <w:textAlignment w:val="center"/>
        <w:rPr>
          <w:rFonts w:ascii="Times New Roman" w:hAnsi="SimSun" w:cs="SimSun"/>
          <w:bCs/>
          <w:snapToGrid w:val="0"/>
          <w:color w:val="000000"/>
          <w:kern w:val="0"/>
          <w:u w:color="000000"/>
        </w:rPr>
      </w:pPr>
      <w:r>
        <w:rPr>
          <w:rFonts w:hint="eastAsia" w:ascii="Times New Roman" w:hAnsi="SimSun" w:cs="SimSun"/>
          <w:bCs/>
          <w:snapToGrid w:val="0"/>
          <w:color w:val="000000"/>
          <w:kern w:val="0"/>
          <w:u w:color="000000"/>
        </w:rPr>
        <w:t xml:space="preserve">    </w:t>
      </w:r>
      <w:r>
        <w:rPr>
          <w:rFonts w:ascii="Times New Roman" w:hAnsi="Times New Roman"/>
          <w:b/>
          <w:bCs/>
          <w:snapToGrid w:val="0"/>
          <w:color w:val="000000"/>
          <w:kern w:val="0"/>
          <w:u w:color="000000"/>
        </w:rPr>
        <w:t>1</w:t>
      </w:r>
      <w:r>
        <w:rPr>
          <w:rFonts w:hint="eastAsia" w:ascii="Times New Roman" w:hAnsi="SimSun" w:cs="SimSun"/>
          <w:bCs/>
          <w:snapToGrid w:val="0"/>
          <w:color w:val="000000"/>
          <w:kern w:val="0"/>
          <w:u w:color="000000"/>
        </w:rPr>
        <w:t xml:space="preserve">  验收工作是否及时；</w:t>
      </w:r>
    </w:p>
    <w:p>
      <w:pPr>
        <w:wordWrap w:val="0"/>
        <w:autoSpaceDE w:val="0"/>
        <w:autoSpaceDN w:val="0"/>
        <w:snapToGrid w:val="0"/>
        <w:spacing w:line="312" w:lineRule="auto"/>
        <w:textAlignment w:val="center"/>
        <w:rPr>
          <w:rFonts w:ascii="Times New Roman" w:hAnsi="SimSun" w:cs="SimSun"/>
          <w:bCs/>
          <w:snapToGrid w:val="0"/>
          <w:color w:val="000000"/>
          <w:kern w:val="0"/>
          <w:u w:color="000000"/>
        </w:rPr>
      </w:pPr>
      <w:r>
        <w:rPr>
          <w:rFonts w:hint="eastAsia" w:ascii="Times New Roman" w:hAnsi="SimSun" w:cs="SimSun"/>
          <w:bCs/>
          <w:snapToGrid w:val="0"/>
          <w:color w:val="000000"/>
          <w:kern w:val="0"/>
          <w:u w:color="000000"/>
        </w:rPr>
        <w:t xml:space="preserve">    </w:t>
      </w:r>
      <w:r>
        <w:rPr>
          <w:rFonts w:hint="eastAsia" w:ascii="Times New Roman" w:hAnsi="Times New Roman"/>
          <w:b/>
          <w:bCs/>
          <w:snapToGrid w:val="0"/>
          <w:color w:val="000000"/>
          <w:kern w:val="0"/>
          <w:u w:color="000000"/>
        </w:rPr>
        <w:t>2</w:t>
      </w:r>
      <w:r>
        <w:rPr>
          <w:rFonts w:hint="eastAsia" w:ascii="Times New Roman" w:hAnsi="SimSun" w:cs="SimSun"/>
          <w:bCs/>
          <w:snapToGrid w:val="0"/>
          <w:color w:val="000000"/>
          <w:kern w:val="0"/>
          <w:u w:color="000000"/>
        </w:rPr>
        <w:t xml:space="preserve">  验收条件是否具备；</w:t>
      </w:r>
    </w:p>
    <w:p>
      <w:pPr>
        <w:wordWrap w:val="0"/>
        <w:autoSpaceDE w:val="0"/>
        <w:autoSpaceDN w:val="0"/>
        <w:snapToGrid w:val="0"/>
        <w:spacing w:line="312" w:lineRule="auto"/>
        <w:textAlignment w:val="center"/>
        <w:rPr>
          <w:rFonts w:ascii="Times New Roman" w:hAnsi="SimSun" w:cs="SimSun"/>
          <w:bCs/>
          <w:snapToGrid w:val="0"/>
          <w:color w:val="000000"/>
          <w:kern w:val="0"/>
          <w:u w:color="000000"/>
        </w:rPr>
      </w:pPr>
      <w:r>
        <w:rPr>
          <w:rFonts w:hint="eastAsia" w:ascii="Times New Roman" w:hAnsi="SimSun" w:cs="SimSun"/>
          <w:bCs/>
          <w:snapToGrid w:val="0"/>
          <w:color w:val="000000"/>
          <w:kern w:val="0"/>
          <w:u w:color="000000"/>
        </w:rPr>
        <w:t xml:space="preserve">    </w:t>
      </w:r>
      <w:r>
        <w:rPr>
          <w:rFonts w:hint="eastAsia" w:ascii="Times New Roman" w:hAnsi="Times New Roman"/>
          <w:b/>
          <w:bCs/>
          <w:snapToGrid w:val="0"/>
          <w:color w:val="000000"/>
          <w:kern w:val="0"/>
          <w:u w:color="000000"/>
        </w:rPr>
        <w:t>3</w:t>
      </w:r>
      <w:r>
        <w:rPr>
          <w:rFonts w:hint="eastAsia" w:ascii="Times New Roman" w:hAnsi="SimSun" w:cs="SimSun"/>
          <w:bCs/>
          <w:snapToGrid w:val="0"/>
          <w:color w:val="000000"/>
          <w:kern w:val="0"/>
          <w:u w:color="000000"/>
        </w:rPr>
        <w:t xml:space="preserve">  验收人员组成是否符合规定；</w:t>
      </w:r>
    </w:p>
    <w:p>
      <w:pPr>
        <w:wordWrap w:val="0"/>
        <w:autoSpaceDE w:val="0"/>
        <w:autoSpaceDN w:val="0"/>
        <w:snapToGrid w:val="0"/>
        <w:spacing w:line="312" w:lineRule="auto"/>
        <w:textAlignment w:val="center"/>
        <w:rPr>
          <w:rFonts w:ascii="Times New Roman" w:hAnsi="SimSun" w:cs="SimSun"/>
          <w:bCs/>
          <w:snapToGrid w:val="0"/>
          <w:color w:val="000000"/>
          <w:kern w:val="0"/>
          <w:u w:color="000000"/>
        </w:rPr>
      </w:pPr>
      <w:r>
        <w:rPr>
          <w:rFonts w:hint="eastAsia" w:ascii="Times New Roman" w:hAnsi="SimSun" w:cs="SimSun"/>
          <w:bCs/>
          <w:snapToGrid w:val="0"/>
          <w:color w:val="000000"/>
          <w:kern w:val="0"/>
          <w:u w:color="000000"/>
        </w:rPr>
        <w:t xml:space="preserve">    </w:t>
      </w:r>
      <w:r>
        <w:rPr>
          <w:rFonts w:hint="eastAsia" w:ascii="Times New Roman" w:hAnsi="Times New Roman"/>
          <w:b/>
          <w:bCs/>
          <w:snapToGrid w:val="0"/>
          <w:color w:val="000000"/>
          <w:kern w:val="0"/>
          <w:u w:color="000000"/>
        </w:rPr>
        <w:t>4</w:t>
      </w:r>
      <w:r>
        <w:rPr>
          <w:rFonts w:hint="eastAsia" w:ascii="Times New Roman" w:hAnsi="SimSun" w:cs="SimSun"/>
          <w:bCs/>
          <w:snapToGrid w:val="0"/>
          <w:color w:val="000000"/>
          <w:kern w:val="0"/>
          <w:u w:color="000000"/>
        </w:rPr>
        <w:t xml:space="preserve">  验收程序是否规范；</w:t>
      </w:r>
    </w:p>
    <w:p>
      <w:pPr>
        <w:wordWrap w:val="0"/>
        <w:autoSpaceDE w:val="0"/>
        <w:autoSpaceDN w:val="0"/>
        <w:snapToGrid w:val="0"/>
        <w:spacing w:line="312" w:lineRule="auto"/>
        <w:textAlignment w:val="center"/>
        <w:rPr>
          <w:rFonts w:ascii="Times New Roman" w:hAnsi="SimSun" w:cs="SimSun"/>
          <w:bCs/>
          <w:snapToGrid w:val="0"/>
          <w:color w:val="000000"/>
          <w:kern w:val="0"/>
          <w:u w:color="000000"/>
        </w:rPr>
      </w:pPr>
      <w:r>
        <w:rPr>
          <w:rFonts w:hint="eastAsia" w:ascii="Times New Roman" w:hAnsi="SimSun" w:cs="SimSun"/>
          <w:bCs/>
          <w:snapToGrid w:val="0"/>
          <w:color w:val="000000"/>
          <w:kern w:val="0"/>
          <w:u w:color="000000"/>
        </w:rPr>
        <w:t xml:space="preserve">    </w:t>
      </w:r>
      <w:r>
        <w:rPr>
          <w:rFonts w:hint="eastAsia" w:ascii="Times New Roman" w:hAnsi="Times New Roman"/>
          <w:b/>
          <w:bCs/>
          <w:snapToGrid w:val="0"/>
          <w:color w:val="000000"/>
          <w:kern w:val="0"/>
          <w:u w:color="000000"/>
        </w:rPr>
        <w:t>5</w:t>
      </w:r>
      <w:r>
        <w:rPr>
          <w:rFonts w:hint="eastAsia" w:ascii="Times New Roman" w:hAnsi="SimSun" w:cs="SimSun"/>
          <w:bCs/>
          <w:snapToGrid w:val="0"/>
          <w:color w:val="000000"/>
          <w:kern w:val="0"/>
          <w:u w:color="000000"/>
        </w:rPr>
        <w:t xml:space="preserve">  验收资料是否齐全；</w:t>
      </w:r>
    </w:p>
    <w:p>
      <w:pPr>
        <w:wordWrap w:val="0"/>
        <w:autoSpaceDE w:val="0"/>
        <w:autoSpaceDN w:val="0"/>
        <w:snapToGrid w:val="0"/>
        <w:spacing w:line="312" w:lineRule="auto"/>
        <w:textAlignment w:val="center"/>
        <w:rPr>
          <w:rFonts w:ascii="Times New Roman" w:hAnsi="Times New Roman"/>
          <w:b/>
          <w:bCs/>
          <w:snapToGrid w:val="0"/>
          <w:color w:val="000000"/>
          <w:kern w:val="0"/>
          <w:u w:color="FF00FF"/>
        </w:rPr>
      </w:pPr>
      <w:r>
        <w:rPr>
          <w:rFonts w:hint="eastAsia" w:ascii="Times New Roman" w:hAnsi="SimSun" w:cs="SimSun"/>
          <w:bCs/>
          <w:snapToGrid w:val="0"/>
          <w:color w:val="000000"/>
          <w:kern w:val="0"/>
          <w:u w:color="000000"/>
        </w:rPr>
        <w:t xml:space="preserve">    </w:t>
      </w:r>
      <w:r>
        <w:rPr>
          <w:rFonts w:hint="eastAsia" w:ascii="Times New Roman" w:hAnsi="Times New Roman"/>
          <w:b/>
          <w:bCs/>
          <w:snapToGrid w:val="0"/>
          <w:color w:val="000000"/>
          <w:kern w:val="0"/>
          <w:u w:color="000000"/>
        </w:rPr>
        <w:t>6</w:t>
      </w:r>
      <w:r>
        <w:rPr>
          <w:rFonts w:hint="eastAsia" w:ascii="Times New Roman" w:hAnsi="SimSun" w:cs="SimSun"/>
          <w:bCs/>
          <w:snapToGrid w:val="0"/>
          <w:color w:val="000000"/>
          <w:kern w:val="0"/>
          <w:u w:color="000000"/>
        </w:rPr>
        <w:t xml:space="preserve">  验收结论是否明确。</w:t>
      </w:r>
    </w:p>
    <w:p>
      <w:pPr>
        <w:wordWrap w:val="0"/>
        <w:autoSpaceDE w:val="0"/>
        <w:autoSpaceDN w:val="0"/>
        <w:snapToGrid w:val="0"/>
        <w:spacing w:line="312" w:lineRule="auto"/>
        <w:textAlignment w:val="center"/>
        <w:rPr>
          <w:rFonts w:ascii="Times New Roman" w:hAnsi="Times New Roman"/>
          <w:bCs/>
          <w:snapToGrid w:val="0"/>
          <w:color w:val="000000"/>
          <w:kern w:val="0"/>
          <w:szCs w:val="28"/>
          <w:u w:color="FF00FF"/>
        </w:rPr>
      </w:pPr>
      <w:r>
        <w:rPr>
          <w:rFonts w:hint="eastAsia" w:ascii="Times New Roman" w:hAnsi="Times New Roman"/>
          <w:b/>
          <w:snapToGrid w:val="0"/>
          <w:color w:val="000000"/>
          <w:kern w:val="0"/>
          <w:u w:color="000000"/>
        </w:rPr>
        <w:t>1</w:t>
      </w:r>
      <w:r>
        <w:rPr>
          <w:rFonts w:hint="eastAsia" w:ascii="SimSun" w:hAnsi="SimSun"/>
          <w:b/>
          <w:snapToGrid w:val="0"/>
          <w:color w:val="000000"/>
          <w:kern w:val="0"/>
          <w:u w:color="000000"/>
        </w:rPr>
        <w:t>.</w:t>
      </w:r>
      <w:r>
        <w:rPr>
          <w:rFonts w:hint="eastAsia" w:ascii="Times New Roman" w:hAnsi="Times New Roman"/>
          <w:b/>
          <w:snapToGrid w:val="0"/>
          <w:color w:val="000000"/>
          <w:kern w:val="0"/>
          <w:u w:color="000000"/>
        </w:rPr>
        <w:t>0</w:t>
      </w:r>
      <w:r>
        <w:rPr>
          <w:rFonts w:hint="eastAsia" w:ascii="SimSun" w:hAnsi="SimSun"/>
          <w:b/>
          <w:snapToGrid w:val="0"/>
          <w:color w:val="000000"/>
          <w:kern w:val="0"/>
          <w:u w:color="000000"/>
        </w:rPr>
        <w:t>.</w:t>
      </w:r>
      <w:r>
        <w:rPr>
          <w:rFonts w:hint="eastAsia" w:ascii="Times New Roman" w:hAnsi="Times New Roman"/>
          <w:b/>
          <w:snapToGrid w:val="0"/>
          <w:color w:val="000000"/>
          <w:kern w:val="0"/>
          <w:u w:color="000000"/>
        </w:rPr>
        <w:t>13</w:t>
      </w:r>
      <w:r>
        <w:rPr>
          <w:rFonts w:hint="eastAsia" w:ascii="Times New Roman" w:hAnsi="SimSun" w:cs="SimSun"/>
          <w:bCs/>
          <w:snapToGrid w:val="0"/>
          <w:color w:val="000000"/>
          <w:kern w:val="0"/>
          <w:u w:color="000000"/>
        </w:rPr>
        <w:t xml:space="preserve">  输水</w:t>
      </w:r>
      <w:r>
        <w:rPr>
          <w:rFonts w:hint="eastAsia" w:ascii="Times New Roman" w:hAnsi="SimSun"/>
          <w:bCs/>
          <w:snapToGrid w:val="0"/>
          <w:color w:val="000000"/>
          <w:kern w:val="0"/>
          <w:szCs w:val="28"/>
          <w:u w:color="FF00FF"/>
        </w:rPr>
        <w:t>工程中永久性房</w:t>
      </w:r>
      <w:r>
        <w:rPr>
          <w:rFonts w:hint="eastAsia" w:ascii="Times New Roman" w:hAnsi="Times New Roman"/>
          <w:bCs/>
          <w:snapToGrid w:val="0"/>
          <w:color w:val="000000"/>
          <w:kern w:val="0"/>
          <w:szCs w:val="28"/>
          <w:u w:color="FF00FF"/>
        </w:rPr>
        <w:t>屋（管理设施用房）、专用公路、专用铁路、伴行道路、输电线路、安全监测、信息系统、水土保持、环境保护等非水工程，可按相关行业标准进行施工质量的检验、评定与验收。</w:t>
      </w:r>
    </w:p>
    <w:p>
      <w:pPr>
        <w:wordWrap w:val="0"/>
        <w:autoSpaceDE w:val="0"/>
        <w:autoSpaceDN w:val="0"/>
        <w:snapToGrid w:val="0"/>
        <w:spacing w:line="312" w:lineRule="auto"/>
        <w:textAlignment w:val="center"/>
        <w:rPr>
          <w:rFonts w:ascii="Times New Roman" w:hAnsi="SimSun" w:cs="SimSun"/>
          <w:bCs/>
          <w:snapToGrid w:val="0"/>
          <w:color w:val="000000"/>
          <w:kern w:val="0"/>
          <w:u w:color="000000"/>
        </w:rPr>
      </w:pPr>
      <w:r>
        <w:rPr>
          <w:rFonts w:hint="eastAsia" w:ascii="Times New Roman" w:hAnsi="Times New Roman"/>
          <w:b/>
          <w:snapToGrid w:val="0"/>
          <w:color w:val="000000"/>
          <w:kern w:val="0"/>
          <w:u w:color="000000"/>
        </w:rPr>
        <w:t>1</w:t>
      </w:r>
      <w:r>
        <w:rPr>
          <w:rFonts w:hint="eastAsia" w:ascii="SimSun" w:hAnsi="SimSun"/>
          <w:b/>
          <w:snapToGrid w:val="0"/>
          <w:color w:val="000000"/>
          <w:kern w:val="0"/>
          <w:u w:color="000000"/>
        </w:rPr>
        <w:t>.</w:t>
      </w:r>
      <w:r>
        <w:rPr>
          <w:rFonts w:hint="eastAsia" w:ascii="Times New Roman" w:hAnsi="Times New Roman"/>
          <w:b/>
          <w:snapToGrid w:val="0"/>
          <w:color w:val="000000"/>
          <w:kern w:val="0"/>
          <w:u w:color="000000"/>
        </w:rPr>
        <w:t>0</w:t>
      </w:r>
      <w:r>
        <w:rPr>
          <w:rFonts w:hint="eastAsia" w:ascii="SimSun" w:hAnsi="SimSun"/>
          <w:b/>
          <w:snapToGrid w:val="0"/>
          <w:color w:val="000000"/>
          <w:kern w:val="0"/>
          <w:u w:color="000000"/>
        </w:rPr>
        <w:t>.</w:t>
      </w:r>
      <w:r>
        <w:rPr>
          <w:rFonts w:hint="eastAsia" w:ascii="Times New Roman" w:hAnsi="Times New Roman"/>
          <w:b/>
          <w:snapToGrid w:val="0"/>
          <w:color w:val="000000"/>
          <w:kern w:val="0"/>
          <w:u w:color="000000"/>
        </w:rPr>
        <w:t>14</w:t>
      </w:r>
      <w:r>
        <w:rPr>
          <w:rFonts w:hint="eastAsia" w:ascii="Times New Roman" w:hAnsi="SimSun" w:cs="SimSun"/>
          <w:bCs/>
          <w:snapToGrid w:val="0"/>
          <w:color w:val="000000"/>
          <w:kern w:val="0"/>
          <w:u w:color="000000"/>
        </w:rPr>
        <w:t xml:space="preserve">  输水</w:t>
      </w:r>
      <w:r>
        <w:rPr>
          <w:rFonts w:hint="eastAsia" w:ascii="Times New Roman" w:hAnsi="SimSun"/>
          <w:bCs/>
          <w:snapToGrid w:val="0"/>
          <w:color w:val="000000"/>
          <w:kern w:val="0"/>
          <w:szCs w:val="28"/>
          <w:u w:color="FF00FF"/>
        </w:rPr>
        <w:t>工程建设过程</w:t>
      </w:r>
      <w:r>
        <w:rPr>
          <w:rFonts w:hint="eastAsia" w:ascii="Times New Roman" w:hAnsi="SimSun" w:cs="SimSun"/>
          <w:bCs/>
          <w:snapToGrid w:val="0"/>
          <w:color w:val="000000"/>
          <w:kern w:val="0"/>
          <w:u w:color="000000"/>
        </w:rPr>
        <w:t>中，施工单位应按本标准和相关施工规范要求，认真履行质量检验职责，严格控制</w:t>
      </w:r>
      <w:r>
        <w:rPr>
          <w:rFonts w:hint="eastAsia" w:ascii="Times New Roman" w:hAnsi="SimSun"/>
          <w:bCs/>
          <w:snapToGrid w:val="0"/>
          <w:color w:val="000000"/>
          <w:kern w:val="0"/>
          <w:szCs w:val="28"/>
          <w:u w:color="FF00FF"/>
        </w:rPr>
        <w:t>工程</w:t>
      </w:r>
      <w:r>
        <w:rPr>
          <w:rFonts w:hint="eastAsia" w:ascii="Times New Roman" w:hAnsi="SimSun" w:cs="SimSun"/>
          <w:bCs/>
          <w:snapToGrid w:val="0"/>
          <w:color w:val="000000"/>
          <w:kern w:val="0"/>
          <w:u w:color="000000"/>
        </w:rPr>
        <w:t>施工质量，并及时、准确、详实、全面、完整地进行全程记录。与质量验收有关的质量检验记录应包括检验批容量、抽样数量、检验数据和检验结论等信息，应统一编号后由资料编制单位永久保存备查。</w:t>
      </w:r>
    </w:p>
    <w:p>
      <w:pPr>
        <w:wordWrap w:val="0"/>
        <w:autoSpaceDE w:val="0"/>
        <w:autoSpaceDN w:val="0"/>
        <w:snapToGrid w:val="0"/>
        <w:spacing w:line="312" w:lineRule="auto"/>
        <w:textAlignment w:val="center"/>
        <w:rPr>
          <w:rFonts w:ascii="Times New Roman" w:hAnsi="SimSun" w:cs="SimSun"/>
          <w:bCs/>
          <w:snapToGrid w:val="0"/>
          <w:color w:val="000000"/>
          <w:kern w:val="0"/>
          <w:u w:color="000000"/>
        </w:rPr>
      </w:pPr>
      <w:r>
        <w:rPr>
          <w:rFonts w:hint="eastAsia" w:ascii="Times New Roman" w:hAnsi="Times New Roman"/>
          <w:b/>
          <w:snapToGrid w:val="0"/>
          <w:color w:val="000000"/>
          <w:kern w:val="0"/>
          <w:u w:color="000000"/>
        </w:rPr>
        <w:t>1</w:t>
      </w:r>
      <w:r>
        <w:rPr>
          <w:rFonts w:hint="eastAsia" w:ascii="SimSun" w:hAnsi="SimSun"/>
          <w:b/>
          <w:snapToGrid w:val="0"/>
          <w:color w:val="000000"/>
          <w:kern w:val="0"/>
          <w:u w:color="000000"/>
        </w:rPr>
        <w:t>.</w:t>
      </w:r>
      <w:r>
        <w:rPr>
          <w:rFonts w:hint="eastAsia" w:ascii="Times New Roman" w:hAnsi="Times New Roman"/>
          <w:b/>
          <w:snapToGrid w:val="0"/>
          <w:color w:val="000000"/>
          <w:kern w:val="0"/>
          <w:u w:color="000000"/>
        </w:rPr>
        <w:t>0</w:t>
      </w:r>
      <w:r>
        <w:rPr>
          <w:rFonts w:hint="eastAsia" w:ascii="SimSun" w:hAnsi="SimSun"/>
          <w:b/>
          <w:snapToGrid w:val="0"/>
          <w:color w:val="000000"/>
          <w:kern w:val="0"/>
          <w:u w:color="000000"/>
        </w:rPr>
        <w:t>.</w:t>
      </w:r>
      <w:r>
        <w:rPr>
          <w:rFonts w:hint="eastAsia" w:ascii="Times New Roman" w:hAnsi="Times New Roman"/>
          <w:b/>
          <w:snapToGrid w:val="0"/>
          <w:color w:val="000000"/>
          <w:kern w:val="0"/>
          <w:u w:color="000000"/>
        </w:rPr>
        <w:t>15</w:t>
      </w:r>
      <w:r>
        <w:rPr>
          <w:rFonts w:hint="eastAsia" w:ascii="Times New Roman" w:hAnsi="SimSun" w:cs="SimSun"/>
          <w:bCs/>
          <w:snapToGrid w:val="0"/>
          <w:color w:val="000000"/>
          <w:kern w:val="0"/>
          <w:u w:color="000000"/>
        </w:rPr>
        <w:t xml:space="preserve">  项目法人可通过物联网及互联网等信息化工具，建立质量检验数据采集、传输、存储、防护及处理的质量管理信息化系统，实现施工过程实时监控和质量验收信息化。</w:t>
      </w:r>
    </w:p>
    <w:p>
      <w:pPr>
        <w:wordWrap w:val="0"/>
        <w:autoSpaceDE w:val="0"/>
        <w:autoSpaceDN w:val="0"/>
        <w:snapToGrid w:val="0"/>
        <w:spacing w:line="312" w:lineRule="auto"/>
        <w:textAlignment w:val="center"/>
        <w:rPr>
          <w:rFonts w:ascii="Times New Roman" w:hAnsi="SimSun" w:cs="SimSun"/>
          <w:bCs/>
          <w:snapToGrid w:val="0"/>
          <w:color w:val="000000"/>
          <w:kern w:val="0"/>
          <w:u w:color="000000"/>
        </w:rPr>
      </w:pPr>
      <w:r>
        <w:rPr>
          <w:rFonts w:hint="eastAsia" w:ascii="Times New Roman" w:hAnsi="Times New Roman"/>
          <w:b/>
          <w:snapToGrid w:val="0"/>
          <w:color w:val="000000"/>
          <w:kern w:val="0"/>
          <w:u w:color="000000"/>
        </w:rPr>
        <w:t>1</w:t>
      </w:r>
      <w:r>
        <w:rPr>
          <w:rFonts w:hint="eastAsia" w:ascii="SimSun" w:hAnsi="SimSun"/>
          <w:b/>
          <w:snapToGrid w:val="0"/>
          <w:color w:val="000000"/>
          <w:kern w:val="0"/>
          <w:u w:color="000000"/>
        </w:rPr>
        <w:t>.</w:t>
      </w:r>
      <w:r>
        <w:rPr>
          <w:rFonts w:hint="eastAsia" w:ascii="Times New Roman" w:hAnsi="Times New Roman"/>
          <w:b/>
          <w:snapToGrid w:val="0"/>
          <w:color w:val="000000"/>
          <w:kern w:val="0"/>
          <w:u w:color="000000"/>
        </w:rPr>
        <w:t>0</w:t>
      </w:r>
      <w:r>
        <w:rPr>
          <w:rFonts w:hint="eastAsia" w:ascii="SimSun" w:hAnsi="SimSun"/>
          <w:b/>
          <w:snapToGrid w:val="0"/>
          <w:color w:val="000000"/>
          <w:kern w:val="0"/>
          <w:u w:color="000000"/>
        </w:rPr>
        <w:t>.</w:t>
      </w:r>
      <w:r>
        <w:rPr>
          <w:rFonts w:hint="eastAsia" w:ascii="Times New Roman" w:hAnsi="Times New Roman"/>
          <w:b/>
          <w:snapToGrid w:val="0"/>
          <w:color w:val="000000"/>
          <w:kern w:val="0"/>
          <w:u w:color="000000"/>
        </w:rPr>
        <w:t>16</w:t>
      </w:r>
      <w:r>
        <w:rPr>
          <w:rFonts w:hint="eastAsia" w:ascii="Times New Roman" w:hAnsi="SimSun" w:cs="SimSun"/>
          <w:bCs/>
          <w:snapToGrid w:val="0"/>
          <w:color w:val="000000"/>
          <w:kern w:val="0"/>
          <w:u w:color="000000"/>
        </w:rPr>
        <w:t xml:space="preserve">  含有数值、文字、声音、图像、视频等内容、反映检验项目质量状况的质量检验原始记录应清晰可辨、主题突出，且同时记载施工时段、活动范围、记录时间、工程部位、所属单元工程及所含工序等信息。若验收资料使用电子文件则应同时使用电子签名予以配套，并通过管理制度和技术措施确保质量检验数据采集、存储、传输、入库全过程的真实性、可靠性、完整性和一致性。</w:t>
      </w:r>
    </w:p>
    <w:p>
      <w:pPr>
        <w:wordWrap w:val="0"/>
        <w:autoSpaceDE w:val="0"/>
        <w:autoSpaceDN w:val="0"/>
        <w:snapToGrid w:val="0"/>
        <w:spacing w:line="312" w:lineRule="auto"/>
        <w:textAlignment w:val="center"/>
        <w:rPr>
          <w:rFonts w:ascii="Times New Roman" w:hAnsi="SimSun" w:cs="SimSun"/>
          <w:bCs/>
          <w:snapToGrid w:val="0"/>
          <w:color w:val="000000"/>
          <w:kern w:val="0"/>
          <w:u w:color="000000"/>
        </w:rPr>
      </w:pPr>
      <w:r>
        <w:rPr>
          <w:rFonts w:hint="eastAsia" w:ascii="Times New Roman" w:hAnsi="Times New Roman"/>
          <w:b/>
          <w:snapToGrid w:val="0"/>
          <w:color w:val="000000"/>
          <w:kern w:val="0"/>
          <w:u w:color="000000"/>
        </w:rPr>
        <w:t>1</w:t>
      </w:r>
      <w:r>
        <w:rPr>
          <w:rFonts w:hint="eastAsia" w:ascii="SimSun" w:hAnsi="SimSun"/>
          <w:b/>
          <w:snapToGrid w:val="0"/>
          <w:color w:val="000000"/>
          <w:kern w:val="0"/>
          <w:u w:color="000000"/>
        </w:rPr>
        <w:t>.</w:t>
      </w:r>
      <w:r>
        <w:rPr>
          <w:rFonts w:hint="eastAsia" w:ascii="Times New Roman" w:hAnsi="Times New Roman"/>
          <w:b/>
          <w:snapToGrid w:val="0"/>
          <w:color w:val="000000"/>
          <w:kern w:val="0"/>
          <w:u w:color="000000"/>
        </w:rPr>
        <w:t>0</w:t>
      </w:r>
      <w:r>
        <w:rPr>
          <w:rFonts w:hint="eastAsia" w:ascii="SimSun" w:hAnsi="SimSun"/>
          <w:b/>
          <w:snapToGrid w:val="0"/>
          <w:color w:val="000000"/>
          <w:kern w:val="0"/>
          <w:u w:color="000000"/>
        </w:rPr>
        <w:t>.</w:t>
      </w:r>
      <w:r>
        <w:rPr>
          <w:rFonts w:hint="eastAsia" w:ascii="Times New Roman" w:hAnsi="Times New Roman"/>
          <w:b/>
          <w:snapToGrid w:val="0"/>
          <w:color w:val="000000"/>
          <w:kern w:val="0"/>
          <w:u w:color="000000"/>
        </w:rPr>
        <w:t>17</w:t>
      </w:r>
      <w:r>
        <w:rPr>
          <w:rFonts w:hint="eastAsia" w:ascii="Times New Roman" w:hAnsi="SimSun" w:cs="SimSun"/>
          <w:bCs/>
          <w:snapToGrid w:val="0"/>
          <w:color w:val="000000"/>
          <w:kern w:val="0"/>
          <w:u w:color="000000"/>
        </w:rPr>
        <w:t xml:space="preserve">  输水</w:t>
      </w:r>
      <w:r>
        <w:rPr>
          <w:rFonts w:hint="eastAsia" w:ascii="Times New Roman" w:hAnsi="SimSun"/>
          <w:bCs/>
          <w:snapToGrid w:val="0"/>
          <w:color w:val="000000"/>
          <w:kern w:val="0"/>
          <w:szCs w:val="28"/>
          <w:u w:color="FF00FF"/>
        </w:rPr>
        <w:t>工程</w:t>
      </w:r>
      <w:r>
        <w:rPr>
          <w:rFonts w:hint="eastAsia" w:ascii="Times New Roman" w:hAnsi="SimSun" w:cs="SimSun"/>
          <w:bCs/>
          <w:snapToGrid w:val="0"/>
          <w:color w:val="000000"/>
          <w:kern w:val="0"/>
          <w:u w:color="000000"/>
        </w:rPr>
        <w:t>施工质量验收资料的制备应符合SL 223 的要求，验收资料的存档应符合下列要求：</w:t>
      </w:r>
    </w:p>
    <w:p>
      <w:pPr>
        <w:wordWrap w:val="0"/>
        <w:autoSpaceDE w:val="0"/>
        <w:autoSpaceDN w:val="0"/>
        <w:snapToGrid w:val="0"/>
        <w:spacing w:line="312" w:lineRule="auto"/>
        <w:textAlignment w:val="center"/>
        <w:rPr>
          <w:rFonts w:ascii="Times New Roman" w:hAnsi="SimSun" w:cs="SimSun"/>
          <w:bCs/>
          <w:snapToGrid w:val="0"/>
          <w:color w:val="000000"/>
          <w:kern w:val="0"/>
          <w:u w:color="000000"/>
        </w:rPr>
      </w:pPr>
      <w:r>
        <w:rPr>
          <w:rFonts w:hint="eastAsia" w:ascii="Times New Roman" w:hAnsi="Times New Roman"/>
          <w:b/>
          <w:bCs/>
          <w:snapToGrid w:val="0"/>
          <w:color w:val="000000"/>
          <w:kern w:val="0"/>
          <w:u w:color="000000"/>
        </w:rPr>
        <w:t xml:space="preserve">    </w:t>
      </w:r>
      <w:r>
        <w:rPr>
          <w:rFonts w:ascii="Times New Roman" w:hAnsi="Times New Roman"/>
          <w:b/>
          <w:bCs/>
          <w:snapToGrid w:val="0"/>
          <w:color w:val="000000"/>
          <w:kern w:val="0"/>
          <w:u w:color="000000"/>
        </w:rPr>
        <w:t>1</w:t>
      </w:r>
      <w:r>
        <w:rPr>
          <w:rFonts w:hint="eastAsia" w:ascii="Times New Roman" w:hAnsi="SimSun" w:cs="SimSun"/>
          <w:bCs/>
          <w:snapToGrid w:val="0"/>
          <w:color w:val="000000"/>
          <w:kern w:val="0"/>
          <w:u w:color="000000"/>
        </w:rPr>
        <w:t xml:space="preserve">  采用施工质量验收信息化系统的，验收后根据需要打印输出保存。</w:t>
      </w:r>
    </w:p>
    <w:p>
      <w:pPr>
        <w:wordWrap w:val="0"/>
        <w:autoSpaceDE w:val="0"/>
        <w:autoSpaceDN w:val="0"/>
        <w:snapToGrid w:val="0"/>
        <w:spacing w:line="312" w:lineRule="auto"/>
        <w:textAlignment w:val="center"/>
        <w:rPr>
          <w:rFonts w:ascii="Times New Roman" w:hAnsi="SimSun" w:cs="SimSun"/>
          <w:bCs/>
          <w:snapToGrid w:val="0"/>
          <w:color w:val="auto"/>
          <w:kern w:val="0"/>
          <w:highlight w:val="none"/>
          <w:u w:color="000000"/>
        </w:rPr>
      </w:pPr>
      <w:r>
        <w:rPr>
          <w:rFonts w:hint="eastAsia" w:ascii="Times New Roman" w:hAnsi="Times New Roman"/>
          <w:b/>
          <w:bCs/>
          <w:snapToGrid w:val="0"/>
          <w:color w:val="auto"/>
          <w:kern w:val="0"/>
          <w:highlight w:val="none"/>
          <w:u w:color="000000"/>
        </w:rPr>
        <w:t xml:space="preserve">    </w:t>
      </w:r>
      <w:r>
        <w:rPr>
          <w:rFonts w:ascii="Times New Roman" w:hAnsi="Times New Roman"/>
          <w:b/>
          <w:bCs/>
          <w:snapToGrid w:val="0"/>
          <w:color w:val="auto"/>
          <w:kern w:val="0"/>
          <w:highlight w:val="none"/>
          <w:u w:color="000000"/>
        </w:rPr>
        <w:t>2</w:t>
      </w:r>
      <w:r>
        <w:rPr>
          <w:rFonts w:hint="eastAsia" w:ascii="Times New Roman" w:hAnsi="SimSun" w:cs="SimSun"/>
          <w:bCs/>
          <w:snapToGrid w:val="0"/>
          <w:color w:val="auto"/>
          <w:kern w:val="0"/>
          <w:highlight w:val="none"/>
          <w:u w:color="000000"/>
        </w:rPr>
        <w:t xml:space="preserve">  未采用施工质量验收信息化系统的，施工质量验收表（详见附录</w:t>
      </w:r>
      <w:r>
        <w:rPr>
          <w:rFonts w:hint="eastAsia" w:ascii="Times New Roman" w:hAnsi="Times New Roman"/>
          <w:b/>
          <w:bCs/>
          <w:snapToGrid w:val="0"/>
          <w:color w:val="auto"/>
          <w:kern w:val="0"/>
          <w:highlight w:val="none"/>
          <w:u w:color="000000"/>
        </w:rPr>
        <w:t>B</w:t>
      </w:r>
      <w:r>
        <w:rPr>
          <w:rFonts w:hint="eastAsia" w:ascii="Times New Roman" w:hAnsi="SimSun" w:cs="SimSun"/>
          <w:bCs/>
          <w:snapToGrid w:val="0"/>
          <w:color w:val="auto"/>
          <w:kern w:val="0"/>
          <w:highlight w:val="none"/>
          <w:u w:color="000000"/>
        </w:rPr>
        <w:t>）、单元工程质检人员和主要作业人员签字表（详见附录</w:t>
      </w:r>
      <w:r>
        <w:rPr>
          <w:rFonts w:hint="eastAsia" w:ascii="Times New Roman" w:hAnsi="Times New Roman"/>
          <w:b/>
          <w:bCs/>
          <w:snapToGrid w:val="0"/>
          <w:color w:val="auto"/>
          <w:kern w:val="0"/>
          <w:highlight w:val="none"/>
          <w:u w:color="000000"/>
        </w:rPr>
        <w:t>D</w:t>
      </w:r>
      <w:r>
        <w:rPr>
          <w:rFonts w:hint="eastAsia" w:ascii="Times New Roman" w:hAnsi="SimSun" w:cs="SimSun"/>
          <w:bCs/>
          <w:snapToGrid w:val="0"/>
          <w:color w:val="auto"/>
          <w:kern w:val="0"/>
          <w:highlight w:val="none"/>
          <w:u w:color="000000"/>
        </w:rPr>
        <w:t>表</w:t>
      </w:r>
      <w:r>
        <w:rPr>
          <w:rFonts w:ascii="Times New Roman" w:hAnsi="Times New Roman"/>
          <w:b/>
          <w:bCs/>
          <w:snapToGrid w:val="0"/>
          <w:color w:val="auto"/>
          <w:kern w:val="0"/>
          <w:highlight w:val="none"/>
          <w:u w:color="000000"/>
        </w:rPr>
        <w:t>K</w:t>
      </w:r>
      <w:r>
        <w:rPr>
          <w:rFonts w:hint="eastAsia" w:ascii="Times New Roman" w:hAnsi="Times New Roman" w:cs="SimSun"/>
          <w:bCs/>
          <w:snapToGrid w:val="0"/>
          <w:color w:val="auto"/>
          <w:kern w:val="0"/>
          <w:highlight w:val="none"/>
          <w:u w:color="000000"/>
        </w:rPr>
        <w:t>.</w:t>
      </w:r>
      <w:r>
        <w:rPr>
          <w:rFonts w:ascii="Times New Roman" w:hAnsi="Times New Roman"/>
          <w:b/>
          <w:bCs/>
          <w:snapToGrid w:val="0"/>
          <w:color w:val="auto"/>
          <w:kern w:val="0"/>
          <w:highlight w:val="none"/>
          <w:u w:color="000000"/>
        </w:rPr>
        <w:t>0</w:t>
      </w:r>
      <w:r>
        <w:rPr>
          <w:rFonts w:hint="eastAsia" w:ascii="Times New Roman" w:hAnsi="Times New Roman" w:cs="SimSun"/>
          <w:bCs/>
          <w:snapToGrid w:val="0"/>
          <w:color w:val="auto"/>
          <w:kern w:val="0"/>
          <w:highlight w:val="none"/>
          <w:u w:color="000000"/>
        </w:rPr>
        <w:t>.</w:t>
      </w:r>
      <w:r>
        <w:rPr>
          <w:rFonts w:ascii="Times New Roman" w:hAnsi="Times New Roman"/>
          <w:b/>
          <w:bCs/>
          <w:snapToGrid w:val="0"/>
          <w:color w:val="auto"/>
          <w:kern w:val="0"/>
          <w:highlight w:val="none"/>
          <w:u w:color="000000"/>
        </w:rPr>
        <w:t>1</w:t>
      </w:r>
      <w:r>
        <w:rPr>
          <w:rFonts w:hint="eastAsia" w:ascii="Times New Roman" w:hAnsi="SimSun" w:cs="SimSun"/>
          <w:bCs/>
          <w:snapToGrid w:val="0"/>
          <w:color w:val="auto"/>
          <w:kern w:val="0"/>
          <w:highlight w:val="none"/>
          <w:u w:color="000000"/>
        </w:rPr>
        <w:t xml:space="preserve">）签字、复印后盖章，项目法人保存 </w:t>
      </w:r>
      <w:r>
        <w:rPr>
          <w:rFonts w:ascii="Times New Roman" w:hAnsi="Times New Roman"/>
          <w:bCs/>
          <w:snapToGrid w:val="0"/>
          <w:color w:val="auto"/>
          <w:kern w:val="0"/>
          <w:highlight w:val="none"/>
          <w:u w:color="000000"/>
        </w:rPr>
        <w:t>1</w:t>
      </w:r>
      <w:r>
        <w:rPr>
          <w:rFonts w:hint="eastAsia" w:ascii="Times New Roman" w:hAnsi="Times New Roman"/>
          <w:bCs/>
          <w:snapToGrid w:val="0"/>
          <w:color w:val="auto"/>
          <w:kern w:val="0"/>
          <w:highlight w:val="none"/>
          <w:u w:color="000000"/>
        </w:rPr>
        <w:t xml:space="preserve"> </w:t>
      </w:r>
      <w:r>
        <w:rPr>
          <w:rFonts w:hint="eastAsia" w:ascii="Times New Roman" w:hAnsi="SimSun" w:cs="SimSun"/>
          <w:bCs/>
          <w:snapToGrid w:val="0"/>
          <w:color w:val="auto"/>
          <w:kern w:val="0"/>
          <w:highlight w:val="none"/>
          <w:u w:color="000000"/>
        </w:rPr>
        <w:t xml:space="preserve">份，其他参加验收的单位各保存 </w:t>
      </w:r>
      <w:r>
        <w:rPr>
          <w:rFonts w:ascii="Times New Roman" w:hAnsi="Times New Roman"/>
          <w:bCs/>
          <w:snapToGrid w:val="0"/>
          <w:color w:val="auto"/>
          <w:kern w:val="0"/>
          <w:highlight w:val="none"/>
          <w:u w:color="000000"/>
        </w:rPr>
        <w:t>1</w:t>
      </w:r>
      <w:r>
        <w:rPr>
          <w:rFonts w:hint="eastAsia" w:ascii="Times New Roman" w:hAnsi="SimSun" w:cs="SimSun"/>
          <w:bCs/>
          <w:snapToGrid w:val="0"/>
          <w:color w:val="auto"/>
          <w:kern w:val="0"/>
          <w:highlight w:val="none"/>
          <w:u w:color="000000"/>
        </w:rPr>
        <w:t xml:space="preserve"> 份。</w:t>
      </w:r>
    </w:p>
    <w:p>
      <w:pPr>
        <w:wordWrap w:val="0"/>
        <w:autoSpaceDE w:val="0"/>
        <w:autoSpaceDN w:val="0"/>
        <w:snapToGrid w:val="0"/>
        <w:spacing w:line="312" w:lineRule="auto"/>
        <w:textAlignment w:val="center"/>
        <w:rPr>
          <w:rFonts w:ascii="Times New Roman" w:hAnsi="Times New Roman"/>
          <w:b/>
          <w:bCs/>
          <w:snapToGrid w:val="0"/>
          <w:color w:val="000000"/>
          <w:kern w:val="0"/>
          <w:u w:color="FF00FF"/>
        </w:rPr>
      </w:pPr>
      <w:r>
        <w:rPr>
          <w:rFonts w:hint="eastAsia" w:ascii="Times New Roman" w:hAnsi="Times New Roman"/>
          <w:b/>
          <w:snapToGrid w:val="0"/>
          <w:color w:val="000000"/>
          <w:kern w:val="0"/>
          <w:u w:color="000000"/>
        </w:rPr>
        <w:t>1</w:t>
      </w:r>
      <w:r>
        <w:rPr>
          <w:rFonts w:hint="eastAsia" w:ascii="SimSun" w:hAnsi="SimSun"/>
          <w:b/>
          <w:snapToGrid w:val="0"/>
          <w:color w:val="000000"/>
          <w:kern w:val="0"/>
          <w:u w:color="000000"/>
        </w:rPr>
        <w:t>.</w:t>
      </w:r>
      <w:r>
        <w:rPr>
          <w:rFonts w:hint="eastAsia" w:ascii="Times New Roman" w:hAnsi="Times New Roman"/>
          <w:b/>
          <w:snapToGrid w:val="0"/>
          <w:color w:val="000000"/>
          <w:kern w:val="0"/>
          <w:u w:color="000000"/>
        </w:rPr>
        <w:t>0</w:t>
      </w:r>
      <w:r>
        <w:rPr>
          <w:rFonts w:hint="eastAsia" w:ascii="SimSun" w:hAnsi="SimSun"/>
          <w:b/>
          <w:snapToGrid w:val="0"/>
          <w:color w:val="000000"/>
          <w:kern w:val="0"/>
          <w:u w:color="000000"/>
        </w:rPr>
        <w:t>.</w:t>
      </w:r>
      <w:r>
        <w:rPr>
          <w:rFonts w:hint="eastAsia" w:ascii="Times New Roman" w:hAnsi="Times New Roman"/>
          <w:b/>
          <w:snapToGrid w:val="0"/>
          <w:color w:val="000000"/>
          <w:kern w:val="0"/>
          <w:u w:color="000000"/>
        </w:rPr>
        <w:t>18</w:t>
      </w:r>
      <w:r>
        <w:rPr>
          <w:rFonts w:hint="eastAsia" w:ascii="Times New Roman" w:hAnsi="SimSun" w:cs="SimSun"/>
          <w:bCs/>
          <w:snapToGrid w:val="0"/>
          <w:color w:val="000000"/>
          <w:kern w:val="0"/>
          <w:u w:color="000000"/>
        </w:rPr>
        <w:t xml:space="preserve">  项目法人可按监理合同约定，履行本标准规定的部分监理工作内容。未实行监理制的输水工程，本标准规定的监理工作内容应由项目法人履行。</w:t>
      </w:r>
    </w:p>
    <w:p>
      <w:pPr>
        <w:wordWrap w:val="0"/>
        <w:autoSpaceDE w:val="0"/>
        <w:autoSpaceDN w:val="0"/>
        <w:snapToGrid w:val="0"/>
        <w:spacing w:line="312" w:lineRule="auto"/>
        <w:textAlignment w:val="center"/>
        <w:rPr>
          <w:rFonts w:ascii="SimSun" w:hAnsi="SimSun"/>
          <w:snapToGrid w:val="0"/>
          <w:color w:val="000000"/>
          <w:kern w:val="0"/>
          <w:u w:color="000000"/>
        </w:rPr>
      </w:pPr>
      <w:r>
        <w:rPr>
          <w:rFonts w:hint="eastAsia" w:ascii="Times New Roman" w:hAnsi="Times New Roman"/>
          <w:b/>
          <w:snapToGrid w:val="0"/>
          <w:color w:val="000000"/>
          <w:kern w:val="0"/>
          <w:u w:color="000000"/>
        </w:rPr>
        <w:t>1</w:t>
      </w:r>
      <w:r>
        <w:rPr>
          <w:rFonts w:hint="eastAsia" w:ascii="SimSun" w:hAnsi="SimSun"/>
          <w:b/>
          <w:snapToGrid w:val="0"/>
          <w:color w:val="000000"/>
          <w:kern w:val="0"/>
          <w:u w:color="000000"/>
        </w:rPr>
        <w:t>.</w:t>
      </w:r>
      <w:r>
        <w:rPr>
          <w:rFonts w:hint="eastAsia" w:ascii="Times New Roman" w:hAnsi="Times New Roman"/>
          <w:b/>
          <w:snapToGrid w:val="0"/>
          <w:color w:val="000000"/>
          <w:kern w:val="0"/>
          <w:u w:color="000000"/>
        </w:rPr>
        <w:t>0</w:t>
      </w:r>
      <w:r>
        <w:rPr>
          <w:rFonts w:hint="eastAsia" w:ascii="SimSun" w:hAnsi="SimSun"/>
          <w:b/>
          <w:snapToGrid w:val="0"/>
          <w:color w:val="000000"/>
          <w:kern w:val="0"/>
          <w:u w:color="000000"/>
        </w:rPr>
        <w:t>.</w:t>
      </w:r>
      <w:r>
        <w:rPr>
          <w:rFonts w:hint="eastAsia" w:ascii="Times New Roman" w:hAnsi="Times New Roman"/>
          <w:b/>
          <w:snapToGrid w:val="0"/>
          <w:color w:val="000000"/>
          <w:kern w:val="0"/>
          <w:u w:color="000000"/>
        </w:rPr>
        <w:t>19</w:t>
      </w:r>
      <w:r>
        <w:rPr>
          <w:rFonts w:hint="eastAsia" w:ascii="SimSun" w:hAnsi="SimSun"/>
          <w:snapToGrid w:val="0"/>
          <w:color w:val="000000"/>
          <w:kern w:val="0"/>
          <w:u w:color="000000"/>
        </w:rPr>
        <w:t xml:space="preserve">  本标准主要引用以下标准：</w:t>
      </w:r>
    </w:p>
    <w:p>
      <w:pPr>
        <w:wordWrap w:val="0"/>
        <w:autoSpaceDE w:val="0"/>
        <w:autoSpaceDN w:val="0"/>
        <w:snapToGrid w:val="0"/>
        <w:spacing w:line="312" w:lineRule="auto"/>
        <w:ind w:firstLine="420" w:firstLineChars="200"/>
        <w:textAlignment w:val="center"/>
        <w:rPr>
          <w:rFonts w:ascii="SimSun" w:hAnsi="SimSun"/>
          <w:snapToGrid w:val="0"/>
          <w:color w:val="000000"/>
          <w:kern w:val="0"/>
          <w:szCs w:val="24"/>
          <w:u w:color="000000"/>
        </w:rPr>
      </w:pPr>
      <w:r>
        <w:rPr>
          <w:rFonts w:hint="eastAsia" w:ascii="SimSun" w:hAnsi="SimSun"/>
          <w:snapToGrid w:val="0"/>
          <w:color w:val="000000"/>
          <w:kern w:val="0"/>
          <w:szCs w:val="24"/>
          <w:u w:color="000000"/>
        </w:rPr>
        <w:t>GB/T 2828.1  计数抽样检验程序  第 1 部分</w:t>
      </w:r>
    </w:p>
    <w:p>
      <w:pPr>
        <w:wordWrap w:val="0"/>
        <w:autoSpaceDE w:val="0"/>
        <w:autoSpaceDN w:val="0"/>
        <w:snapToGrid w:val="0"/>
        <w:spacing w:line="312" w:lineRule="auto"/>
        <w:ind w:firstLine="420" w:firstLineChars="200"/>
        <w:textAlignment w:val="center"/>
        <w:rPr>
          <w:rFonts w:ascii="SimSun" w:hAnsi="SimSun"/>
          <w:snapToGrid w:val="0"/>
          <w:color w:val="000000"/>
          <w:kern w:val="0"/>
          <w:szCs w:val="24"/>
          <w:u w:color="000000"/>
        </w:rPr>
      </w:pPr>
      <w:r>
        <w:rPr>
          <w:rFonts w:hint="eastAsia" w:ascii="SimSun" w:hAnsi="SimSun"/>
          <w:snapToGrid w:val="0"/>
          <w:color w:val="000000"/>
          <w:kern w:val="0"/>
          <w:szCs w:val="24"/>
          <w:u w:color="000000"/>
        </w:rPr>
        <w:t>SL 223       水利水电建设工程验收规程</w:t>
      </w:r>
    </w:p>
    <w:p>
      <w:pPr>
        <w:wordWrap w:val="0"/>
        <w:autoSpaceDE w:val="0"/>
        <w:autoSpaceDN w:val="0"/>
        <w:snapToGrid w:val="0"/>
        <w:spacing w:line="312" w:lineRule="auto"/>
        <w:textAlignment w:val="center"/>
        <w:rPr>
          <w:rFonts w:ascii="SimSun" w:hAnsi="SimSun"/>
          <w:color w:val="000000"/>
          <w:u w:color="0000FF"/>
        </w:rPr>
      </w:pPr>
      <w:r>
        <w:rPr>
          <w:rFonts w:hint="eastAsia" w:ascii="Times New Roman" w:hAnsi="Times New Roman"/>
          <w:b/>
          <w:snapToGrid w:val="0"/>
          <w:color w:val="000000"/>
          <w:kern w:val="0"/>
          <w:u w:color="000000"/>
        </w:rPr>
        <w:t>1</w:t>
      </w:r>
      <w:r>
        <w:rPr>
          <w:rFonts w:hint="eastAsia" w:ascii="SimSun" w:hAnsi="SimSun"/>
          <w:b/>
          <w:snapToGrid w:val="0"/>
          <w:color w:val="000000"/>
          <w:kern w:val="0"/>
          <w:u w:color="000000"/>
        </w:rPr>
        <w:t>.</w:t>
      </w:r>
      <w:r>
        <w:rPr>
          <w:rFonts w:hint="eastAsia" w:ascii="Times New Roman" w:hAnsi="Times New Roman"/>
          <w:b/>
          <w:snapToGrid w:val="0"/>
          <w:color w:val="000000"/>
          <w:kern w:val="0"/>
          <w:u w:color="000000"/>
        </w:rPr>
        <w:t>0</w:t>
      </w:r>
      <w:r>
        <w:rPr>
          <w:rFonts w:hint="eastAsia" w:ascii="SimSun" w:hAnsi="SimSun"/>
          <w:b/>
          <w:snapToGrid w:val="0"/>
          <w:color w:val="000000"/>
          <w:kern w:val="0"/>
          <w:u w:color="000000"/>
        </w:rPr>
        <w:t>.</w:t>
      </w:r>
      <w:r>
        <w:rPr>
          <w:rFonts w:hint="eastAsia" w:ascii="Times New Roman" w:hAnsi="Times New Roman"/>
          <w:b/>
          <w:snapToGrid w:val="0"/>
          <w:color w:val="000000"/>
          <w:kern w:val="0"/>
          <w:u w:color="000000"/>
        </w:rPr>
        <w:t>20</w:t>
      </w:r>
      <w:r>
        <w:rPr>
          <w:rFonts w:ascii="SimSun" w:hAnsi="SimSun"/>
          <w:snapToGrid w:val="0"/>
          <w:color w:val="000000"/>
          <w:kern w:val="0"/>
          <w:u w:color="000000"/>
        </w:rPr>
        <w:t xml:space="preserve">  </w:t>
      </w:r>
      <w:r>
        <w:rPr>
          <w:rFonts w:hint="eastAsia" w:ascii="SimSun" w:hAnsi="SimSun"/>
          <w:snapToGrid w:val="0"/>
          <w:color w:val="000000"/>
          <w:kern w:val="0"/>
          <w:u w:color="000000"/>
        </w:rPr>
        <w:t>输水工程施工质量验收除应符合本标准外，尚应符合国家和水利行业现行有关标准的规定。</w:t>
      </w:r>
    </w:p>
    <w:p>
      <w:pPr>
        <w:widowControl/>
        <w:adjustRightInd/>
        <w:spacing w:line="240" w:lineRule="auto"/>
        <w:jc w:val="left"/>
        <w:rPr>
          <w:rFonts w:ascii="SimSun" w:hAnsi="Times New Roman"/>
          <w:kern w:val="0"/>
          <w:szCs w:val="20"/>
        </w:rPr>
      </w:pPr>
      <w:r>
        <w:br w:type="page"/>
      </w:r>
    </w:p>
    <w:bookmarkEnd w:id="27"/>
    <w:bookmarkEnd w:id="28"/>
    <w:bookmarkEnd w:id="29"/>
    <w:bookmarkEnd w:id="30"/>
    <w:bookmarkEnd w:id="31"/>
    <w:bookmarkEnd w:id="32"/>
    <w:bookmarkEnd w:id="33"/>
    <w:bookmarkEnd w:id="34"/>
    <w:bookmarkEnd w:id="35"/>
    <w:p>
      <w:pPr>
        <w:pStyle w:val="121"/>
        <w:spacing w:before="312" w:after="312"/>
        <w:jc w:val="center"/>
      </w:pPr>
      <w:bookmarkStart w:id="36" w:name="_Toc100594034"/>
      <w:bookmarkStart w:id="37" w:name="_Toc97191425"/>
      <w:r>
        <w:rPr>
          <w:rFonts w:hint="eastAsia"/>
          <w:szCs w:val="21"/>
        </w:rPr>
        <w:t>术语</w:t>
      </w:r>
      <w:bookmarkEnd w:id="36"/>
      <w:bookmarkEnd w:id="37"/>
    </w:p>
    <w:sdt>
      <w:sdtPr>
        <w:id w:val="-1909835108"/>
        <w:placeholder>
          <w:docPart w:val="88DC37D55ACA46E7ACF93484CADF961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73"/>
            <w:ind w:firstLine="420"/>
          </w:pPr>
          <w:bookmarkStart w:id="38" w:name="_Toc26986532"/>
          <w:bookmarkEnd w:id="38"/>
          <w:r>
            <w:t>下列术语和定义适用于本文件。</w:t>
          </w:r>
        </w:p>
      </w:sdtContent>
    </w:sdt>
    <w:p>
      <w:pPr>
        <w:wordWrap w:val="0"/>
        <w:autoSpaceDE w:val="0"/>
        <w:autoSpaceDN w:val="0"/>
        <w:snapToGrid w:val="0"/>
        <w:spacing w:line="312" w:lineRule="auto"/>
        <w:textAlignment w:val="center"/>
        <w:rPr>
          <w:rFonts w:ascii="Times New Roman" w:hAnsi="SimSun"/>
          <w:bCs/>
          <w:snapToGrid w:val="0"/>
          <w:color w:val="000000"/>
          <w:kern w:val="0"/>
          <w:szCs w:val="28"/>
          <w:u w:color="FF00FF"/>
        </w:rPr>
      </w:pPr>
      <w:r>
        <w:rPr>
          <w:rFonts w:hint="eastAsia" w:ascii="Times New Roman" w:hAnsi="Times New Roman"/>
          <w:b/>
          <w:bCs/>
          <w:snapToGrid w:val="0"/>
          <w:color w:val="000000"/>
          <w:kern w:val="0"/>
          <w:u w:color="FF00FF"/>
        </w:rPr>
        <w:t>2</w:t>
      </w:r>
      <w:r>
        <w:rPr>
          <w:rFonts w:hint="eastAsia" w:ascii="Times New Roman" w:hAnsi="SimSun"/>
          <w:b/>
          <w:bCs/>
          <w:snapToGrid w:val="0"/>
          <w:color w:val="000000"/>
          <w:kern w:val="0"/>
          <w:u w:color="FF00FF"/>
        </w:rPr>
        <w:t>.</w:t>
      </w:r>
      <w:r>
        <w:rPr>
          <w:rFonts w:hint="eastAsia" w:ascii="Times New Roman" w:hAnsi="Times New Roman"/>
          <w:b/>
          <w:bCs/>
          <w:snapToGrid w:val="0"/>
          <w:color w:val="000000"/>
          <w:kern w:val="0"/>
          <w:u w:color="FF00FF"/>
        </w:rPr>
        <w:t>0</w:t>
      </w:r>
      <w:r>
        <w:rPr>
          <w:rFonts w:hint="eastAsia" w:ascii="Times New Roman" w:hAnsi="SimSun"/>
          <w:b/>
          <w:bCs/>
          <w:snapToGrid w:val="0"/>
          <w:color w:val="000000"/>
          <w:kern w:val="0"/>
          <w:u w:color="FF00FF"/>
        </w:rPr>
        <w:t>.</w:t>
      </w:r>
      <w:r>
        <w:rPr>
          <w:rFonts w:hint="eastAsia" w:ascii="Times New Roman" w:hAnsi="Times New Roman"/>
          <w:b/>
          <w:bCs/>
          <w:snapToGrid w:val="0"/>
          <w:color w:val="000000"/>
          <w:kern w:val="0"/>
          <w:u w:color="FF00FF"/>
        </w:rPr>
        <w:t>1</w:t>
      </w:r>
      <w:r>
        <w:rPr>
          <w:rFonts w:hint="eastAsia" w:ascii="Times New Roman" w:hAnsi="SimSun"/>
          <w:bCs/>
          <w:snapToGrid w:val="0"/>
          <w:color w:val="000000"/>
          <w:kern w:val="0"/>
          <w:u w:color="FF00FF"/>
        </w:rPr>
        <w:t xml:space="preserve">  </w:t>
      </w:r>
      <w:r>
        <w:rPr>
          <w:rFonts w:hint="eastAsia" w:ascii="Times New Roman" w:hAnsi="SimSun"/>
          <w:bCs/>
          <w:snapToGrid w:val="0"/>
          <w:color w:val="000000"/>
          <w:kern w:val="0"/>
          <w:szCs w:val="28"/>
          <w:u w:color="FF00FF"/>
        </w:rPr>
        <w:t>工程质量  quality  of  engineering</w:t>
      </w:r>
    </w:p>
    <w:p>
      <w:pPr>
        <w:wordWrap w:val="0"/>
        <w:autoSpaceDE w:val="0"/>
        <w:autoSpaceDN w:val="0"/>
        <w:snapToGrid w:val="0"/>
        <w:spacing w:line="312" w:lineRule="auto"/>
        <w:ind w:firstLine="420" w:firstLineChars="200"/>
        <w:textAlignment w:val="center"/>
        <w:rPr>
          <w:rFonts w:ascii="Times New Roman" w:hAnsi="SimSun"/>
          <w:bCs/>
          <w:snapToGrid w:val="0"/>
          <w:color w:val="000000"/>
          <w:kern w:val="0"/>
          <w:szCs w:val="28"/>
          <w:u w:color="FF00FF"/>
        </w:rPr>
      </w:pPr>
      <w:r>
        <w:rPr>
          <w:rFonts w:hint="eastAsia" w:ascii="Times New Roman" w:hAnsi="SimSun"/>
          <w:bCs/>
          <w:snapToGrid w:val="0"/>
          <w:color w:val="000000"/>
          <w:kern w:val="0"/>
          <w:szCs w:val="28"/>
          <w:u w:color="FF00FF"/>
        </w:rPr>
        <w:t>工程满足国家和水利行业相关标准及合同约定</w:t>
      </w:r>
      <w:r>
        <w:rPr>
          <w:rFonts w:hint="eastAsia" w:ascii="Times New Roman" w:hAnsi="SimSun"/>
          <w:bCs/>
          <w:snapToGrid w:val="0"/>
          <w:color w:val="000000"/>
          <w:kern w:val="0"/>
          <w:u w:color="FF00FF"/>
        </w:rPr>
        <w:t>质量</w:t>
      </w:r>
      <w:r>
        <w:rPr>
          <w:rFonts w:hint="eastAsia" w:ascii="Times New Roman" w:hAnsi="SimSun"/>
          <w:bCs/>
          <w:snapToGrid w:val="0"/>
          <w:color w:val="000000"/>
          <w:kern w:val="0"/>
          <w:szCs w:val="28"/>
          <w:u w:color="FF00FF"/>
        </w:rPr>
        <w:t>要求的程度，在安全、功能、适用、外观及环境保护等方面的特性总和。</w:t>
      </w:r>
    </w:p>
    <w:p>
      <w:pPr>
        <w:wordWrap w:val="0"/>
        <w:autoSpaceDE w:val="0"/>
        <w:autoSpaceDN w:val="0"/>
        <w:snapToGrid w:val="0"/>
        <w:spacing w:line="312" w:lineRule="auto"/>
        <w:textAlignment w:val="center"/>
        <w:rPr>
          <w:rFonts w:ascii="Times New Roman" w:hAnsi="SimSun"/>
          <w:bCs/>
          <w:snapToGrid w:val="0"/>
          <w:color w:val="000000"/>
          <w:kern w:val="0"/>
          <w:u w:color="FF00FF"/>
        </w:rPr>
      </w:pPr>
      <w:r>
        <w:rPr>
          <w:rFonts w:hint="eastAsia" w:ascii="Times New Roman" w:hAnsi="Times New Roman"/>
          <w:b/>
          <w:bCs/>
          <w:snapToGrid w:val="0"/>
          <w:color w:val="000000"/>
          <w:kern w:val="0"/>
          <w:u w:color="FF00FF"/>
        </w:rPr>
        <w:t>2</w:t>
      </w:r>
      <w:r>
        <w:rPr>
          <w:rFonts w:hint="eastAsia" w:ascii="Times New Roman" w:hAnsi="SimSun"/>
          <w:b/>
          <w:bCs/>
          <w:snapToGrid w:val="0"/>
          <w:color w:val="000000"/>
          <w:kern w:val="0"/>
          <w:u w:color="FF00FF"/>
        </w:rPr>
        <w:t>.</w:t>
      </w:r>
      <w:r>
        <w:rPr>
          <w:rFonts w:hint="eastAsia" w:ascii="Times New Roman" w:hAnsi="Times New Roman"/>
          <w:b/>
          <w:bCs/>
          <w:snapToGrid w:val="0"/>
          <w:color w:val="000000"/>
          <w:kern w:val="0"/>
          <w:u w:color="FF00FF"/>
        </w:rPr>
        <w:t>0</w:t>
      </w:r>
      <w:r>
        <w:rPr>
          <w:rFonts w:hint="eastAsia" w:ascii="Times New Roman" w:hAnsi="SimSun"/>
          <w:b/>
          <w:bCs/>
          <w:snapToGrid w:val="0"/>
          <w:color w:val="000000"/>
          <w:kern w:val="0"/>
          <w:u w:color="FF00FF"/>
        </w:rPr>
        <w:t>.</w:t>
      </w:r>
      <w:r>
        <w:rPr>
          <w:rFonts w:hint="eastAsia" w:ascii="Times New Roman" w:hAnsi="Times New Roman"/>
          <w:b/>
          <w:bCs/>
          <w:snapToGrid w:val="0"/>
          <w:color w:val="000000"/>
          <w:kern w:val="0"/>
          <w:u w:color="FF00FF"/>
        </w:rPr>
        <w:t>2</w:t>
      </w:r>
      <w:r>
        <w:rPr>
          <w:rFonts w:hint="eastAsia" w:ascii="Times New Roman" w:hAnsi="SimSun"/>
          <w:bCs/>
          <w:snapToGrid w:val="0"/>
          <w:color w:val="000000"/>
          <w:kern w:val="0"/>
          <w:u w:color="FF00FF"/>
        </w:rPr>
        <w:t xml:space="preserve">  外观质量  quality  of  appearance</w:t>
      </w:r>
    </w:p>
    <w:p>
      <w:pPr>
        <w:wordWrap w:val="0"/>
        <w:autoSpaceDE w:val="0"/>
        <w:autoSpaceDN w:val="0"/>
        <w:snapToGrid w:val="0"/>
        <w:spacing w:line="312" w:lineRule="auto"/>
        <w:ind w:firstLine="420" w:firstLineChars="200"/>
        <w:textAlignment w:val="center"/>
        <w:rPr>
          <w:rFonts w:ascii="Times New Roman" w:hAnsi="Times New Roman"/>
          <w:b/>
          <w:bCs/>
          <w:snapToGrid w:val="0"/>
          <w:color w:val="000000"/>
          <w:kern w:val="0"/>
          <w:u w:color="FF00FF"/>
        </w:rPr>
      </w:pPr>
      <w:r>
        <w:rPr>
          <w:rFonts w:hint="eastAsia" w:ascii="Times New Roman" w:hAnsi="SimSun"/>
          <w:bCs/>
          <w:snapToGrid w:val="0"/>
          <w:color w:val="000000"/>
          <w:kern w:val="0"/>
          <w:u w:color="FF00FF"/>
        </w:rPr>
        <w:t>通过检查和必要的量测所反映的工程外表质量。</w:t>
      </w:r>
    </w:p>
    <w:p>
      <w:pPr>
        <w:wordWrap w:val="0"/>
        <w:autoSpaceDE w:val="0"/>
        <w:autoSpaceDN w:val="0"/>
        <w:snapToGrid w:val="0"/>
        <w:spacing w:line="312" w:lineRule="auto"/>
        <w:textAlignment w:val="center"/>
        <w:rPr>
          <w:rFonts w:ascii="Times New Roman" w:hAnsi="SimSun"/>
          <w:bCs/>
          <w:snapToGrid w:val="0"/>
          <w:color w:val="000000"/>
          <w:kern w:val="0"/>
          <w:u w:color="FF00FF"/>
        </w:rPr>
      </w:pPr>
      <w:r>
        <w:rPr>
          <w:rFonts w:hint="eastAsia" w:ascii="Times New Roman" w:hAnsi="Times New Roman"/>
          <w:b/>
          <w:bCs/>
          <w:snapToGrid w:val="0"/>
          <w:color w:val="000000"/>
          <w:kern w:val="0"/>
          <w:u w:color="FF00FF"/>
        </w:rPr>
        <w:t>2</w:t>
      </w:r>
      <w:r>
        <w:rPr>
          <w:rFonts w:hint="eastAsia" w:ascii="Times New Roman" w:hAnsi="SimSun"/>
          <w:b/>
          <w:bCs/>
          <w:snapToGrid w:val="0"/>
          <w:color w:val="000000"/>
          <w:kern w:val="0"/>
          <w:u w:color="FF00FF"/>
        </w:rPr>
        <w:t>.</w:t>
      </w:r>
      <w:r>
        <w:rPr>
          <w:rFonts w:hint="eastAsia" w:ascii="Times New Roman" w:hAnsi="Times New Roman"/>
          <w:b/>
          <w:bCs/>
          <w:snapToGrid w:val="0"/>
          <w:color w:val="000000"/>
          <w:kern w:val="0"/>
          <w:u w:color="FF00FF"/>
        </w:rPr>
        <w:t>0</w:t>
      </w:r>
      <w:r>
        <w:rPr>
          <w:rFonts w:hint="eastAsia" w:ascii="Times New Roman" w:hAnsi="SimSun"/>
          <w:b/>
          <w:bCs/>
          <w:snapToGrid w:val="0"/>
          <w:color w:val="000000"/>
          <w:kern w:val="0"/>
          <w:u w:color="FF00FF"/>
        </w:rPr>
        <w:t>.</w:t>
      </w:r>
      <w:r>
        <w:rPr>
          <w:rFonts w:hint="eastAsia" w:ascii="Times New Roman" w:hAnsi="Times New Roman"/>
          <w:b/>
          <w:bCs/>
          <w:snapToGrid w:val="0"/>
          <w:color w:val="000000"/>
          <w:kern w:val="0"/>
          <w:u w:color="FF00FF"/>
        </w:rPr>
        <w:t>3</w:t>
      </w:r>
      <w:r>
        <w:rPr>
          <w:rFonts w:hint="eastAsia" w:ascii="Times New Roman" w:hAnsi="SimSun"/>
          <w:bCs/>
          <w:snapToGrid w:val="0"/>
          <w:color w:val="000000"/>
          <w:kern w:val="0"/>
          <w:u w:color="FF00FF"/>
        </w:rPr>
        <w:t xml:space="preserve">  质量事故  accident  due  to  poor  quality</w:t>
      </w:r>
    </w:p>
    <w:p>
      <w:pPr>
        <w:wordWrap w:val="0"/>
        <w:autoSpaceDE w:val="0"/>
        <w:autoSpaceDN w:val="0"/>
        <w:snapToGrid w:val="0"/>
        <w:spacing w:line="312" w:lineRule="auto"/>
        <w:ind w:firstLine="420" w:firstLineChars="200"/>
        <w:textAlignment w:val="center"/>
        <w:rPr>
          <w:rFonts w:ascii="Times New Roman" w:hAnsi="Times New Roman"/>
          <w:b/>
          <w:bCs/>
          <w:snapToGrid w:val="0"/>
          <w:color w:val="000000"/>
          <w:kern w:val="0"/>
          <w:u w:color="FF00FF"/>
        </w:rPr>
      </w:pPr>
      <w:r>
        <w:rPr>
          <w:rFonts w:hint="eastAsia" w:ascii="Times New Roman" w:hAnsi="SimSun"/>
          <w:bCs/>
          <w:snapToGrid w:val="0"/>
          <w:color w:val="000000"/>
          <w:kern w:val="0"/>
          <w:u w:color="FF00FF"/>
        </w:rPr>
        <w:t>在工程建设过程中，由于建设管理、监理、勘测、设计、咨询、施工、材料、设备等原因造成工程质量不符合国家和行业相关标准及合同约定的质量要求，影响工程使用寿命、对工程安全运行造成隐患和危害的事件。</w:t>
      </w:r>
    </w:p>
    <w:p>
      <w:pPr>
        <w:wordWrap w:val="0"/>
        <w:autoSpaceDE w:val="0"/>
        <w:autoSpaceDN w:val="0"/>
        <w:snapToGrid w:val="0"/>
        <w:spacing w:line="312" w:lineRule="auto"/>
        <w:textAlignment w:val="center"/>
        <w:rPr>
          <w:rFonts w:ascii="Times New Roman" w:hAnsi="SimSun"/>
          <w:bCs/>
          <w:snapToGrid w:val="0"/>
          <w:color w:val="000000"/>
          <w:kern w:val="0"/>
          <w:u w:color="FF00FF"/>
        </w:rPr>
      </w:pPr>
      <w:r>
        <w:rPr>
          <w:rFonts w:hint="eastAsia" w:ascii="Times New Roman" w:hAnsi="Times New Roman"/>
          <w:b/>
          <w:bCs/>
          <w:snapToGrid w:val="0"/>
          <w:color w:val="000000"/>
          <w:kern w:val="0"/>
          <w:u w:color="FF00FF"/>
        </w:rPr>
        <w:t>2</w:t>
      </w:r>
      <w:r>
        <w:rPr>
          <w:rFonts w:hint="eastAsia" w:ascii="Times New Roman" w:hAnsi="SimSun"/>
          <w:b/>
          <w:bCs/>
          <w:snapToGrid w:val="0"/>
          <w:color w:val="000000"/>
          <w:kern w:val="0"/>
          <w:u w:color="FF00FF"/>
        </w:rPr>
        <w:t>.</w:t>
      </w:r>
      <w:r>
        <w:rPr>
          <w:rFonts w:hint="eastAsia" w:ascii="Times New Roman" w:hAnsi="Times New Roman"/>
          <w:b/>
          <w:bCs/>
          <w:snapToGrid w:val="0"/>
          <w:color w:val="000000"/>
          <w:kern w:val="0"/>
          <w:u w:color="FF00FF"/>
        </w:rPr>
        <w:t>0</w:t>
      </w:r>
      <w:r>
        <w:rPr>
          <w:rFonts w:hint="eastAsia" w:ascii="Times New Roman" w:hAnsi="SimSun"/>
          <w:b/>
          <w:bCs/>
          <w:snapToGrid w:val="0"/>
          <w:color w:val="000000"/>
          <w:kern w:val="0"/>
          <w:u w:color="FF00FF"/>
        </w:rPr>
        <w:t>.</w:t>
      </w:r>
      <w:r>
        <w:rPr>
          <w:rFonts w:hint="eastAsia" w:ascii="Times New Roman" w:hAnsi="Times New Roman"/>
          <w:b/>
          <w:bCs/>
          <w:snapToGrid w:val="0"/>
          <w:color w:val="000000"/>
          <w:kern w:val="0"/>
          <w:u w:color="FF00FF"/>
        </w:rPr>
        <w:t>4</w:t>
      </w:r>
      <w:r>
        <w:rPr>
          <w:rFonts w:hint="eastAsia" w:ascii="Times New Roman" w:hAnsi="SimSun"/>
          <w:bCs/>
          <w:snapToGrid w:val="0"/>
          <w:color w:val="000000"/>
          <w:kern w:val="0"/>
          <w:u w:color="FF00FF"/>
        </w:rPr>
        <w:t xml:space="preserve">  质量缺陷  defect  of  constructional  quality</w:t>
      </w:r>
    </w:p>
    <w:p>
      <w:pPr>
        <w:wordWrap w:val="0"/>
        <w:autoSpaceDE w:val="0"/>
        <w:autoSpaceDN w:val="0"/>
        <w:snapToGrid w:val="0"/>
        <w:spacing w:line="312" w:lineRule="auto"/>
        <w:ind w:firstLine="420" w:firstLineChars="200"/>
        <w:textAlignment w:val="center"/>
        <w:rPr>
          <w:rFonts w:ascii="Times New Roman" w:hAnsi="Times New Roman"/>
          <w:b/>
          <w:bCs/>
          <w:snapToGrid w:val="0"/>
          <w:color w:val="000000"/>
          <w:kern w:val="0"/>
          <w:u w:color="FF00FF"/>
        </w:rPr>
      </w:pPr>
      <w:r>
        <w:rPr>
          <w:rFonts w:hint="eastAsia" w:ascii="Times New Roman" w:hAnsi="SimSun"/>
          <w:bCs/>
          <w:snapToGrid w:val="0"/>
          <w:color w:val="000000"/>
          <w:kern w:val="0"/>
          <w:u w:color="FF00FF"/>
        </w:rPr>
        <w:t>施工质量未达到验收合格标准的检验项目或检验点位，对工程质量有影响，但小于一般质量事故的质量问题。形成永久缺陷的需进行质量缺陷备案。</w:t>
      </w:r>
    </w:p>
    <w:p>
      <w:pPr>
        <w:wordWrap w:val="0"/>
        <w:autoSpaceDE w:val="0"/>
        <w:autoSpaceDN w:val="0"/>
        <w:snapToGrid w:val="0"/>
        <w:spacing w:line="312" w:lineRule="auto"/>
        <w:textAlignment w:val="center"/>
        <w:rPr>
          <w:rFonts w:ascii="Times New Roman" w:hAnsi="SimSun"/>
          <w:bCs/>
          <w:snapToGrid w:val="0"/>
          <w:color w:val="000000"/>
          <w:kern w:val="0"/>
          <w:u w:color="FF00FF"/>
        </w:rPr>
      </w:pPr>
      <w:r>
        <w:rPr>
          <w:rFonts w:hint="eastAsia" w:ascii="Times New Roman" w:hAnsi="Times New Roman"/>
          <w:b/>
          <w:bCs/>
          <w:snapToGrid w:val="0"/>
          <w:color w:val="000000"/>
          <w:kern w:val="0"/>
          <w:u w:color="FF00FF"/>
        </w:rPr>
        <w:t>2</w:t>
      </w:r>
      <w:r>
        <w:rPr>
          <w:rFonts w:hint="eastAsia" w:ascii="Times New Roman" w:hAnsi="SimSun"/>
          <w:b/>
          <w:bCs/>
          <w:snapToGrid w:val="0"/>
          <w:color w:val="000000"/>
          <w:kern w:val="0"/>
          <w:u w:color="FF00FF"/>
        </w:rPr>
        <w:t>.</w:t>
      </w:r>
      <w:r>
        <w:rPr>
          <w:rFonts w:hint="eastAsia" w:ascii="Times New Roman" w:hAnsi="Times New Roman"/>
          <w:b/>
          <w:bCs/>
          <w:snapToGrid w:val="0"/>
          <w:color w:val="000000"/>
          <w:kern w:val="0"/>
          <w:u w:color="FF00FF"/>
        </w:rPr>
        <w:t>0</w:t>
      </w:r>
      <w:r>
        <w:rPr>
          <w:rFonts w:hint="eastAsia" w:ascii="Times New Roman" w:hAnsi="SimSun"/>
          <w:b/>
          <w:bCs/>
          <w:snapToGrid w:val="0"/>
          <w:color w:val="000000"/>
          <w:kern w:val="0"/>
          <w:u w:color="FF00FF"/>
        </w:rPr>
        <w:t>.</w:t>
      </w:r>
      <w:r>
        <w:rPr>
          <w:rFonts w:hint="eastAsia" w:ascii="Times New Roman" w:hAnsi="Times New Roman"/>
          <w:b/>
          <w:bCs/>
          <w:snapToGrid w:val="0"/>
          <w:color w:val="000000"/>
          <w:kern w:val="0"/>
          <w:u w:color="FF00FF"/>
        </w:rPr>
        <w:t>5</w:t>
      </w:r>
      <w:r>
        <w:rPr>
          <w:rFonts w:hint="eastAsia" w:ascii="Times New Roman" w:hAnsi="SimSun"/>
          <w:bCs/>
          <w:snapToGrid w:val="0"/>
          <w:color w:val="000000"/>
          <w:kern w:val="0"/>
          <w:u w:color="FF00FF"/>
        </w:rPr>
        <w:t xml:space="preserve">  质量检验  quality  inspection</w:t>
      </w:r>
    </w:p>
    <w:p>
      <w:pPr>
        <w:wordWrap w:val="0"/>
        <w:autoSpaceDE w:val="0"/>
        <w:autoSpaceDN w:val="0"/>
        <w:snapToGrid w:val="0"/>
        <w:spacing w:line="312" w:lineRule="auto"/>
        <w:ind w:firstLine="420" w:firstLineChars="200"/>
        <w:textAlignment w:val="center"/>
        <w:rPr>
          <w:rFonts w:ascii="Times New Roman" w:hAnsi="Times New Roman"/>
          <w:bCs/>
          <w:snapToGrid w:val="0"/>
          <w:color w:val="FF0000"/>
          <w:kern w:val="0"/>
          <w:highlight w:val="yellow"/>
          <w:u w:color="FF00FF"/>
        </w:rPr>
      </w:pPr>
      <w:r>
        <w:rPr>
          <w:rFonts w:hint="eastAsia" w:ascii="Times New Roman" w:hAnsi="SimSun"/>
          <w:bCs/>
          <w:snapToGrid w:val="0"/>
          <w:color w:val="000000"/>
          <w:kern w:val="0"/>
          <w:u w:color="FF00FF"/>
        </w:rPr>
        <w:t>通过检查、度量、测量、试验、查阅资料（含数值、文字、声音、图像、视频记录，出厂合格证、质量检测报告、材质证明文件、设计报告、技施图纸、设计变更、批准的施工技术方案与专项方案措施、论证结果、技术条件、技术要求、使用说明、设备说明、安装说明等）、现场观察、实地验看等方法，</w:t>
      </w:r>
      <w:r>
        <w:rPr>
          <w:rFonts w:hint="eastAsia" w:ascii="Times New Roman" w:hAnsi="Times New Roman"/>
          <w:bCs/>
          <w:snapToGrid w:val="0"/>
          <w:color w:val="000000"/>
          <w:kern w:val="0"/>
          <w:u w:color="FF00FF"/>
        </w:rPr>
        <w:t>对水利工程实体以及原材料、中间产品、金属结构和机电设备</w:t>
      </w:r>
      <w:r>
        <w:rPr>
          <w:rFonts w:hint="eastAsia" w:ascii="Times New Roman" w:hAnsi="SimSun"/>
          <w:bCs/>
          <w:snapToGrid w:val="0"/>
          <w:color w:val="000000"/>
          <w:kern w:val="0"/>
          <w:u w:color="FF00FF"/>
        </w:rPr>
        <w:t>的质量特性</w:t>
      </w:r>
      <w:r>
        <w:rPr>
          <w:rFonts w:hint="eastAsia" w:ascii="Times New Roman" w:hAnsi="Times New Roman"/>
          <w:bCs/>
          <w:snapToGrid w:val="0"/>
          <w:color w:val="000000"/>
          <w:kern w:val="0"/>
          <w:u w:color="FF00FF"/>
        </w:rPr>
        <w:t>是否</w:t>
      </w:r>
      <w:r>
        <w:rPr>
          <w:rFonts w:hint="eastAsia" w:ascii="Times New Roman" w:hAnsi="SimSun"/>
          <w:bCs/>
          <w:snapToGrid w:val="0"/>
          <w:color w:val="000000"/>
          <w:kern w:val="0"/>
          <w:u w:color="FF00FF"/>
        </w:rPr>
        <w:t>符合</w:t>
      </w:r>
      <w:r>
        <w:rPr>
          <w:rFonts w:hint="eastAsia" w:ascii="Times New Roman" w:hAnsi="Times New Roman"/>
          <w:bCs/>
          <w:snapToGrid w:val="0"/>
          <w:color w:val="000000"/>
          <w:kern w:val="0"/>
          <w:u w:color="FF00FF"/>
        </w:rPr>
        <w:t>有关标准或要求所进行的一系列印证行为过程。</w:t>
      </w:r>
    </w:p>
    <w:p>
      <w:pPr>
        <w:wordWrap w:val="0"/>
        <w:autoSpaceDE w:val="0"/>
        <w:autoSpaceDN w:val="0"/>
        <w:snapToGrid w:val="0"/>
        <w:spacing w:line="312" w:lineRule="auto"/>
        <w:textAlignment w:val="center"/>
        <w:rPr>
          <w:rFonts w:ascii="Times New Roman" w:hAnsi="SimSun"/>
          <w:bCs/>
          <w:snapToGrid w:val="0"/>
          <w:color w:val="000000"/>
          <w:kern w:val="0"/>
          <w:u w:color="FF00FF"/>
        </w:rPr>
      </w:pPr>
      <w:r>
        <w:rPr>
          <w:rFonts w:hint="eastAsia" w:ascii="Times New Roman" w:hAnsi="Times New Roman"/>
          <w:b/>
          <w:bCs/>
          <w:snapToGrid w:val="0"/>
          <w:color w:val="000000"/>
          <w:kern w:val="0"/>
          <w:u w:color="FF00FF"/>
        </w:rPr>
        <w:t>2</w:t>
      </w:r>
      <w:r>
        <w:rPr>
          <w:rFonts w:hint="eastAsia" w:ascii="Times New Roman" w:hAnsi="SimSun"/>
          <w:b/>
          <w:bCs/>
          <w:snapToGrid w:val="0"/>
          <w:color w:val="000000"/>
          <w:kern w:val="0"/>
          <w:u w:color="FF00FF"/>
        </w:rPr>
        <w:t>.</w:t>
      </w:r>
      <w:r>
        <w:rPr>
          <w:rFonts w:hint="eastAsia" w:ascii="Times New Roman" w:hAnsi="Times New Roman"/>
          <w:b/>
          <w:bCs/>
          <w:snapToGrid w:val="0"/>
          <w:color w:val="000000"/>
          <w:kern w:val="0"/>
          <w:u w:color="FF00FF"/>
        </w:rPr>
        <w:t>0</w:t>
      </w:r>
      <w:r>
        <w:rPr>
          <w:rFonts w:hint="eastAsia" w:ascii="Times New Roman" w:hAnsi="SimSun"/>
          <w:b/>
          <w:bCs/>
          <w:snapToGrid w:val="0"/>
          <w:color w:val="000000"/>
          <w:kern w:val="0"/>
          <w:u w:color="FF00FF"/>
        </w:rPr>
        <w:t>.</w:t>
      </w:r>
      <w:r>
        <w:rPr>
          <w:rFonts w:hint="eastAsia" w:ascii="Times New Roman" w:hAnsi="Times New Roman"/>
          <w:b/>
          <w:bCs/>
          <w:snapToGrid w:val="0"/>
          <w:color w:val="000000"/>
          <w:kern w:val="0"/>
          <w:u w:color="FF00FF"/>
        </w:rPr>
        <w:t>6</w:t>
      </w:r>
      <w:r>
        <w:rPr>
          <w:rFonts w:hint="eastAsia" w:ascii="Times New Roman" w:hAnsi="SimSun"/>
          <w:bCs/>
          <w:snapToGrid w:val="0"/>
          <w:color w:val="000000"/>
          <w:kern w:val="0"/>
          <w:u w:color="FF00FF"/>
        </w:rPr>
        <w:t xml:space="preserve">  质量检测  quality  </w:t>
      </w:r>
      <w:r>
        <w:rPr>
          <w:rFonts w:ascii="Times New Roman" w:hAnsi="SimSun"/>
          <w:bCs/>
          <w:snapToGrid w:val="0"/>
          <w:color w:val="000000"/>
          <w:kern w:val="0"/>
          <w:u w:color="FF00FF"/>
        </w:rPr>
        <w:t>testing</w:t>
      </w:r>
    </w:p>
    <w:p>
      <w:pPr>
        <w:wordWrap w:val="0"/>
        <w:autoSpaceDE w:val="0"/>
        <w:autoSpaceDN w:val="0"/>
        <w:snapToGrid w:val="0"/>
        <w:spacing w:line="312" w:lineRule="auto"/>
        <w:ind w:firstLine="420" w:firstLineChars="200"/>
        <w:textAlignment w:val="center"/>
        <w:rPr>
          <w:rFonts w:ascii="Times New Roman" w:hAnsi="Times New Roman"/>
          <w:bCs/>
          <w:snapToGrid w:val="0"/>
          <w:color w:val="000000"/>
          <w:kern w:val="0"/>
          <w:u w:color="FF00FF"/>
        </w:rPr>
      </w:pPr>
      <w:r>
        <w:rPr>
          <w:rFonts w:hint="eastAsia" w:ascii="Times New Roman" w:hAnsi="Times New Roman"/>
          <w:bCs/>
          <w:snapToGrid w:val="0"/>
          <w:color w:val="000000"/>
          <w:kern w:val="0"/>
          <w:u w:color="FF00FF"/>
        </w:rPr>
        <w:t>水利工程质量检测单位依据国家有关法律、法规和标准，对水利工程实体以及原材料、中间产品、金属结构和机电设备等进行的检查、测量、试验或者度量，并将结果与有关标准、要求进行比较以确定工程质量是否合格所进行的活动。</w:t>
      </w:r>
    </w:p>
    <w:p>
      <w:pPr>
        <w:wordWrap w:val="0"/>
        <w:autoSpaceDE w:val="0"/>
        <w:autoSpaceDN w:val="0"/>
        <w:snapToGrid w:val="0"/>
        <w:spacing w:line="312" w:lineRule="auto"/>
        <w:textAlignment w:val="center"/>
        <w:rPr>
          <w:rFonts w:ascii="Times New Roman" w:hAnsi="Times New Roman"/>
          <w:color w:val="000000"/>
        </w:rPr>
      </w:pPr>
      <w:r>
        <w:rPr>
          <w:rFonts w:hint="eastAsia" w:ascii="Times New Roman" w:hAnsi="Times New Roman"/>
          <w:b/>
          <w:color w:val="000000"/>
        </w:rPr>
        <w:t xml:space="preserve">2.0.7  </w:t>
      </w:r>
      <w:r>
        <w:rPr>
          <w:rFonts w:hint="eastAsia" w:ascii="Times New Roman" w:hAnsi="Times New Roman"/>
          <w:color w:val="000000"/>
        </w:rPr>
        <w:t xml:space="preserve">检验  </w:t>
      </w:r>
      <w:r>
        <w:rPr>
          <w:rFonts w:ascii="Times New Roman" w:hAnsi="Times New Roman"/>
          <w:color w:val="000000"/>
        </w:rPr>
        <w:t>inspection</w:t>
      </w:r>
    </w:p>
    <w:p>
      <w:pPr>
        <w:pStyle w:val="182"/>
      </w:pPr>
      <w:r>
        <w:rPr>
          <w:rFonts w:hint="eastAsia"/>
        </w:rPr>
        <w:t>对检验项目中的性能进行量测、检查和试验等，并将结果与标准规定要求进行比较，以确定每项性能是否合格所进行的活动。</w:t>
      </w:r>
    </w:p>
    <w:p>
      <w:pPr>
        <w:wordWrap w:val="0"/>
        <w:autoSpaceDE w:val="0"/>
        <w:autoSpaceDN w:val="0"/>
        <w:snapToGrid w:val="0"/>
        <w:spacing w:line="312" w:lineRule="auto"/>
        <w:textAlignment w:val="center"/>
        <w:rPr>
          <w:rFonts w:ascii="Times New Roman" w:hAnsi="Times New Roman"/>
          <w:b/>
          <w:bCs/>
          <w:snapToGrid w:val="0"/>
          <w:color w:val="000000"/>
          <w:kern w:val="0"/>
          <w:u w:color="FF00FF"/>
        </w:rPr>
      </w:pPr>
      <w:r>
        <w:rPr>
          <w:rFonts w:hint="eastAsia" w:ascii="Times New Roman" w:hAnsi="Times New Roman"/>
          <w:b/>
          <w:bCs/>
          <w:snapToGrid w:val="0"/>
          <w:color w:val="000000"/>
          <w:kern w:val="0"/>
          <w:u w:color="FF00FF"/>
        </w:rPr>
        <w:t>2.0.8  评定  evaluation</w:t>
      </w:r>
    </w:p>
    <w:p>
      <w:pPr>
        <w:pStyle w:val="182"/>
        <w:rPr>
          <w:rFonts w:ascii="Times New Roman" w:hAnsi="SimSun"/>
        </w:rPr>
      </w:pPr>
      <w:r>
        <w:rPr>
          <w:rFonts w:hint="eastAsia"/>
        </w:rPr>
        <w:t>依据检验结果与国家和行业技术标准以及合同约定的质量标准进行比较，对施工质量进行等级确定的活动。</w:t>
      </w:r>
    </w:p>
    <w:p>
      <w:pPr>
        <w:wordWrap w:val="0"/>
        <w:autoSpaceDE w:val="0"/>
        <w:autoSpaceDN w:val="0"/>
        <w:snapToGrid w:val="0"/>
        <w:spacing w:line="312" w:lineRule="auto"/>
        <w:textAlignment w:val="center"/>
        <w:rPr>
          <w:rFonts w:ascii="Times New Roman" w:hAnsi="SimSun"/>
          <w:color w:val="000000"/>
        </w:rPr>
      </w:pPr>
      <w:r>
        <w:rPr>
          <w:rFonts w:hint="eastAsia" w:ascii="Times New Roman" w:hAnsi="Times New Roman"/>
          <w:b/>
          <w:color w:val="000000"/>
        </w:rPr>
        <w:t>2</w:t>
      </w:r>
      <w:r>
        <w:rPr>
          <w:rFonts w:hint="eastAsia" w:ascii="SimSun" w:hAnsi="SimSun"/>
          <w:b/>
          <w:snapToGrid w:val="0"/>
          <w:color w:val="000000"/>
          <w:kern w:val="0"/>
        </w:rPr>
        <w:t>.</w:t>
      </w:r>
      <w:r>
        <w:rPr>
          <w:rFonts w:hint="eastAsia" w:ascii="Times New Roman" w:hAnsi="Times New Roman"/>
          <w:b/>
          <w:color w:val="000000"/>
        </w:rPr>
        <w:t>0</w:t>
      </w:r>
      <w:r>
        <w:rPr>
          <w:rFonts w:hint="eastAsia" w:ascii="SimSun" w:hAnsi="SimSun"/>
          <w:b/>
          <w:snapToGrid w:val="0"/>
          <w:color w:val="000000"/>
          <w:kern w:val="0"/>
        </w:rPr>
        <w:t>.</w:t>
      </w:r>
      <w:r>
        <w:rPr>
          <w:rFonts w:hint="eastAsia" w:ascii="Times New Roman" w:hAnsi="Times New Roman"/>
          <w:b/>
          <w:color w:val="000000"/>
        </w:rPr>
        <w:t>9</w:t>
      </w:r>
      <w:r>
        <w:rPr>
          <w:rFonts w:hint="eastAsia" w:ascii="Times New Roman" w:hAnsi="SimSun"/>
          <w:color w:val="000000"/>
        </w:rPr>
        <w:t xml:space="preserve">  见证取样检测  evidential  testing</w:t>
      </w:r>
    </w:p>
    <w:p>
      <w:pPr>
        <w:wordWrap w:val="0"/>
        <w:autoSpaceDE w:val="0"/>
        <w:autoSpaceDN w:val="0"/>
        <w:snapToGrid w:val="0"/>
        <w:spacing w:line="312" w:lineRule="auto"/>
        <w:ind w:firstLine="420" w:firstLineChars="200"/>
        <w:textAlignment w:val="center"/>
        <w:rPr>
          <w:rFonts w:ascii="Times New Roman" w:hAnsi="SimSun"/>
          <w:color w:val="000000"/>
        </w:rPr>
      </w:pPr>
      <w:r>
        <w:rPr>
          <w:rFonts w:hint="eastAsia" w:ascii="Times New Roman" w:hAnsi="SimSun"/>
          <w:color w:val="000000"/>
        </w:rPr>
        <w:t>在监理机构或项目法人监督下，由施工单位有关人员现场取样，并送到具有相应检测资质的质量检测单位进行质量检测的活动。</w:t>
      </w:r>
    </w:p>
    <w:p>
      <w:pPr>
        <w:wordWrap w:val="0"/>
        <w:autoSpaceDE w:val="0"/>
        <w:autoSpaceDN w:val="0"/>
        <w:snapToGrid w:val="0"/>
        <w:spacing w:line="312" w:lineRule="auto"/>
        <w:textAlignment w:val="center"/>
        <w:rPr>
          <w:rFonts w:ascii="Times New Roman" w:hAnsi="SimSun"/>
          <w:color w:val="000000"/>
        </w:rPr>
      </w:pPr>
      <w:r>
        <w:rPr>
          <w:rFonts w:hint="eastAsia" w:ascii="Times New Roman" w:hAnsi="Times New Roman"/>
          <w:b/>
          <w:color w:val="000000"/>
        </w:rPr>
        <w:t>2</w:t>
      </w:r>
      <w:r>
        <w:rPr>
          <w:rFonts w:hint="eastAsia" w:ascii="SimSun" w:hAnsi="SimSun"/>
          <w:b/>
          <w:snapToGrid w:val="0"/>
          <w:color w:val="000000"/>
          <w:kern w:val="0"/>
        </w:rPr>
        <w:t>.</w:t>
      </w:r>
      <w:r>
        <w:rPr>
          <w:rFonts w:hint="eastAsia" w:ascii="Times New Roman" w:hAnsi="Times New Roman"/>
          <w:b/>
          <w:color w:val="000000"/>
        </w:rPr>
        <w:t>0</w:t>
      </w:r>
      <w:r>
        <w:rPr>
          <w:rFonts w:hint="eastAsia" w:ascii="SimSun" w:hAnsi="SimSun"/>
          <w:b/>
          <w:snapToGrid w:val="0"/>
          <w:color w:val="000000"/>
          <w:kern w:val="0"/>
        </w:rPr>
        <w:t>.</w:t>
      </w:r>
      <w:r>
        <w:rPr>
          <w:rFonts w:hint="eastAsia" w:ascii="Times New Roman" w:hAnsi="Times New Roman"/>
          <w:b/>
          <w:color w:val="000000"/>
        </w:rPr>
        <w:t>10</w:t>
      </w:r>
      <w:r>
        <w:rPr>
          <w:rFonts w:hint="eastAsia" w:ascii="Times New Roman" w:hAnsi="SimSun"/>
          <w:color w:val="000000"/>
        </w:rPr>
        <w:t xml:space="preserve">  平行检验  parallel  inspecting</w:t>
      </w:r>
    </w:p>
    <w:p>
      <w:pPr>
        <w:wordWrap w:val="0"/>
        <w:autoSpaceDE w:val="0"/>
        <w:autoSpaceDN w:val="0"/>
        <w:snapToGrid w:val="0"/>
        <w:spacing w:line="312" w:lineRule="auto"/>
        <w:ind w:firstLine="420" w:firstLineChars="200"/>
        <w:textAlignment w:val="center"/>
        <w:rPr>
          <w:rFonts w:ascii="Times New Roman" w:hAnsi="SimSun"/>
          <w:color w:val="000000"/>
        </w:rPr>
      </w:pPr>
      <w:r>
        <w:rPr>
          <w:rFonts w:hint="eastAsia" w:ascii="Times New Roman" w:hAnsi="SimSun"/>
          <w:color w:val="000000"/>
        </w:rPr>
        <w:t>监理机构在施工单位质量检验的同时，对同一检验项目进行独立的质量检验活动。</w:t>
      </w:r>
    </w:p>
    <w:p>
      <w:pPr>
        <w:wordWrap w:val="0"/>
        <w:autoSpaceDE w:val="0"/>
        <w:autoSpaceDN w:val="0"/>
        <w:snapToGrid w:val="0"/>
        <w:spacing w:line="312" w:lineRule="auto"/>
        <w:textAlignment w:val="center"/>
        <w:rPr>
          <w:rFonts w:ascii="Times New Roman" w:hAnsi="SimSun"/>
          <w:color w:val="000000"/>
        </w:rPr>
      </w:pPr>
      <w:r>
        <w:rPr>
          <w:rFonts w:hint="eastAsia" w:ascii="Times New Roman" w:hAnsi="Times New Roman"/>
          <w:b/>
          <w:color w:val="000000"/>
        </w:rPr>
        <w:t>2</w:t>
      </w:r>
      <w:r>
        <w:rPr>
          <w:rFonts w:hint="eastAsia" w:ascii="SimSun" w:hAnsi="SimSun"/>
          <w:b/>
          <w:snapToGrid w:val="0"/>
          <w:color w:val="000000"/>
          <w:kern w:val="0"/>
        </w:rPr>
        <w:t>.</w:t>
      </w:r>
      <w:r>
        <w:rPr>
          <w:rFonts w:hint="eastAsia" w:ascii="Times New Roman" w:hAnsi="Times New Roman"/>
          <w:b/>
          <w:color w:val="000000"/>
        </w:rPr>
        <w:t>0</w:t>
      </w:r>
      <w:r>
        <w:rPr>
          <w:rFonts w:hint="eastAsia" w:ascii="SimSun" w:hAnsi="SimSun"/>
          <w:b/>
          <w:snapToGrid w:val="0"/>
          <w:color w:val="000000"/>
          <w:kern w:val="0"/>
        </w:rPr>
        <w:t>.</w:t>
      </w:r>
      <w:r>
        <w:rPr>
          <w:rFonts w:hint="eastAsia" w:ascii="Times New Roman" w:hAnsi="Times New Roman"/>
          <w:b/>
          <w:color w:val="000000"/>
        </w:rPr>
        <w:t>11</w:t>
      </w:r>
      <w:r>
        <w:rPr>
          <w:rFonts w:hint="eastAsia" w:ascii="Times New Roman" w:hAnsi="SimSun"/>
          <w:color w:val="000000"/>
        </w:rPr>
        <w:t xml:space="preserve">  平行检测  parallel  testing</w:t>
      </w:r>
    </w:p>
    <w:p>
      <w:pPr>
        <w:wordWrap w:val="0"/>
        <w:autoSpaceDE w:val="0"/>
        <w:autoSpaceDN w:val="0"/>
        <w:snapToGrid w:val="0"/>
        <w:spacing w:line="312" w:lineRule="auto"/>
        <w:ind w:firstLine="420" w:firstLineChars="200"/>
        <w:textAlignment w:val="center"/>
        <w:rPr>
          <w:rFonts w:ascii="Times New Roman" w:hAnsi="SimSun"/>
          <w:color w:val="000000"/>
        </w:rPr>
      </w:pPr>
      <w:r>
        <w:rPr>
          <w:rFonts w:hint="eastAsia" w:ascii="Times New Roman" w:hAnsi="SimSun"/>
          <w:color w:val="000000"/>
        </w:rPr>
        <w:t>平行检测是平行检验的一种方式，指在施工单位委托有相应资质的质量检测单位对原材料、中间产品和工程质量进行质量检测的同时，监理机构委托有相应资质的质量检测单位对同一检验项目独立进行抽样检测、核验施工单位检测结果的活动。</w:t>
      </w:r>
    </w:p>
    <w:p>
      <w:pPr>
        <w:wordWrap w:val="0"/>
        <w:autoSpaceDE w:val="0"/>
        <w:autoSpaceDN w:val="0"/>
        <w:snapToGrid w:val="0"/>
        <w:spacing w:line="312" w:lineRule="auto"/>
        <w:textAlignment w:val="center"/>
        <w:rPr>
          <w:rFonts w:ascii="Times New Roman" w:hAnsi="Times New Roman"/>
          <w:bCs/>
          <w:snapToGrid w:val="0"/>
          <w:color w:val="000000"/>
          <w:kern w:val="0"/>
          <w:u w:color="FF00FF"/>
        </w:rPr>
      </w:pPr>
      <w:r>
        <w:rPr>
          <w:rFonts w:hint="eastAsia" w:ascii="Times New Roman" w:hAnsi="Times New Roman"/>
          <w:b/>
          <w:bCs/>
          <w:snapToGrid w:val="0"/>
          <w:color w:val="000000"/>
          <w:kern w:val="0"/>
          <w:u w:color="FF00FF"/>
        </w:rPr>
        <w:t>2</w:t>
      </w:r>
      <w:r>
        <w:rPr>
          <w:rFonts w:hint="eastAsia" w:ascii="Times New Roman" w:hAnsi="SimSun"/>
          <w:b/>
          <w:bCs/>
          <w:snapToGrid w:val="0"/>
          <w:color w:val="000000"/>
          <w:kern w:val="0"/>
          <w:u w:color="FF00FF"/>
        </w:rPr>
        <w:t>.</w:t>
      </w:r>
      <w:r>
        <w:rPr>
          <w:rFonts w:hint="eastAsia" w:ascii="Times New Roman" w:hAnsi="Times New Roman"/>
          <w:b/>
          <w:bCs/>
          <w:snapToGrid w:val="0"/>
          <w:color w:val="000000"/>
          <w:kern w:val="0"/>
          <w:u w:color="FF00FF"/>
        </w:rPr>
        <w:t>0</w:t>
      </w:r>
      <w:r>
        <w:rPr>
          <w:rFonts w:hint="eastAsia" w:ascii="Times New Roman" w:hAnsi="SimSun"/>
          <w:b/>
          <w:bCs/>
          <w:snapToGrid w:val="0"/>
          <w:color w:val="000000"/>
          <w:kern w:val="0"/>
          <w:u w:color="FF00FF"/>
        </w:rPr>
        <w:t>.</w:t>
      </w:r>
      <w:r>
        <w:rPr>
          <w:rFonts w:hint="eastAsia" w:ascii="Times New Roman" w:hAnsi="Times New Roman"/>
          <w:b/>
          <w:bCs/>
          <w:snapToGrid w:val="0"/>
          <w:color w:val="000000"/>
          <w:kern w:val="0"/>
          <w:u w:color="FF00FF"/>
        </w:rPr>
        <w:t xml:space="preserve">12 </w:t>
      </w:r>
      <w:r>
        <w:rPr>
          <w:rFonts w:hint="eastAsia" w:ascii="Times New Roman" w:hAnsi="Times New Roman"/>
          <w:bCs/>
          <w:snapToGrid w:val="0"/>
          <w:color w:val="000000"/>
          <w:kern w:val="0"/>
          <w:u w:color="FF00FF"/>
        </w:rPr>
        <w:t xml:space="preserve"> 质量验收  quality  acceptance</w:t>
      </w:r>
    </w:p>
    <w:p>
      <w:pPr>
        <w:wordWrap w:val="0"/>
        <w:autoSpaceDE w:val="0"/>
        <w:autoSpaceDN w:val="0"/>
        <w:snapToGrid w:val="0"/>
        <w:spacing w:line="312" w:lineRule="auto"/>
        <w:ind w:firstLine="420" w:firstLineChars="200"/>
        <w:textAlignment w:val="center"/>
        <w:rPr>
          <w:rFonts w:ascii="Times New Roman" w:hAnsi="Times New Roman"/>
          <w:bCs/>
          <w:snapToGrid w:val="0"/>
          <w:color w:val="000000"/>
          <w:kern w:val="0"/>
          <w:u w:color="FF00FF"/>
        </w:rPr>
      </w:pPr>
      <w:r>
        <w:rPr>
          <w:rFonts w:hint="eastAsia" w:ascii="Times New Roman" w:hAnsi="Times New Roman"/>
          <w:bCs/>
          <w:snapToGrid w:val="0"/>
          <w:color w:val="000000"/>
          <w:kern w:val="0"/>
          <w:u w:color="FF00FF"/>
        </w:rPr>
        <w:t>将质量检验结果与国家和行业技术标准、设计要求及合同约定的技术标准或质量要求进行比较，以确定原材料、中间产品、金属结构、机电设备或工程质量是否达到合格标准、可以交付使用或准予继续毗邻施工、验收的判定行为。</w:t>
      </w:r>
    </w:p>
    <w:p>
      <w:pPr>
        <w:wordWrap w:val="0"/>
        <w:autoSpaceDE w:val="0"/>
        <w:autoSpaceDN w:val="0"/>
        <w:snapToGrid w:val="0"/>
        <w:spacing w:line="312" w:lineRule="auto"/>
        <w:textAlignment w:val="center"/>
        <w:rPr>
          <w:rFonts w:ascii="Times New Roman" w:hAnsi="Times New Roman"/>
          <w:bCs/>
          <w:snapToGrid w:val="0"/>
          <w:color w:val="000000"/>
          <w:kern w:val="0"/>
          <w:szCs w:val="28"/>
          <w:u w:color="FF00FF"/>
        </w:rPr>
      </w:pPr>
      <w:r>
        <w:rPr>
          <w:rFonts w:hint="eastAsia" w:ascii="Times New Roman" w:hAnsi="Times New Roman"/>
          <w:b/>
          <w:bCs/>
          <w:snapToGrid w:val="0"/>
          <w:color w:val="000000"/>
          <w:kern w:val="0"/>
          <w:u w:color="FF00FF"/>
        </w:rPr>
        <w:t>2</w:t>
      </w:r>
      <w:r>
        <w:rPr>
          <w:rFonts w:hint="eastAsia" w:ascii="Times New Roman" w:hAnsi="SimSun"/>
          <w:b/>
          <w:bCs/>
          <w:snapToGrid w:val="0"/>
          <w:color w:val="000000"/>
          <w:kern w:val="0"/>
          <w:u w:color="FF00FF"/>
        </w:rPr>
        <w:t>.</w:t>
      </w:r>
      <w:r>
        <w:rPr>
          <w:rFonts w:hint="eastAsia" w:ascii="Times New Roman" w:hAnsi="Times New Roman"/>
          <w:b/>
          <w:bCs/>
          <w:snapToGrid w:val="0"/>
          <w:color w:val="000000"/>
          <w:kern w:val="0"/>
          <w:u w:color="FF00FF"/>
        </w:rPr>
        <w:t>0</w:t>
      </w:r>
      <w:r>
        <w:rPr>
          <w:rFonts w:hint="eastAsia" w:ascii="Times New Roman" w:hAnsi="SimSun"/>
          <w:b/>
          <w:bCs/>
          <w:snapToGrid w:val="0"/>
          <w:color w:val="000000"/>
          <w:kern w:val="0"/>
          <w:u w:color="FF00FF"/>
        </w:rPr>
        <w:t>.</w:t>
      </w:r>
      <w:r>
        <w:rPr>
          <w:rFonts w:hint="eastAsia" w:ascii="Times New Roman" w:hAnsi="Times New Roman"/>
          <w:b/>
          <w:bCs/>
          <w:snapToGrid w:val="0"/>
          <w:color w:val="000000"/>
          <w:kern w:val="0"/>
          <w:u w:color="FF00FF"/>
        </w:rPr>
        <w:t>13</w:t>
      </w:r>
      <w:r>
        <w:rPr>
          <w:rFonts w:hint="eastAsia" w:ascii="Times New Roman" w:hAnsi="SimSun"/>
          <w:bCs/>
          <w:snapToGrid w:val="0"/>
          <w:color w:val="000000"/>
          <w:kern w:val="0"/>
          <w:u w:color="FF00FF"/>
        </w:rPr>
        <w:t xml:space="preserve">  </w:t>
      </w:r>
      <w:r>
        <w:rPr>
          <w:rFonts w:hint="eastAsia" w:ascii="Times New Roman" w:hAnsi="SimSun"/>
          <w:bCs/>
          <w:snapToGrid w:val="0"/>
          <w:color w:val="000000"/>
          <w:kern w:val="0"/>
          <w:szCs w:val="28"/>
          <w:u w:color="FF00FF"/>
        </w:rPr>
        <w:t xml:space="preserve">单位工程  </w:t>
      </w:r>
      <w:r>
        <w:rPr>
          <w:rFonts w:hint="eastAsia" w:ascii="Times New Roman" w:hAnsi="Times New Roman"/>
          <w:bCs/>
          <w:snapToGrid w:val="0"/>
          <w:color w:val="000000"/>
          <w:kern w:val="0"/>
          <w:szCs w:val="20"/>
          <w:u w:color="FF00FF"/>
        </w:rPr>
        <w:t>unit  project</w:t>
      </w:r>
    </w:p>
    <w:p>
      <w:pPr>
        <w:wordWrap w:val="0"/>
        <w:autoSpaceDE w:val="0"/>
        <w:autoSpaceDN w:val="0"/>
        <w:snapToGrid w:val="0"/>
        <w:spacing w:line="312" w:lineRule="auto"/>
        <w:ind w:firstLine="420" w:firstLineChars="200"/>
        <w:textAlignment w:val="center"/>
        <w:rPr>
          <w:rFonts w:ascii="Times New Roman" w:hAnsi="Times New Roman"/>
          <w:bCs/>
          <w:snapToGrid w:val="0"/>
          <w:color w:val="000000"/>
          <w:kern w:val="0"/>
          <w:u w:color="FF00FF"/>
        </w:rPr>
      </w:pPr>
      <w:r>
        <w:rPr>
          <w:rFonts w:hint="eastAsia" w:ascii="Times New Roman" w:hAnsi="Times New Roman"/>
          <w:bCs/>
          <w:snapToGrid w:val="0"/>
          <w:color w:val="000000"/>
          <w:kern w:val="0"/>
          <w:u w:color="FF00FF"/>
        </w:rPr>
        <w:t>具有独立发挥作用或独立施工条件的建筑物。</w:t>
      </w:r>
    </w:p>
    <w:p>
      <w:pPr>
        <w:wordWrap w:val="0"/>
        <w:autoSpaceDE w:val="0"/>
        <w:autoSpaceDN w:val="0"/>
        <w:snapToGrid w:val="0"/>
        <w:spacing w:line="312" w:lineRule="auto"/>
        <w:textAlignment w:val="center"/>
        <w:rPr>
          <w:rFonts w:ascii="Times New Roman" w:hAnsi="SimSun"/>
          <w:bCs/>
          <w:snapToGrid w:val="0"/>
          <w:color w:val="000000"/>
          <w:kern w:val="0"/>
          <w:u w:color="FF00FF"/>
        </w:rPr>
      </w:pPr>
      <w:r>
        <w:rPr>
          <w:rFonts w:hint="eastAsia" w:ascii="Times New Roman" w:hAnsi="Times New Roman"/>
          <w:b/>
          <w:bCs/>
          <w:snapToGrid w:val="0"/>
          <w:color w:val="000000"/>
          <w:kern w:val="0"/>
          <w:u w:color="FF00FF"/>
        </w:rPr>
        <w:t>2</w:t>
      </w:r>
      <w:r>
        <w:rPr>
          <w:rFonts w:hint="eastAsia" w:ascii="Times New Roman" w:hAnsi="SimSun"/>
          <w:b/>
          <w:bCs/>
          <w:snapToGrid w:val="0"/>
          <w:color w:val="000000"/>
          <w:kern w:val="0"/>
          <w:u w:color="FF00FF"/>
        </w:rPr>
        <w:t>.</w:t>
      </w:r>
      <w:r>
        <w:rPr>
          <w:rFonts w:hint="eastAsia" w:ascii="Times New Roman" w:hAnsi="Times New Roman"/>
          <w:b/>
          <w:bCs/>
          <w:snapToGrid w:val="0"/>
          <w:color w:val="000000"/>
          <w:kern w:val="0"/>
          <w:u w:color="FF00FF"/>
        </w:rPr>
        <w:t>0</w:t>
      </w:r>
      <w:r>
        <w:rPr>
          <w:rFonts w:hint="eastAsia" w:ascii="Times New Roman" w:hAnsi="SimSun"/>
          <w:b/>
          <w:bCs/>
          <w:snapToGrid w:val="0"/>
          <w:color w:val="000000"/>
          <w:kern w:val="0"/>
          <w:u w:color="FF00FF"/>
        </w:rPr>
        <w:t>.</w:t>
      </w:r>
      <w:r>
        <w:rPr>
          <w:rFonts w:hint="eastAsia" w:ascii="Times New Roman" w:hAnsi="Times New Roman"/>
          <w:b/>
          <w:bCs/>
          <w:snapToGrid w:val="0"/>
          <w:color w:val="000000"/>
          <w:kern w:val="0"/>
          <w:u w:color="FF00FF"/>
        </w:rPr>
        <w:t>14</w:t>
      </w:r>
      <w:r>
        <w:rPr>
          <w:rFonts w:hint="eastAsia" w:ascii="Times New Roman" w:hAnsi="SimSun"/>
          <w:bCs/>
          <w:snapToGrid w:val="0"/>
          <w:color w:val="000000"/>
          <w:kern w:val="0"/>
          <w:u w:color="FF00FF"/>
        </w:rPr>
        <w:t xml:space="preserve">  主要建筑物与主要单位工程main structure and main unit porject</w:t>
      </w:r>
    </w:p>
    <w:p>
      <w:pPr>
        <w:wordWrap w:val="0"/>
        <w:autoSpaceDE w:val="0"/>
        <w:autoSpaceDN w:val="0"/>
        <w:snapToGrid w:val="0"/>
        <w:spacing w:line="312" w:lineRule="auto"/>
        <w:ind w:firstLine="420" w:firstLineChars="200"/>
        <w:textAlignment w:val="center"/>
        <w:rPr>
          <w:rFonts w:ascii="Times New Roman" w:hAnsi="Times New Roman"/>
          <w:b/>
          <w:bCs/>
          <w:snapToGrid w:val="0"/>
          <w:color w:val="000000"/>
          <w:kern w:val="0"/>
          <w:u w:color="FF00FF"/>
        </w:rPr>
      </w:pPr>
      <w:r>
        <w:rPr>
          <w:rFonts w:hint="eastAsia" w:ascii="Times New Roman" w:hAnsi="SimSun"/>
          <w:bCs/>
          <w:snapToGrid w:val="0"/>
          <w:color w:val="000000"/>
          <w:kern w:val="0"/>
          <w:u w:color="FF00FF"/>
        </w:rPr>
        <w:t>主要建筑物是指失事后将造成下游灾害或严重影响工程效益的建筑物，如堤坝、泄洪建筑物、输水建筑物、电站厂房及泵站等。属于主要建筑物的单位工程称为主要单位工程。</w:t>
      </w:r>
    </w:p>
    <w:p>
      <w:pPr>
        <w:wordWrap w:val="0"/>
        <w:autoSpaceDE w:val="0"/>
        <w:autoSpaceDN w:val="0"/>
        <w:snapToGrid w:val="0"/>
        <w:spacing w:line="312" w:lineRule="auto"/>
        <w:textAlignment w:val="center"/>
        <w:rPr>
          <w:rFonts w:ascii="Times New Roman" w:hAnsi="SimSun"/>
          <w:bCs/>
          <w:snapToGrid w:val="0"/>
          <w:color w:val="000000"/>
          <w:kern w:val="0"/>
          <w:szCs w:val="28"/>
          <w:u w:color="FF00FF"/>
        </w:rPr>
      </w:pPr>
      <w:r>
        <w:rPr>
          <w:rFonts w:hint="eastAsia" w:ascii="Times New Roman" w:hAnsi="Times New Roman"/>
          <w:b/>
          <w:bCs/>
          <w:snapToGrid w:val="0"/>
          <w:color w:val="000000"/>
          <w:kern w:val="0"/>
          <w:u w:color="FF00FF"/>
        </w:rPr>
        <w:t>2</w:t>
      </w:r>
      <w:r>
        <w:rPr>
          <w:rFonts w:hint="eastAsia" w:ascii="Times New Roman" w:hAnsi="SimSun"/>
          <w:b/>
          <w:bCs/>
          <w:snapToGrid w:val="0"/>
          <w:color w:val="000000"/>
          <w:kern w:val="0"/>
          <w:u w:color="FF00FF"/>
        </w:rPr>
        <w:t>.</w:t>
      </w:r>
      <w:r>
        <w:rPr>
          <w:rFonts w:hint="eastAsia" w:ascii="Times New Roman" w:hAnsi="Times New Roman"/>
          <w:b/>
          <w:bCs/>
          <w:snapToGrid w:val="0"/>
          <w:color w:val="000000"/>
          <w:kern w:val="0"/>
          <w:u w:color="FF00FF"/>
        </w:rPr>
        <w:t>0</w:t>
      </w:r>
      <w:r>
        <w:rPr>
          <w:rFonts w:hint="eastAsia" w:ascii="Times New Roman" w:hAnsi="SimSun"/>
          <w:b/>
          <w:bCs/>
          <w:snapToGrid w:val="0"/>
          <w:color w:val="000000"/>
          <w:kern w:val="0"/>
          <w:u w:color="FF00FF"/>
        </w:rPr>
        <w:t>.</w:t>
      </w:r>
      <w:r>
        <w:rPr>
          <w:rFonts w:hint="eastAsia" w:ascii="Times New Roman" w:hAnsi="Times New Roman"/>
          <w:b/>
          <w:bCs/>
          <w:snapToGrid w:val="0"/>
          <w:color w:val="000000"/>
          <w:kern w:val="0"/>
          <w:u w:color="FF00FF"/>
        </w:rPr>
        <w:t>15</w:t>
      </w:r>
      <w:r>
        <w:rPr>
          <w:rFonts w:hint="eastAsia" w:ascii="Times New Roman" w:hAnsi="SimSun"/>
          <w:bCs/>
          <w:snapToGrid w:val="0"/>
          <w:color w:val="000000"/>
          <w:kern w:val="0"/>
          <w:u w:color="FF00FF"/>
        </w:rPr>
        <w:t xml:space="preserve">  </w:t>
      </w:r>
      <w:r>
        <w:rPr>
          <w:rFonts w:hint="eastAsia" w:ascii="Times New Roman" w:hAnsi="SimSun"/>
          <w:bCs/>
          <w:snapToGrid w:val="0"/>
          <w:color w:val="000000"/>
          <w:kern w:val="0"/>
          <w:szCs w:val="28"/>
          <w:u w:color="FF00FF"/>
        </w:rPr>
        <w:t>分部工程  separated  part  project</w:t>
      </w:r>
    </w:p>
    <w:p>
      <w:pPr>
        <w:wordWrap w:val="0"/>
        <w:autoSpaceDE w:val="0"/>
        <w:autoSpaceDN w:val="0"/>
        <w:snapToGrid w:val="0"/>
        <w:spacing w:line="312" w:lineRule="auto"/>
        <w:ind w:firstLine="420" w:firstLineChars="200"/>
        <w:textAlignment w:val="center"/>
        <w:rPr>
          <w:rFonts w:ascii="Times New Roman" w:hAnsi="Times New Roman"/>
          <w:bCs/>
          <w:snapToGrid w:val="0"/>
          <w:color w:val="000000"/>
          <w:kern w:val="0"/>
          <w:u w:color="FF00FF"/>
        </w:rPr>
      </w:pPr>
      <w:r>
        <w:rPr>
          <w:rFonts w:hint="eastAsia" w:ascii="Times New Roman" w:hAnsi="SimSun"/>
          <w:bCs/>
          <w:snapToGrid w:val="0"/>
          <w:color w:val="000000"/>
          <w:kern w:val="0"/>
          <w:szCs w:val="28"/>
          <w:u w:color="FF00FF"/>
        </w:rPr>
        <w:t>在一个建筑物内能组合发挥一种功能的建筑安装工程，是组成单位工程的部分。</w:t>
      </w:r>
    </w:p>
    <w:p>
      <w:pPr>
        <w:wordWrap w:val="0"/>
        <w:autoSpaceDE w:val="0"/>
        <w:autoSpaceDN w:val="0"/>
        <w:snapToGrid w:val="0"/>
        <w:spacing w:line="312" w:lineRule="auto"/>
        <w:textAlignment w:val="center"/>
        <w:rPr>
          <w:rFonts w:ascii="Times New Roman" w:hAnsi="SimSun"/>
          <w:bCs/>
          <w:snapToGrid w:val="0"/>
          <w:color w:val="000000"/>
          <w:kern w:val="0"/>
          <w:szCs w:val="28"/>
          <w:u w:color="FF00FF"/>
        </w:rPr>
      </w:pPr>
      <w:r>
        <w:rPr>
          <w:rFonts w:hint="eastAsia" w:ascii="Times New Roman" w:hAnsi="Times New Roman"/>
          <w:b/>
          <w:bCs/>
          <w:snapToGrid w:val="0"/>
          <w:color w:val="000000"/>
          <w:kern w:val="0"/>
          <w:u w:color="FF00FF"/>
        </w:rPr>
        <w:t>2</w:t>
      </w:r>
      <w:r>
        <w:rPr>
          <w:rFonts w:hint="eastAsia" w:ascii="Times New Roman" w:hAnsi="SimSun"/>
          <w:b/>
          <w:bCs/>
          <w:snapToGrid w:val="0"/>
          <w:color w:val="000000"/>
          <w:kern w:val="0"/>
          <w:u w:color="FF00FF"/>
        </w:rPr>
        <w:t>.</w:t>
      </w:r>
      <w:r>
        <w:rPr>
          <w:rFonts w:hint="eastAsia" w:ascii="Times New Roman" w:hAnsi="Times New Roman"/>
          <w:b/>
          <w:bCs/>
          <w:snapToGrid w:val="0"/>
          <w:color w:val="000000"/>
          <w:kern w:val="0"/>
          <w:u w:color="FF00FF"/>
        </w:rPr>
        <w:t>0</w:t>
      </w:r>
      <w:r>
        <w:rPr>
          <w:rFonts w:hint="eastAsia" w:ascii="Times New Roman" w:hAnsi="SimSun"/>
          <w:b/>
          <w:bCs/>
          <w:snapToGrid w:val="0"/>
          <w:color w:val="000000"/>
          <w:kern w:val="0"/>
          <w:u w:color="FF00FF"/>
        </w:rPr>
        <w:t>.</w:t>
      </w:r>
      <w:r>
        <w:rPr>
          <w:rFonts w:hint="eastAsia" w:ascii="Times New Roman" w:hAnsi="Times New Roman"/>
          <w:b/>
          <w:bCs/>
          <w:snapToGrid w:val="0"/>
          <w:color w:val="000000"/>
          <w:kern w:val="0"/>
          <w:u w:color="FF00FF"/>
        </w:rPr>
        <w:t>16</w:t>
      </w:r>
      <w:r>
        <w:rPr>
          <w:rFonts w:hint="eastAsia" w:ascii="Times New Roman" w:hAnsi="SimSun"/>
          <w:bCs/>
          <w:snapToGrid w:val="0"/>
          <w:color w:val="000000"/>
          <w:kern w:val="0"/>
          <w:u w:color="FF00FF"/>
        </w:rPr>
        <w:t xml:space="preserve">  主要</w:t>
      </w:r>
      <w:r>
        <w:rPr>
          <w:rFonts w:hint="eastAsia" w:ascii="Times New Roman" w:hAnsi="SimSun"/>
          <w:bCs/>
          <w:snapToGrid w:val="0"/>
          <w:color w:val="000000"/>
          <w:kern w:val="0"/>
          <w:szCs w:val="28"/>
          <w:u w:color="FF00FF"/>
        </w:rPr>
        <w:t>分部工程  main  separated  part  project</w:t>
      </w:r>
    </w:p>
    <w:p>
      <w:pPr>
        <w:wordWrap w:val="0"/>
        <w:autoSpaceDE w:val="0"/>
        <w:autoSpaceDN w:val="0"/>
        <w:snapToGrid w:val="0"/>
        <w:spacing w:line="312" w:lineRule="auto"/>
        <w:ind w:firstLine="420" w:firstLineChars="200"/>
        <w:textAlignment w:val="center"/>
        <w:rPr>
          <w:rFonts w:ascii="Times New Roman" w:hAnsi="Times New Roman"/>
          <w:b/>
          <w:bCs/>
          <w:snapToGrid w:val="0"/>
          <w:color w:val="000000"/>
          <w:kern w:val="0"/>
          <w:u w:color="FF00FF"/>
        </w:rPr>
      </w:pPr>
      <w:r>
        <w:rPr>
          <w:rFonts w:hint="eastAsia" w:ascii="Times New Roman" w:hAnsi="SimSun"/>
          <w:bCs/>
          <w:snapToGrid w:val="0"/>
          <w:color w:val="000000"/>
          <w:kern w:val="0"/>
          <w:szCs w:val="28"/>
          <w:u w:color="FF00FF"/>
        </w:rPr>
        <w:t>对单位工程安全、功能或效益起决定性作用的分部工程称为主要分部工程。</w:t>
      </w:r>
    </w:p>
    <w:p>
      <w:pPr>
        <w:wordWrap w:val="0"/>
        <w:autoSpaceDE w:val="0"/>
        <w:autoSpaceDN w:val="0"/>
        <w:snapToGrid w:val="0"/>
        <w:spacing w:line="312" w:lineRule="auto"/>
        <w:textAlignment w:val="center"/>
        <w:rPr>
          <w:rFonts w:ascii="Times New Roman" w:hAnsi="Times New Roman"/>
          <w:bCs/>
          <w:snapToGrid w:val="0"/>
          <w:color w:val="000000"/>
          <w:kern w:val="0"/>
          <w:szCs w:val="28"/>
          <w:u w:color="FF00FF"/>
        </w:rPr>
      </w:pPr>
      <w:r>
        <w:rPr>
          <w:rFonts w:hint="eastAsia" w:ascii="Times New Roman" w:hAnsi="Times New Roman"/>
          <w:b/>
          <w:bCs/>
          <w:snapToGrid w:val="0"/>
          <w:color w:val="000000"/>
          <w:kern w:val="0"/>
          <w:u w:color="FF00FF"/>
        </w:rPr>
        <w:t>2</w:t>
      </w:r>
      <w:r>
        <w:rPr>
          <w:rFonts w:hint="eastAsia" w:ascii="Times New Roman" w:hAnsi="SimSun"/>
          <w:b/>
          <w:bCs/>
          <w:snapToGrid w:val="0"/>
          <w:color w:val="000000"/>
          <w:kern w:val="0"/>
          <w:u w:color="FF00FF"/>
        </w:rPr>
        <w:t>.</w:t>
      </w:r>
      <w:r>
        <w:rPr>
          <w:rFonts w:hint="eastAsia" w:ascii="Times New Roman" w:hAnsi="Times New Roman"/>
          <w:b/>
          <w:bCs/>
          <w:snapToGrid w:val="0"/>
          <w:color w:val="000000"/>
          <w:kern w:val="0"/>
          <w:u w:color="FF00FF"/>
        </w:rPr>
        <w:t>0</w:t>
      </w:r>
      <w:r>
        <w:rPr>
          <w:rFonts w:hint="eastAsia" w:ascii="Times New Roman" w:hAnsi="SimSun"/>
          <w:b/>
          <w:bCs/>
          <w:snapToGrid w:val="0"/>
          <w:color w:val="000000"/>
          <w:kern w:val="0"/>
          <w:u w:color="FF00FF"/>
        </w:rPr>
        <w:t>.</w:t>
      </w:r>
      <w:r>
        <w:rPr>
          <w:rFonts w:hint="eastAsia" w:ascii="Times New Roman" w:hAnsi="Times New Roman"/>
          <w:b/>
          <w:bCs/>
          <w:snapToGrid w:val="0"/>
          <w:color w:val="000000"/>
          <w:kern w:val="0"/>
          <w:u w:color="FF00FF"/>
        </w:rPr>
        <w:t>17</w:t>
      </w:r>
      <w:r>
        <w:rPr>
          <w:rFonts w:hint="eastAsia" w:ascii="Times New Roman" w:hAnsi="SimSun"/>
          <w:bCs/>
          <w:snapToGrid w:val="0"/>
          <w:color w:val="000000"/>
          <w:kern w:val="0"/>
          <w:u w:color="FF00FF"/>
        </w:rPr>
        <w:t xml:space="preserve">  </w:t>
      </w:r>
      <w:r>
        <w:rPr>
          <w:rFonts w:hint="eastAsia" w:ascii="Times New Roman" w:hAnsi="SimSun"/>
          <w:bCs/>
          <w:snapToGrid w:val="0"/>
          <w:color w:val="000000"/>
          <w:kern w:val="0"/>
          <w:szCs w:val="28"/>
          <w:u w:color="FF00FF"/>
        </w:rPr>
        <w:t xml:space="preserve">单元工程  </w:t>
      </w:r>
      <w:r>
        <w:rPr>
          <w:rFonts w:hint="eastAsia" w:ascii="Times New Roman" w:hAnsi="Times New Roman"/>
          <w:bCs/>
          <w:snapToGrid w:val="0"/>
          <w:color w:val="000000"/>
          <w:kern w:val="0"/>
          <w:szCs w:val="20"/>
          <w:u w:color="FF00FF"/>
        </w:rPr>
        <w:t>separated  item  project</w:t>
      </w:r>
    </w:p>
    <w:p>
      <w:pPr>
        <w:topLinePunct/>
        <w:snapToGrid w:val="0"/>
        <w:spacing w:line="312" w:lineRule="auto"/>
        <w:ind w:firstLine="420" w:firstLineChars="200"/>
        <w:textAlignment w:val="center"/>
        <w:rPr>
          <w:rFonts w:ascii="Times New Roman" w:hAnsi="SimSun"/>
          <w:color w:val="000000"/>
          <w:szCs w:val="28"/>
        </w:rPr>
      </w:pPr>
      <w:r>
        <w:rPr>
          <w:rFonts w:hint="eastAsia" w:ascii="Times New Roman" w:hAnsi="SimSun"/>
          <w:color w:val="000000"/>
          <w:szCs w:val="28"/>
        </w:rPr>
        <w:t>依据建筑物设计结构</w:t>
      </w:r>
      <w:r>
        <w:rPr>
          <w:rFonts w:hint="eastAsia" w:ascii="Times New Roman" w:hAnsi="SimSun"/>
          <w:snapToGrid w:val="0"/>
          <w:color w:val="000000"/>
          <w:kern w:val="0"/>
          <w:szCs w:val="28"/>
        </w:rPr>
        <w:t>、</w:t>
      </w:r>
      <w:r>
        <w:rPr>
          <w:rFonts w:hint="eastAsia" w:ascii="Times New Roman" w:hAnsi="SimSun"/>
          <w:color w:val="000000"/>
          <w:szCs w:val="28"/>
        </w:rPr>
        <w:t>施工部署和质量验收要求</w:t>
      </w:r>
      <w:r>
        <w:rPr>
          <w:rFonts w:hint="eastAsia" w:ascii="Times New Roman" w:hAnsi="SimSun"/>
          <w:snapToGrid w:val="0"/>
          <w:color w:val="000000"/>
          <w:kern w:val="0"/>
          <w:szCs w:val="28"/>
        </w:rPr>
        <w:t>，</w:t>
      </w:r>
      <w:r>
        <w:rPr>
          <w:rFonts w:hint="eastAsia" w:ascii="Times New Roman" w:hAnsi="SimSun"/>
          <w:color w:val="000000"/>
          <w:szCs w:val="28"/>
        </w:rPr>
        <w:t>将分部工程划分为若干个施工部位（层</w:t>
      </w:r>
      <w:r>
        <w:rPr>
          <w:rFonts w:hint="eastAsia" w:ascii="Times New Roman" w:hAnsi="SimSun"/>
          <w:snapToGrid w:val="0"/>
          <w:color w:val="000000"/>
          <w:kern w:val="0"/>
          <w:szCs w:val="28"/>
        </w:rPr>
        <w:t>、</w:t>
      </w:r>
      <w:r>
        <w:rPr>
          <w:rFonts w:hint="eastAsia" w:ascii="Times New Roman" w:hAnsi="SimSun"/>
          <w:color w:val="000000"/>
          <w:szCs w:val="28"/>
        </w:rPr>
        <w:t>段</w:t>
      </w:r>
      <w:r>
        <w:rPr>
          <w:rFonts w:hint="eastAsia" w:ascii="Times New Roman" w:hAnsi="SimSun"/>
          <w:snapToGrid w:val="0"/>
          <w:color w:val="000000"/>
          <w:kern w:val="0"/>
          <w:szCs w:val="28"/>
        </w:rPr>
        <w:t>、</w:t>
      </w:r>
      <w:r>
        <w:rPr>
          <w:rFonts w:hint="eastAsia" w:ascii="Times New Roman" w:hAnsi="SimSun"/>
          <w:color w:val="000000"/>
          <w:szCs w:val="28"/>
        </w:rPr>
        <w:t>区</w:t>
      </w:r>
      <w:r>
        <w:rPr>
          <w:rFonts w:hint="eastAsia" w:ascii="Times New Roman" w:hAnsi="SimSun"/>
          <w:snapToGrid w:val="0"/>
          <w:color w:val="000000"/>
          <w:kern w:val="0"/>
          <w:szCs w:val="28"/>
        </w:rPr>
        <w:t>、</w:t>
      </w:r>
      <w:r>
        <w:rPr>
          <w:rFonts w:hint="eastAsia" w:ascii="Times New Roman" w:hAnsi="SimSun"/>
          <w:color w:val="000000"/>
          <w:szCs w:val="28"/>
        </w:rPr>
        <w:t>块、仓）或施工项目</w:t>
      </w:r>
      <w:r>
        <w:rPr>
          <w:rFonts w:hint="eastAsia" w:ascii="Times New Roman" w:hAnsi="SimSun"/>
          <w:snapToGrid w:val="0"/>
          <w:color w:val="000000"/>
          <w:kern w:val="0"/>
          <w:szCs w:val="28"/>
        </w:rPr>
        <w:t>，</w:t>
      </w:r>
      <w:r>
        <w:rPr>
          <w:rFonts w:hint="eastAsia" w:ascii="Times New Roman" w:hAnsi="SimSun"/>
          <w:color w:val="000000"/>
          <w:szCs w:val="28"/>
        </w:rPr>
        <w:t>这样的每一个施工部位或施工项目为一个单元工程</w:t>
      </w:r>
      <w:r>
        <w:rPr>
          <w:rFonts w:hint="eastAsia" w:ascii="Times New Roman" w:hAnsi="SimSun"/>
          <w:snapToGrid w:val="0"/>
          <w:color w:val="000000"/>
          <w:kern w:val="0"/>
          <w:szCs w:val="28"/>
        </w:rPr>
        <w:t>，</w:t>
      </w:r>
      <w:r>
        <w:rPr>
          <w:rFonts w:hint="eastAsia" w:ascii="Times New Roman" w:hAnsi="SimSun"/>
          <w:color w:val="000000"/>
          <w:szCs w:val="28"/>
        </w:rPr>
        <w:t>是施工质量验收的基本单位</w:t>
      </w:r>
      <w:r>
        <w:rPr>
          <w:rFonts w:hint="eastAsia" w:ascii="Times New Roman" w:hAnsi="SimSun"/>
          <w:snapToGrid w:val="0"/>
          <w:color w:val="000000"/>
          <w:kern w:val="0"/>
          <w:szCs w:val="28"/>
        </w:rPr>
        <w:t>。</w:t>
      </w:r>
    </w:p>
    <w:p>
      <w:pPr>
        <w:wordWrap w:val="0"/>
        <w:autoSpaceDE w:val="0"/>
        <w:autoSpaceDN w:val="0"/>
        <w:snapToGrid w:val="0"/>
        <w:spacing w:line="312" w:lineRule="auto"/>
        <w:textAlignment w:val="center"/>
        <w:rPr>
          <w:rFonts w:ascii="Times New Roman" w:hAnsi="SimSun"/>
          <w:color w:val="000000"/>
        </w:rPr>
      </w:pPr>
      <w:r>
        <w:rPr>
          <w:rFonts w:hint="eastAsia" w:ascii="Times New Roman" w:hAnsi="Times New Roman"/>
          <w:b/>
          <w:color w:val="000000"/>
        </w:rPr>
        <w:t>2</w:t>
      </w:r>
      <w:r>
        <w:rPr>
          <w:rFonts w:hint="eastAsia" w:ascii="SimSun" w:hAnsi="SimSun"/>
          <w:b/>
          <w:snapToGrid w:val="0"/>
          <w:color w:val="000000"/>
          <w:kern w:val="0"/>
        </w:rPr>
        <w:t>.</w:t>
      </w:r>
      <w:r>
        <w:rPr>
          <w:rFonts w:hint="eastAsia" w:ascii="Times New Roman" w:hAnsi="Times New Roman"/>
          <w:b/>
          <w:color w:val="000000"/>
        </w:rPr>
        <w:t>0</w:t>
      </w:r>
      <w:r>
        <w:rPr>
          <w:rFonts w:hint="eastAsia" w:ascii="SimSun" w:hAnsi="SimSun"/>
          <w:b/>
          <w:snapToGrid w:val="0"/>
          <w:color w:val="000000"/>
          <w:kern w:val="0"/>
        </w:rPr>
        <w:t>.</w:t>
      </w:r>
      <w:r>
        <w:rPr>
          <w:rFonts w:hint="eastAsia" w:ascii="Times New Roman" w:hAnsi="Times New Roman"/>
          <w:b/>
          <w:color w:val="000000"/>
        </w:rPr>
        <w:t>18</w:t>
      </w:r>
      <w:r>
        <w:rPr>
          <w:rFonts w:hint="eastAsia" w:ascii="Times New Roman" w:hAnsi="SimSun"/>
          <w:color w:val="000000"/>
        </w:rPr>
        <w:t xml:space="preserve">  关键部位单元工程  separated  item  project  of  critical  position</w:t>
      </w:r>
    </w:p>
    <w:p>
      <w:pPr>
        <w:wordWrap w:val="0"/>
        <w:autoSpaceDE w:val="0"/>
        <w:autoSpaceDN w:val="0"/>
        <w:snapToGrid w:val="0"/>
        <w:spacing w:line="312" w:lineRule="auto"/>
        <w:ind w:firstLine="420" w:firstLineChars="200"/>
        <w:textAlignment w:val="center"/>
        <w:rPr>
          <w:rFonts w:ascii="Times New Roman" w:hAnsi="SimSun"/>
          <w:color w:val="000000"/>
        </w:rPr>
      </w:pPr>
      <w:r>
        <w:rPr>
          <w:rFonts w:hint="eastAsia" w:ascii="Times New Roman" w:hAnsi="SimSun"/>
          <w:color w:val="000000"/>
        </w:rPr>
        <w:t>对工程安全或效益或功能有显著影响的单元工程。</w:t>
      </w:r>
    </w:p>
    <w:p>
      <w:pPr>
        <w:wordWrap w:val="0"/>
        <w:autoSpaceDE w:val="0"/>
        <w:autoSpaceDN w:val="0"/>
        <w:snapToGrid w:val="0"/>
        <w:spacing w:line="312" w:lineRule="auto"/>
        <w:textAlignment w:val="center"/>
        <w:rPr>
          <w:rFonts w:ascii="Times New Roman" w:hAnsi="SimSun"/>
          <w:color w:val="000000"/>
        </w:rPr>
      </w:pPr>
      <w:r>
        <w:rPr>
          <w:rFonts w:hint="eastAsia" w:ascii="Times New Roman" w:hAnsi="Times New Roman"/>
          <w:b/>
          <w:color w:val="000000"/>
        </w:rPr>
        <w:t>2</w:t>
      </w:r>
      <w:r>
        <w:rPr>
          <w:rFonts w:hint="eastAsia" w:ascii="SimSun" w:hAnsi="SimSun"/>
          <w:b/>
          <w:snapToGrid w:val="0"/>
          <w:color w:val="000000"/>
          <w:kern w:val="0"/>
        </w:rPr>
        <w:t>.</w:t>
      </w:r>
      <w:r>
        <w:rPr>
          <w:rFonts w:hint="eastAsia" w:ascii="Times New Roman" w:hAnsi="Times New Roman"/>
          <w:b/>
          <w:color w:val="000000"/>
        </w:rPr>
        <w:t>0</w:t>
      </w:r>
      <w:r>
        <w:rPr>
          <w:rFonts w:hint="eastAsia" w:ascii="SimSun" w:hAnsi="SimSun"/>
          <w:b/>
          <w:snapToGrid w:val="0"/>
          <w:color w:val="000000"/>
          <w:kern w:val="0"/>
        </w:rPr>
        <w:t>.</w:t>
      </w:r>
      <w:r>
        <w:rPr>
          <w:rFonts w:hint="eastAsia" w:ascii="Times New Roman" w:hAnsi="Times New Roman"/>
          <w:b/>
          <w:color w:val="000000"/>
        </w:rPr>
        <w:t>19</w:t>
      </w:r>
      <w:r>
        <w:rPr>
          <w:rFonts w:hint="eastAsia" w:ascii="Times New Roman" w:hAnsi="SimSun"/>
          <w:color w:val="000000"/>
        </w:rPr>
        <w:t xml:space="preserve">  单元工程验收  separated  item  project  acceptance</w:t>
      </w:r>
    </w:p>
    <w:p>
      <w:pPr>
        <w:wordWrap w:val="0"/>
        <w:autoSpaceDE w:val="0"/>
        <w:autoSpaceDN w:val="0"/>
        <w:snapToGrid w:val="0"/>
        <w:spacing w:line="312" w:lineRule="auto"/>
        <w:ind w:firstLine="420" w:firstLineChars="200"/>
        <w:textAlignment w:val="center"/>
        <w:rPr>
          <w:rFonts w:ascii="Times New Roman" w:hAnsi="SimSun"/>
          <w:color w:val="000000"/>
        </w:rPr>
      </w:pPr>
      <w:r>
        <w:rPr>
          <w:rFonts w:hint="eastAsia" w:ascii="Times New Roman" w:hAnsi="SimSun"/>
          <w:color w:val="000000"/>
        </w:rPr>
        <w:t>单元工程施工完成后，在施工单位检验合格的基础上，由工程质量验收责任方组织相关单位根据本标准对工程实体质量进行检验、对施工过程控制资料进行检查，结合工程质量验收责任方在施工过程中的检验成果，确认单元工程是否达到合格标准、准予继续毗邻单元工程施工或验收的活动。</w:t>
      </w:r>
    </w:p>
    <w:p>
      <w:pPr>
        <w:wordWrap w:val="0"/>
        <w:autoSpaceDE w:val="0"/>
        <w:autoSpaceDN w:val="0"/>
        <w:snapToGrid w:val="0"/>
        <w:spacing w:line="312" w:lineRule="auto"/>
        <w:textAlignment w:val="center"/>
        <w:rPr>
          <w:rFonts w:ascii="Times New Roman" w:hAnsi="SimSun"/>
          <w:color w:val="000000"/>
        </w:rPr>
      </w:pPr>
      <w:r>
        <w:rPr>
          <w:rFonts w:hint="eastAsia" w:ascii="Times New Roman" w:hAnsi="Times New Roman"/>
          <w:b/>
          <w:color w:val="000000"/>
        </w:rPr>
        <w:t>2</w:t>
      </w:r>
      <w:r>
        <w:rPr>
          <w:rFonts w:hint="eastAsia" w:ascii="SimSun" w:hAnsi="SimSun"/>
          <w:b/>
          <w:snapToGrid w:val="0"/>
          <w:color w:val="000000"/>
          <w:kern w:val="0"/>
        </w:rPr>
        <w:t>.</w:t>
      </w:r>
      <w:r>
        <w:rPr>
          <w:rFonts w:hint="eastAsia" w:ascii="Times New Roman" w:hAnsi="Times New Roman"/>
          <w:b/>
          <w:color w:val="000000"/>
        </w:rPr>
        <w:t>0</w:t>
      </w:r>
      <w:r>
        <w:rPr>
          <w:rFonts w:hint="eastAsia" w:ascii="SimSun" w:hAnsi="SimSun"/>
          <w:b/>
          <w:snapToGrid w:val="0"/>
          <w:color w:val="000000"/>
          <w:kern w:val="0"/>
        </w:rPr>
        <w:t>.</w:t>
      </w:r>
      <w:r>
        <w:rPr>
          <w:rFonts w:hint="eastAsia" w:ascii="Times New Roman" w:hAnsi="Times New Roman"/>
          <w:b/>
          <w:color w:val="000000"/>
        </w:rPr>
        <w:t>20</w:t>
      </w:r>
      <w:r>
        <w:rPr>
          <w:rFonts w:hint="eastAsia" w:ascii="Times New Roman" w:hAnsi="SimSun"/>
          <w:color w:val="000000"/>
        </w:rPr>
        <w:t xml:space="preserve">  重要隐蔽单元工程  separated  item  project  of  crucial  concealment</w:t>
      </w:r>
    </w:p>
    <w:p>
      <w:pPr>
        <w:wordWrap w:val="0"/>
        <w:autoSpaceDE w:val="0"/>
        <w:autoSpaceDN w:val="0"/>
        <w:snapToGrid w:val="0"/>
        <w:spacing w:line="312" w:lineRule="auto"/>
        <w:ind w:firstLine="420" w:firstLineChars="200"/>
        <w:textAlignment w:val="center"/>
        <w:rPr>
          <w:rFonts w:ascii="Times New Roman" w:hAnsi="SimSun"/>
          <w:color w:val="000000"/>
        </w:rPr>
      </w:pPr>
      <w:r>
        <w:rPr>
          <w:rFonts w:hint="eastAsia" w:ascii="Times New Roman" w:hAnsi="SimSun"/>
          <w:color w:val="000000"/>
        </w:rPr>
        <w:t>主要建筑物的地基开挖、地下洞室开挖、地基防渗、加固处理和排水等隐蔽工程中，对工程安全或功能有显著影响的单元工程。</w:t>
      </w:r>
    </w:p>
    <w:p>
      <w:pPr>
        <w:wordWrap w:val="0"/>
        <w:autoSpaceDE w:val="0"/>
        <w:autoSpaceDN w:val="0"/>
        <w:snapToGrid w:val="0"/>
        <w:spacing w:line="312" w:lineRule="auto"/>
        <w:textAlignment w:val="center"/>
        <w:rPr>
          <w:rFonts w:ascii="Times New Roman" w:hAnsi="SimSun"/>
          <w:color w:val="000000"/>
        </w:rPr>
      </w:pPr>
      <w:r>
        <w:rPr>
          <w:rFonts w:hint="eastAsia" w:ascii="Times New Roman" w:hAnsi="Times New Roman"/>
          <w:b/>
          <w:color w:val="000000"/>
        </w:rPr>
        <w:t>2</w:t>
      </w:r>
      <w:r>
        <w:rPr>
          <w:rFonts w:hint="eastAsia" w:ascii="SimSun" w:hAnsi="SimSun"/>
          <w:b/>
          <w:snapToGrid w:val="0"/>
          <w:color w:val="000000"/>
          <w:kern w:val="0"/>
        </w:rPr>
        <w:t>.</w:t>
      </w:r>
      <w:r>
        <w:rPr>
          <w:rFonts w:hint="eastAsia" w:ascii="Times New Roman" w:hAnsi="Times New Roman"/>
          <w:b/>
          <w:color w:val="000000"/>
        </w:rPr>
        <w:t>0</w:t>
      </w:r>
      <w:r>
        <w:rPr>
          <w:rFonts w:hint="eastAsia" w:ascii="SimSun" w:hAnsi="SimSun"/>
          <w:b/>
          <w:snapToGrid w:val="0"/>
          <w:color w:val="000000"/>
          <w:kern w:val="0"/>
        </w:rPr>
        <w:t>.</w:t>
      </w:r>
      <w:r>
        <w:rPr>
          <w:rFonts w:hint="eastAsia" w:ascii="Times New Roman" w:hAnsi="Times New Roman"/>
          <w:b/>
          <w:color w:val="000000"/>
        </w:rPr>
        <w:t>21</w:t>
      </w:r>
      <w:r>
        <w:rPr>
          <w:rFonts w:hint="eastAsia" w:ascii="Times New Roman" w:hAnsi="SimSun"/>
          <w:color w:val="000000"/>
        </w:rPr>
        <w:t xml:space="preserve">  工序  working  procedure</w:t>
      </w:r>
    </w:p>
    <w:p>
      <w:pPr>
        <w:wordWrap w:val="0"/>
        <w:autoSpaceDE w:val="0"/>
        <w:autoSpaceDN w:val="0"/>
        <w:snapToGrid w:val="0"/>
        <w:spacing w:line="312" w:lineRule="auto"/>
        <w:ind w:firstLine="420" w:firstLineChars="200"/>
        <w:textAlignment w:val="center"/>
        <w:rPr>
          <w:rFonts w:ascii="Times New Roman" w:hAnsi="SimSun"/>
          <w:color w:val="000000"/>
        </w:rPr>
      </w:pPr>
      <w:r>
        <w:rPr>
          <w:rFonts w:hint="eastAsia" w:ascii="Times New Roman" w:hAnsi="SimSun"/>
          <w:color w:val="000000"/>
        </w:rPr>
        <w:t>在单元工程施工过程中设置必要的施工间歇，对已完成的施工内容进行验收，验收合格后才能继续施工。两个临近施工间歇之间的施工内容为一个工序，是按施工的先后顺序将单元工程分割成的若干个具体施工过程和施工步骤。</w:t>
      </w:r>
    </w:p>
    <w:p>
      <w:pPr>
        <w:wordWrap w:val="0"/>
        <w:autoSpaceDE w:val="0"/>
        <w:autoSpaceDN w:val="0"/>
        <w:snapToGrid w:val="0"/>
        <w:spacing w:line="312" w:lineRule="auto"/>
        <w:textAlignment w:val="center"/>
        <w:rPr>
          <w:rFonts w:ascii="Times New Roman" w:hAnsi="SimSun"/>
          <w:color w:val="000000"/>
        </w:rPr>
      </w:pPr>
      <w:r>
        <w:rPr>
          <w:rFonts w:hint="eastAsia" w:ascii="Times New Roman" w:hAnsi="Times New Roman"/>
          <w:b/>
          <w:color w:val="000000"/>
        </w:rPr>
        <w:t>2</w:t>
      </w:r>
      <w:r>
        <w:rPr>
          <w:rFonts w:hint="eastAsia" w:ascii="SimSun" w:hAnsi="SimSun"/>
          <w:b/>
          <w:snapToGrid w:val="0"/>
          <w:color w:val="000000"/>
          <w:kern w:val="0"/>
        </w:rPr>
        <w:t>.</w:t>
      </w:r>
      <w:r>
        <w:rPr>
          <w:rFonts w:hint="eastAsia" w:ascii="Times New Roman" w:hAnsi="Times New Roman"/>
          <w:b/>
          <w:color w:val="000000"/>
        </w:rPr>
        <w:t>0</w:t>
      </w:r>
      <w:r>
        <w:rPr>
          <w:rFonts w:hint="eastAsia" w:ascii="SimSun" w:hAnsi="SimSun"/>
          <w:b/>
          <w:snapToGrid w:val="0"/>
          <w:color w:val="000000"/>
          <w:kern w:val="0"/>
        </w:rPr>
        <w:t>.</w:t>
      </w:r>
      <w:r>
        <w:rPr>
          <w:rFonts w:hint="eastAsia" w:ascii="Times New Roman" w:hAnsi="Times New Roman"/>
          <w:b/>
          <w:color w:val="000000"/>
        </w:rPr>
        <w:t>22</w:t>
      </w:r>
      <w:r>
        <w:rPr>
          <w:rFonts w:hint="eastAsia" w:ascii="Times New Roman" w:hAnsi="SimSun"/>
          <w:color w:val="000000"/>
        </w:rPr>
        <w:t xml:space="preserve">  工序验收  working  procedure  acceptance</w:t>
      </w:r>
    </w:p>
    <w:p>
      <w:pPr>
        <w:wordWrap w:val="0"/>
        <w:autoSpaceDE w:val="0"/>
        <w:autoSpaceDN w:val="0"/>
        <w:snapToGrid w:val="0"/>
        <w:spacing w:line="312" w:lineRule="auto"/>
        <w:ind w:firstLine="420" w:firstLineChars="200"/>
        <w:textAlignment w:val="center"/>
        <w:rPr>
          <w:rFonts w:ascii="Times New Roman" w:hAnsi="SimSun"/>
          <w:color w:val="000000"/>
        </w:rPr>
      </w:pPr>
      <w:r>
        <w:rPr>
          <w:rFonts w:hint="eastAsia" w:ascii="Times New Roman" w:hAnsi="SimSun"/>
          <w:color w:val="000000"/>
        </w:rPr>
        <w:t>工序施工完成后，在施工单位检验合格的基础上，由工程质量验收责任方组织相关单位根据本标准对工程实体质量进行检验、对施工过程控制资料进行检查，结合工程质量验收责任方在施工过程中的检验成果，确认工序是否达到合格标准、准予继续毗邻工序施工或验收的活动。</w:t>
      </w:r>
    </w:p>
    <w:p>
      <w:pPr>
        <w:wordWrap w:val="0"/>
        <w:autoSpaceDE w:val="0"/>
        <w:autoSpaceDN w:val="0"/>
        <w:snapToGrid w:val="0"/>
        <w:spacing w:line="312" w:lineRule="auto"/>
        <w:textAlignment w:val="center"/>
        <w:rPr>
          <w:rFonts w:ascii="Times New Roman" w:hAnsi="SimSun"/>
          <w:bCs/>
          <w:snapToGrid w:val="0"/>
          <w:color w:val="000000"/>
          <w:kern w:val="0"/>
          <w:u w:color="FF00FF"/>
        </w:rPr>
      </w:pPr>
      <w:r>
        <w:rPr>
          <w:rFonts w:hint="eastAsia" w:ascii="Times New Roman" w:hAnsi="Times New Roman"/>
          <w:b/>
          <w:bCs/>
          <w:snapToGrid w:val="0"/>
          <w:color w:val="000000"/>
          <w:kern w:val="0"/>
          <w:u w:color="FF00FF"/>
        </w:rPr>
        <w:t>2</w:t>
      </w:r>
      <w:r>
        <w:rPr>
          <w:rFonts w:hint="eastAsia" w:ascii="Times New Roman" w:hAnsi="SimSun"/>
          <w:b/>
          <w:bCs/>
          <w:snapToGrid w:val="0"/>
          <w:color w:val="000000"/>
          <w:kern w:val="0"/>
          <w:u w:color="FF00FF"/>
        </w:rPr>
        <w:t>.</w:t>
      </w:r>
      <w:r>
        <w:rPr>
          <w:rFonts w:hint="eastAsia" w:ascii="Times New Roman" w:hAnsi="Times New Roman"/>
          <w:b/>
          <w:bCs/>
          <w:snapToGrid w:val="0"/>
          <w:color w:val="000000"/>
          <w:kern w:val="0"/>
          <w:u w:color="FF00FF"/>
        </w:rPr>
        <w:t>0</w:t>
      </w:r>
      <w:r>
        <w:rPr>
          <w:rFonts w:hint="eastAsia" w:ascii="Times New Roman" w:hAnsi="SimSun"/>
          <w:b/>
          <w:bCs/>
          <w:snapToGrid w:val="0"/>
          <w:color w:val="000000"/>
          <w:kern w:val="0"/>
          <w:u w:color="FF00FF"/>
        </w:rPr>
        <w:t>.</w:t>
      </w:r>
      <w:r>
        <w:rPr>
          <w:rFonts w:hint="eastAsia" w:ascii="Times New Roman" w:hAnsi="Times New Roman"/>
          <w:b/>
          <w:bCs/>
          <w:snapToGrid w:val="0"/>
          <w:color w:val="000000"/>
          <w:kern w:val="0"/>
          <w:u w:color="FF00FF"/>
        </w:rPr>
        <w:t>23</w:t>
      </w:r>
      <w:r>
        <w:rPr>
          <w:rFonts w:hint="eastAsia" w:ascii="Times New Roman" w:hAnsi="SimSun"/>
          <w:bCs/>
          <w:snapToGrid w:val="0"/>
          <w:color w:val="000000"/>
          <w:kern w:val="0"/>
          <w:u w:color="FF00FF"/>
        </w:rPr>
        <w:t xml:space="preserve">  中间产品  intermediate  product</w:t>
      </w:r>
    </w:p>
    <w:p>
      <w:pPr>
        <w:wordWrap w:val="0"/>
        <w:autoSpaceDE w:val="0"/>
        <w:autoSpaceDN w:val="0"/>
        <w:snapToGrid w:val="0"/>
        <w:spacing w:line="312" w:lineRule="auto"/>
        <w:ind w:firstLine="420" w:firstLineChars="200"/>
        <w:textAlignment w:val="center"/>
        <w:rPr>
          <w:rFonts w:ascii="Times New Roman" w:hAnsi="Times New Roman"/>
          <w:b/>
          <w:bCs/>
          <w:snapToGrid w:val="0"/>
          <w:color w:val="000000"/>
          <w:kern w:val="0"/>
          <w:u w:color="FF00FF"/>
        </w:rPr>
      </w:pPr>
      <w:r>
        <w:rPr>
          <w:rFonts w:hint="eastAsia" w:ascii="Times New Roman" w:hAnsi="SimSun"/>
          <w:bCs/>
          <w:snapToGrid w:val="0"/>
          <w:color w:val="000000"/>
          <w:kern w:val="0"/>
          <w:u w:color="FF00FF"/>
        </w:rPr>
        <w:t>工程施工中使用的砂石骨料、石料、混凝土拌和物、砂浆拌和物、混凝土预制构件等土建类工程的成品及半成品。</w:t>
      </w:r>
    </w:p>
    <w:p>
      <w:pPr>
        <w:wordWrap w:val="0"/>
        <w:autoSpaceDE w:val="0"/>
        <w:autoSpaceDN w:val="0"/>
        <w:snapToGrid w:val="0"/>
        <w:spacing w:line="312" w:lineRule="auto"/>
        <w:textAlignment w:val="center"/>
        <w:rPr>
          <w:rFonts w:ascii="Times New Roman" w:hAnsi="SimSun"/>
          <w:color w:val="000000"/>
        </w:rPr>
      </w:pPr>
      <w:r>
        <w:rPr>
          <w:rFonts w:hint="eastAsia" w:ascii="Times New Roman" w:hAnsi="Times New Roman"/>
          <w:b/>
          <w:color w:val="000000"/>
        </w:rPr>
        <w:t>2</w:t>
      </w:r>
      <w:r>
        <w:rPr>
          <w:rFonts w:hint="eastAsia" w:ascii="SimSun" w:hAnsi="SimSun"/>
          <w:b/>
          <w:snapToGrid w:val="0"/>
          <w:color w:val="000000"/>
          <w:kern w:val="0"/>
        </w:rPr>
        <w:t>.</w:t>
      </w:r>
      <w:r>
        <w:rPr>
          <w:rFonts w:hint="eastAsia" w:ascii="Times New Roman" w:hAnsi="Times New Roman"/>
          <w:b/>
          <w:color w:val="000000"/>
        </w:rPr>
        <w:t>0</w:t>
      </w:r>
      <w:r>
        <w:rPr>
          <w:rFonts w:hint="eastAsia" w:ascii="SimSun" w:hAnsi="SimSun"/>
          <w:b/>
          <w:snapToGrid w:val="0"/>
          <w:color w:val="000000"/>
          <w:kern w:val="0"/>
        </w:rPr>
        <w:t>.</w:t>
      </w:r>
      <w:r>
        <w:rPr>
          <w:rFonts w:hint="eastAsia" w:ascii="Times New Roman" w:hAnsi="Times New Roman"/>
          <w:b/>
          <w:color w:val="000000"/>
        </w:rPr>
        <w:t>24</w:t>
      </w:r>
      <w:r>
        <w:rPr>
          <w:rFonts w:hint="eastAsia" w:ascii="Times New Roman" w:hAnsi="SimSun"/>
          <w:color w:val="000000"/>
        </w:rPr>
        <w:t xml:space="preserve">  钻爆法  drilling-blasting  method</w:t>
      </w:r>
    </w:p>
    <w:p>
      <w:pPr>
        <w:wordWrap w:val="0"/>
        <w:autoSpaceDE w:val="0"/>
        <w:autoSpaceDN w:val="0"/>
        <w:snapToGrid w:val="0"/>
        <w:spacing w:line="312" w:lineRule="auto"/>
        <w:ind w:firstLine="420" w:firstLineChars="200"/>
        <w:textAlignment w:val="center"/>
        <w:rPr>
          <w:rFonts w:ascii="Times New Roman" w:hAnsi="SimSun"/>
          <w:color w:val="000000"/>
        </w:rPr>
      </w:pPr>
      <w:r>
        <w:rPr>
          <w:rFonts w:hint="eastAsia" w:ascii="Times New Roman" w:hAnsi="SimSun"/>
          <w:color w:val="000000"/>
        </w:rPr>
        <w:t>在隧洞岩面上钻眼，装填炸药爆破，用全断面开挖或分部开挖等将隧洞开挖成型的施工方法。</w:t>
      </w:r>
    </w:p>
    <w:p>
      <w:pPr>
        <w:wordWrap w:val="0"/>
        <w:autoSpaceDE w:val="0"/>
        <w:autoSpaceDN w:val="0"/>
        <w:snapToGrid w:val="0"/>
        <w:spacing w:line="312" w:lineRule="auto"/>
        <w:textAlignment w:val="center"/>
        <w:rPr>
          <w:rFonts w:ascii="Times New Roman" w:hAnsi="SimSun"/>
          <w:color w:val="000000"/>
        </w:rPr>
      </w:pPr>
      <w:r>
        <w:rPr>
          <w:rFonts w:hint="eastAsia" w:ascii="Times New Roman" w:hAnsi="Times New Roman"/>
          <w:b/>
          <w:color w:val="000000"/>
        </w:rPr>
        <w:t>2</w:t>
      </w:r>
      <w:r>
        <w:rPr>
          <w:rFonts w:hint="eastAsia" w:ascii="SimSun" w:hAnsi="SimSun"/>
          <w:b/>
          <w:snapToGrid w:val="0"/>
          <w:color w:val="000000"/>
          <w:kern w:val="0"/>
        </w:rPr>
        <w:t>.</w:t>
      </w:r>
      <w:r>
        <w:rPr>
          <w:rFonts w:hint="eastAsia" w:ascii="Times New Roman" w:hAnsi="Times New Roman"/>
          <w:b/>
          <w:color w:val="000000"/>
        </w:rPr>
        <w:t>0</w:t>
      </w:r>
      <w:r>
        <w:rPr>
          <w:rFonts w:hint="eastAsia" w:ascii="SimSun" w:hAnsi="SimSun"/>
          <w:b/>
          <w:snapToGrid w:val="0"/>
          <w:color w:val="000000"/>
          <w:kern w:val="0"/>
        </w:rPr>
        <w:t>.</w:t>
      </w:r>
      <w:r>
        <w:rPr>
          <w:rFonts w:hint="eastAsia" w:ascii="Times New Roman" w:hAnsi="Times New Roman"/>
          <w:b/>
          <w:color w:val="000000"/>
        </w:rPr>
        <w:t>25</w:t>
      </w:r>
      <w:r>
        <w:rPr>
          <w:rFonts w:hint="eastAsia" w:ascii="Times New Roman" w:hAnsi="SimSun"/>
          <w:color w:val="000000"/>
        </w:rPr>
        <w:t xml:space="preserve">  掘进机法  tunnel  boring  machine  method</w:t>
      </w:r>
    </w:p>
    <w:p>
      <w:pPr>
        <w:wordWrap w:val="0"/>
        <w:autoSpaceDE w:val="0"/>
        <w:autoSpaceDN w:val="0"/>
        <w:snapToGrid w:val="0"/>
        <w:spacing w:line="312" w:lineRule="auto"/>
        <w:ind w:firstLine="420" w:firstLineChars="200"/>
        <w:textAlignment w:val="center"/>
        <w:rPr>
          <w:rFonts w:ascii="Times New Roman" w:hAnsi="SimSun"/>
          <w:color w:val="000000"/>
        </w:rPr>
      </w:pPr>
      <w:r>
        <w:rPr>
          <w:rFonts w:hint="eastAsia" w:ascii="Times New Roman" w:hAnsi="SimSun"/>
          <w:color w:val="000000"/>
        </w:rPr>
        <w:t>利用回转刀具开挖，同时破碎隧洞内围岩并通过配套的运输设备及时运出碎石，形成整个隧洞断面的一种机械施工方法。</w:t>
      </w:r>
    </w:p>
    <w:p>
      <w:pPr>
        <w:wordWrap w:val="0"/>
        <w:autoSpaceDE w:val="0"/>
        <w:autoSpaceDN w:val="0"/>
        <w:snapToGrid w:val="0"/>
        <w:spacing w:line="312" w:lineRule="auto"/>
        <w:textAlignment w:val="center"/>
        <w:rPr>
          <w:rFonts w:ascii="Times New Roman" w:hAnsi="SimSun"/>
          <w:color w:val="000000"/>
        </w:rPr>
      </w:pPr>
      <w:r>
        <w:rPr>
          <w:rFonts w:hint="eastAsia" w:ascii="Times New Roman" w:hAnsi="Times New Roman"/>
          <w:b/>
          <w:color w:val="000000"/>
        </w:rPr>
        <w:t>2</w:t>
      </w:r>
      <w:r>
        <w:rPr>
          <w:rFonts w:hint="eastAsia" w:ascii="SimSun" w:hAnsi="SimSun"/>
          <w:b/>
          <w:snapToGrid w:val="0"/>
          <w:color w:val="000000"/>
          <w:kern w:val="0"/>
        </w:rPr>
        <w:t>.</w:t>
      </w:r>
      <w:r>
        <w:rPr>
          <w:rFonts w:hint="eastAsia" w:ascii="Times New Roman" w:hAnsi="Times New Roman"/>
          <w:b/>
          <w:color w:val="000000"/>
        </w:rPr>
        <w:t>0</w:t>
      </w:r>
      <w:r>
        <w:rPr>
          <w:rFonts w:hint="eastAsia" w:ascii="SimSun" w:hAnsi="SimSun"/>
          <w:b/>
          <w:snapToGrid w:val="0"/>
          <w:color w:val="000000"/>
          <w:kern w:val="0"/>
        </w:rPr>
        <w:t>.</w:t>
      </w:r>
      <w:r>
        <w:rPr>
          <w:rFonts w:hint="eastAsia" w:ascii="Times New Roman" w:hAnsi="Times New Roman"/>
          <w:b/>
          <w:color w:val="000000"/>
        </w:rPr>
        <w:t>26</w:t>
      </w:r>
      <w:r>
        <w:rPr>
          <w:rFonts w:hint="eastAsia" w:ascii="Times New Roman" w:hAnsi="SimSun"/>
          <w:color w:val="000000"/>
        </w:rPr>
        <w:t xml:space="preserve">  顶管法  pipe  jacking  method</w:t>
      </w:r>
    </w:p>
    <w:p>
      <w:pPr>
        <w:wordWrap w:val="0"/>
        <w:autoSpaceDE w:val="0"/>
        <w:autoSpaceDN w:val="0"/>
        <w:snapToGrid w:val="0"/>
        <w:spacing w:line="312" w:lineRule="auto"/>
        <w:ind w:firstLine="420" w:firstLineChars="200"/>
        <w:textAlignment w:val="center"/>
        <w:rPr>
          <w:rFonts w:ascii="Times New Roman" w:hAnsi="SimSun"/>
          <w:color w:val="000000"/>
        </w:rPr>
      </w:pPr>
      <w:r>
        <w:rPr>
          <w:rFonts w:hint="eastAsia" w:ascii="Times New Roman" w:hAnsi="SimSun"/>
          <w:color w:val="000000"/>
        </w:rPr>
        <w:t>借助于顶推装置，将预制管节顶入土中的地下管道不开槽施工方法。</w:t>
      </w:r>
    </w:p>
    <w:p>
      <w:pPr>
        <w:wordWrap w:val="0"/>
        <w:autoSpaceDE w:val="0"/>
        <w:autoSpaceDN w:val="0"/>
        <w:snapToGrid w:val="0"/>
        <w:spacing w:line="312" w:lineRule="auto"/>
        <w:textAlignment w:val="center"/>
        <w:rPr>
          <w:rFonts w:ascii="Times New Roman" w:hAnsi="SimSun"/>
          <w:color w:val="000000"/>
        </w:rPr>
      </w:pPr>
      <w:r>
        <w:rPr>
          <w:rFonts w:hint="eastAsia" w:ascii="Times New Roman" w:hAnsi="Times New Roman"/>
          <w:b/>
          <w:color w:val="000000"/>
        </w:rPr>
        <w:t>2</w:t>
      </w:r>
      <w:r>
        <w:rPr>
          <w:rFonts w:hint="eastAsia" w:ascii="SimSun" w:hAnsi="SimSun"/>
          <w:b/>
          <w:snapToGrid w:val="0"/>
          <w:color w:val="000000"/>
          <w:kern w:val="0"/>
        </w:rPr>
        <w:t>.</w:t>
      </w:r>
      <w:r>
        <w:rPr>
          <w:rFonts w:hint="eastAsia" w:ascii="Times New Roman" w:hAnsi="Times New Roman"/>
          <w:b/>
          <w:color w:val="000000"/>
        </w:rPr>
        <w:t>0</w:t>
      </w:r>
      <w:r>
        <w:rPr>
          <w:rFonts w:hint="eastAsia" w:ascii="SimSun" w:hAnsi="SimSun"/>
          <w:b/>
          <w:snapToGrid w:val="0"/>
          <w:color w:val="000000"/>
          <w:kern w:val="0"/>
        </w:rPr>
        <w:t>.</w:t>
      </w:r>
      <w:r>
        <w:rPr>
          <w:rFonts w:hint="eastAsia" w:ascii="Times New Roman" w:hAnsi="Times New Roman"/>
          <w:b/>
          <w:color w:val="000000"/>
        </w:rPr>
        <w:t>27</w:t>
      </w:r>
      <w:r>
        <w:rPr>
          <w:rFonts w:hint="eastAsia" w:ascii="Times New Roman" w:hAnsi="SimSun"/>
          <w:color w:val="000000"/>
        </w:rPr>
        <w:t xml:space="preserve">  土工合成材料  geosyntnetics</w:t>
      </w:r>
    </w:p>
    <w:p>
      <w:pPr>
        <w:wordWrap w:val="0"/>
        <w:autoSpaceDE w:val="0"/>
        <w:autoSpaceDN w:val="0"/>
        <w:snapToGrid w:val="0"/>
        <w:spacing w:line="312" w:lineRule="auto"/>
        <w:ind w:firstLine="420" w:firstLineChars="200"/>
        <w:textAlignment w:val="center"/>
        <w:rPr>
          <w:rFonts w:ascii="Times New Roman" w:hAnsi="SimSun"/>
          <w:color w:val="000000"/>
        </w:rPr>
      </w:pPr>
      <w:r>
        <w:rPr>
          <w:rFonts w:hint="eastAsia" w:ascii="Times New Roman" w:hAnsi="SimSun"/>
          <w:color w:val="000000"/>
        </w:rPr>
        <w:t>工程建设中应用的土工织物、土工膜、土工复合材料和土工特种材料的总称。</w:t>
      </w:r>
    </w:p>
    <w:p>
      <w:pPr>
        <w:wordWrap w:val="0"/>
        <w:autoSpaceDE w:val="0"/>
        <w:autoSpaceDN w:val="0"/>
        <w:snapToGrid w:val="0"/>
        <w:spacing w:line="312" w:lineRule="auto"/>
        <w:textAlignment w:val="center"/>
        <w:rPr>
          <w:rFonts w:ascii="Times New Roman" w:hAnsi="SimSun"/>
          <w:color w:val="000000"/>
        </w:rPr>
      </w:pPr>
      <w:r>
        <w:rPr>
          <w:rFonts w:hint="eastAsia" w:ascii="Times New Roman" w:hAnsi="Times New Roman"/>
          <w:b/>
          <w:color w:val="000000"/>
        </w:rPr>
        <w:t>2</w:t>
      </w:r>
      <w:r>
        <w:rPr>
          <w:rFonts w:hint="eastAsia" w:ascii="SimSun" w:hAnsi="SimSun"/>
          <w:b/>
          <w:snapToGrid w:val="0"/>
          <w:color w:val="000000"/>
          <w:kern w:val="0"/>
        </w:rPr>
        <w:t>.</w:t>
      </w:r>
      <w:r>
        <w:rPr>
          <w:rFonts w:hint="eastAsia" w:ascii="Times New Roman" w:hAnsi="Times New Roman"/>
          <w:b/>
          <w:color w:val="000000"/>
        </w:rPr>
        <w:t>0</w:t>
      </w:r>
      <w:r>
        <w:rPr>
          <w:rFonts w:hint="eastAsia" w:ascii="SimSun" w:hAnsi="SimSun"/>
          <w:b/>
          <w:snapToGrid w:val="0"/>
          <w:color w:val="000000"/>
          <w:kern w:val="0"/>
        </w:rPr>
        <w:t>.</w:t>
      </w:r>
      <w:r>
        <w:rPr>
          <w:rFonts w:hint="eastAsia" w:ascii="Times New Roman" w:hAnsi="Times New Roman"/>
          <w:b/>
          <w:color w:val="000000"/>
        </w:rPr>
        <w:t>28</w:t>
      </w:r>
      <w:r>
        <w:rPr>
          <w:rFonts w:hint="eastAsia" w:ascii="Times New Roman" w:hAnsi="SimSun"/>
          <w:color w:val="000000"/>
        </w:rPr>
        <w:t xml:space="preserve">  自密实混凝土  Self  compacting  concrete</w:t>
      </w:r>
    </w:p>
    <w:p>
      <w:pPr>
        <w:wordWrap w:val="0"/>
        <w:autoSpaceDE w:val="0"/>
        <w:autoSpaceDN w:val="0"/>
        <w:snapToGrid w:val="0"/>
        <w:spacing w:line="312" w:lineRule="auto"/>
        <w:ind w:firstLine="420" w:firstLineChars="200"/>
        <w:textAlignment w:val="center"/>
        <w:rPr>
          <w:rFonts w:ascii="Times New Roman" w:hAnsi="SimSun"/>
          <w:color w:val="000000"/>
        </w:rPr>
      </w:pPr>
      <w:r>
        <w:rPr>
          <w:rFonts w:hint="eastAsia" w:ascii="Times New Roman" w:hAnsi="SimSun"/>
          <w:color w:val="000000"/>
        </w:rPr>
        <w:t>具有高流动性、均匀性和稳定性，浇筑时无需外力振捣，能够在自重作用下实现自流动自密实特性的混凝土。</w:t>
      </w:r>
    </w:p>
    <w:p>
      <w:pPr>
        <w:wordWrap w:val="0"/>
        <w:autoSpaceDE w:val="0"/>
        <w:autoSpaceDN w:val="0"/>
        <w:snapToGrid w:val="0"/>
        <w:spacing w:line="312" w:lineRule="auto"/>
        <w:textAlignment w:val="center"/>
        <w:rPr>
          <w:rFonts w:ascii="Times New Roman" w:hAnsi="SimSun"/>
          <w:color w:val="000000"/>
        </w:rPr>
      </w:pPr>
      <w:r>
        <w:rPr>
          <w:rFonts w:hint="eastAsia" w:ascii="Times New Roman" w:hAnsi="Times New Roman"/>
          <w:b/>
          <w:color w:val="000000"/>
        </w:rPr>
        <w:t>2</w:t>
      </w:r>
      <w:r>
        <w:rPr>
          <w:rFonts w:hint="eastAsia" w:ascii="SimSun" w:hAnsi="SimSun"/>
          <w:b/>
          <w:snapToGrid w:val="0"/>
          <w:color w:val="000000"/>
          <w:kern w:val="0"/>
        </w:rPr>
        <w:t>.</w:t>
      </w:r>
      <w:r>
        <w:rPr>
          <w:rFonts w:hint="eastAsia" w:ascii="Times New Roman" w:hAnsi="Times New Roman"/>
          <w:b/>
          <w:color w:val="000000"/>
        </w:rPr>
        <w:t>0</w:t>
      </w:r>
      <w:r>
        <w:rPr>
          <w:rFonts w:hint="eastAsia" w:ascii="SimSun" w:hAnsi="SimSun"/>
          <w:b/>
          <w:snapToGrid w:val="0"/>
          <w:color w:val="000000"/>
          <w:kern w:val="0"/>
        </w:rPr>
        <w:t>.</w:t>
      </w:r>
      <w:r>
        <w:rPr>
          <w:rFonts w:hint="eastAsia" w:ascii="Times New Roman" w:hAnsi="Times New Roman"/>
          <w:b/>
          <w:color w:val="000000"/>
        </w:rPr>
        <w:t>29</w:t>
      </w:r>
      <w:r>
        <w:rPr>
          <w:rFonts w:hint="eastAsia" w:ascii="Times New Roman" w:hAnsi="SimSun"/>
          <w:color w:val="000000"/>
        </w:rPr>
        <w:t xml:space="preserve">  水下不分散混凝土 Non-dispersible  underwater  concrete</w:t>
      </w:r>
    </w:p>
    <w:p>
      <w:pPr>
        <w:wordWrap w:val="0"/>
        <w:autoSpaceDE w:val="0"/>
        <w:autoSpaceDN w:val="0"/>
        <w:snapToGrid w:val="0"/>
        <w:spacing w:line="312" w:lineRule="auto"/>
        <w:ind w:firstLine="420" w:firstLineChars="200"/>
        <w:textAlignment w:val="center"/>
        <w:rPr>
          <w:rFonts w:ascii="Times New Roman" w:hAnsi="SimSun"/>
          <w:color w:val="000000"/>
        </w:rPr>
      </w:pPr>
      <w:r>
        <w:rPr>
          <w:rFonts w:hint="eastAsia" w:ascii="Times New Roman" w:hAnsi="SimSun"/>
          <w:color w:val="000000"/>
        </w:rPr>
        <w:t>在静水状态或速度不大于3m/s 的动水状态下，具有很强的抗分散性和较好的流动性，且在水下能实现自密实特性的混凝土。</w:t>
      </w:r>
    </w:p>
    <w:p>
      <w:pPr>
        <w:wordWrap w:val="0"/>
        <w:autoSpaceDE w:val="0"/>
        <w:autoSpaceDN w:val="0"/>
        <w:snapToGrid w:val="0"/>
        <w:spacing w:line="312" w:lineRule="auto"/>
        <w:textAlignment w:val="center"/>
        <w:rPr>
          <w:rFonts w:ascii="Times New Roman" w:hAnsi="SimSun"/>
          <w:color w:val="000000"/>
        </w:rPr>
      </w:pPr>
      <w:r>
        <w:rPr>
          <w:rFonts w:hint="eastAsia" w:ascii="Times New Roman" w:hAnsi="Times New Roman"/>
          <w:b/>
          <w:color w:val="000000"/>
        </w:rPr>
        <w:t>2</w:t>
      </w:r>
      <w:r>
        <w:rPr>
          <w:rFonts w:hint="eastAsia" w:ascii="SimSun" w:hAnsi="SimSun"/>
          <w:b/>
          <w:snapToGrid w:val="0"/>
          <w:color w:val="000000"/>
          <w:kern w:val="0"/>
        </w:rPr>
        <w:t>.</w:t>
      </w:r>
      <w:r>
        <w:rPr>
          <w:rFonts w:hint="eastAsia" w:ascii="Times New Roman" w:hAnsi="Times New Roman"/>
          <w:b/>
          <w:color w:val="000000"/>
        </w:rPr>
        <w:t>0</w:t>
      </w:r>
      <w:r>
        <w:rPr>
          <w:rFonts w:hint="eastAsia" w:ascii="SimSun" w:hAnsi="SimSun"/>
          <w:b/>
          <w:snapToGrid w:val="0"/>
          <w:color w:val="000000"/>
          <w:kern w:val="0"/>
        </w:rPr>
        <w:t>.</w:t>
      </w:r>
      <w:r>
        <w:rPr>
          <w:rFonts w:hint="eastAsia" w:ascii="Times New Roman" w:hAnsi="Times New Roman"/>
          <w:b/>
          <w:color w:val="000000"/>
        </w:rPr>
        <w:t>30</w:t>
      </w:r>
      <w:r>
        <w:rPr>
          <w:rFonts w:hint="eastAsia" w:ascii="Times New Roman" w:hAnsi="SimSun"/>
          <w:color w:val="000000"/>
        </w:rPr>
        <w:t xml:space="preserve">  效果检查  effect  examination</w:t>
      </w:r>
    </w:p>
    <w:p>
      <w:pPr>
        <w:wordWrap w:val="0"/>
        <w:autoSpaceDE w:val="0"/>
        <w:autoSpaceDN w:val="0"/>
        <w:snapToGrid w:val="0"/>
        <w:spacing w:line="312" w:lineRule="auto"/>
        <w:ind w:firstLine="420" w:firstLineChars="200"/>
        <w:textAlignment w:val="center"/>
        <w:rPr>
          <w:rFonts w:ascii="Times New Roman" w:hAnsi="SimSun"/>
          <w:color w:val="000000"/>
        </w:rPr>
      </w:pPr>
      <w:r>
        <w:rPr>
          <w:rFonts w:hint="eastAsia" w:ascii="Times New Roman" w:hAnsi="SimSun"/>
          <w:color w:val="000000"/>
        </w:rPr>
        <w:t>为验证单元工程施工质量满足设计或规范要求的程度，通过钻孔、取芯、检测、量测、观察等方式对实体质量进行的检查。</w:t>
      </w:r>
    </w:p>
    <w:p>
      <w:pPr>
        <w:wordWrap w:val="0"/>
        <w:autoSpaceDE w:val="0"/>
        <w:autoSpaceDN w:val="0"/>
        <w:snapToGrid w:val="0"/>
        <w:spacing w:line="312" w:lineRule="auto"/>
        <w:textAlignment w:val="center"/>
        <w:rPr>
          <w:rFonts w:ascii="Times New Roman" w:hAnsi="SimSun"/>
          <w:color w:val="000000"/>
        </w:rPr>
      </w:pPr>
      <w:r>
        <w:rPr>
          <w:rFonts w:hint="eastAsia" w:ascii="Times New Roman" w:hAnsi="Times New Roman"/>
          <w:b/>
          <w:color w:val="000000"/>
        </w:rPr>
        <w:t>2</w:t>
      </w:r>
      <w:r>
        <w:rPr>
          <w:rFonts w:hint="eastAsia" w:ascii="SimSun" w:hAnsi="SimSun"/>
          <w:b/>
          <w:snapToGrid w:val="0"/>
          <w:color w:val="000000"/>
          <w:kern w:val="0"/>
        </w:rPr>
        <w:t>.</w:t>
      </w:r>
      <w:r>
        <w:rPr>
          <w:rFonts w:hint="eastAsia" w:ascii="Times New Roman" w:hAnsi="Times New Roman"/>
          <w:b/>
          <w:color w:val="000000"/>
        </w:rPr>
        <w:t>0</w:t>
      </w:r>
      <w:r>
        <w:rPr>
          <w:rFonts w:hint="eastAsia" w:ascii="SimSun" w:hAnsi="SimSun"/>
          <w:b/>
          <w:snapToGrid w:val="0"/>
          <w:color w:val="000000"/>
          <w:kern w:val="0"/>
        </w:rPr>
        <w:t>.</w:t>
      </w:r>
      <w:r>
        <w:rPr>
          <w:rFonts w:hint="eastAsia" w:ascii="Times New Roman" w:hAnsi="Times New Roman"/>
          <w:b/>
          <w:color w:val="000000"/>
        </w:rPr>
        <w:t>31</w:t>
      </w:r>
      <w:r>
        <w:rPr>
          <w:rFonts w:hint="eastAsia" w:ascii="Times New Roman" w:hAnsi="SimSun"/>
          <w:color w:val="000000"/>
        </w:rPr>
        <w:t xml:space="preserve">  沉排  mettress</w:t>
      </w:r>
    </w:p>
    <w:p>
      <w:pPr>
        <w:wordWrap w:val="0"/>
        <w:autoSpaceDE w:val="0"/>
        <w:autoSpaceDN w:val="0"/>
        <w:snapToGrid w:val="0"/>
        <w:spacing w:line="312" w:lineRule="auto"/>
        <w:ind w:firstLine="420" w:firstLineChars="200"/>
        <w:textAlignment w:val="center"/>
        <w:rPr>
          <w:rFonts w:ascii="Times New Roman" w:hAnsi="SimSun"/>
          <w:color w:val="000000"/>
        </w:rPr>
      </w:pPr>
      <w:r>
        <w:rPr>
          <w:rFonts w:hint="eastAsia" w:ascii="Times New Roman" w:hAnsi="SimSun"/>
          <w:color w:val="000000"/>
        </w:rPr>
        <w:t>铺筑在堤岸或丁坝脚的河床部位，防止水流冲刷河床或工程基础的护底工程。</w:t>
      </w:r>
    </w:p>
    <w:p>
      <w:pPr>
        <w:wordWrap w:val="0"/>
        <w:autoSpaceDE w:val="0"/>
        <w:autoSpaceDN w:val="0"/>
        <w:snapToGrid w:val="0"/>
        <w:spacing w:line="312" w:lineRule="auto"/>
        <w:textAlignment w:val="center"/>
        <w:rPr>
          <w:rFonts w:ascii="Times New Roman" w:hAnsi="SimSun"/>
          <w:color w:val="000000"/>
        </w:rPr>
      </w:pPr>
      <w:r>
        <w:rPr>
          <w:rFonts w:hint="eastAsia" w:ascii="Times New Roman" w:hAnsi="Times New Roman"/>
          <w:b/>
          <w:color w:val="000000"/>
        </w:rPr>
        <w:t>2</w:t>
      </w:r>
      <w:r>
        <w:rPr>
          <w:rFonts w:hint="eastAsia" w:ascii="SimSun" w:hAnsi="SimSun"/>
          <w:b/>
          <w:snapToGrid w:val="0"/>
          <w:color w:val="000000"/>
          <w:kern w:val="0"/>
        </w:rPr>
        <w:t>.</w:t>
      </w:r>
      <w:r>
        <w:rPr>
          <w:rFonts w:hint="eastAsia" w:ascii="Times New Roman" w:hAnsi="Times New Roman"/>
          <w:b/>
          <w:color w:val="000000"/>
        </w:rPr>
        <w:t>0</w:t>
      </w:r>
      <w:r>
        <w:rPr>
          <w:rFonts w:hint="eastAsia" w:ascii="SimSun" w:hAnsi="SimSun"/>
          <w:b/>
          <w:snapToGrid w:val="0"/>
          <w:color w:val="000000"/>
          <w:kern w:val="0"/>
        </w:rPr>
        <w:t>.</w:t>
      </w:r>
      <w:r>
        <w:rPr>
          <w:rFonts w:hint="eastAsia" w:ascii="Times New Roman" w:hAnsi="Times New Roman"/>
          <w:b/>
          <w:color w:val="000000"/>
        </w:rPr>
        <w:t>32</w:t>
      </w:r>
      <w:r>
        <w:rPr>
          <w:rFonts w:hint="eastAsia" w:ascii="Times New Roman" w:hAnsi="SimSun"/>
          <w:color w:val="000000"/>
        </w:rPr>
        <w:t xml:space="preserve">  护坡  slope  protection</w:t>
      </w:r>
    </w:p>
    <w:p>
      <w:pPr>
        <w:wordWrap w:val="0"/>
        <w:autoSpaceDE w:val="0"/>
        <w:autoSpaceDN w:val="0"/>
        <w:snapToGrid w:val="0"/>
        <w:spacing w:line="312" w:lineRule="auto"/>
        <w:ind w:firstLine="420" w:firstLineChars="200"/>
        <w:textAlignment w:val="center"/>
        <w:rPr>
          <w:rFonts w:ascii="Times New Roman" w:hAnsi="SimSun"/>
          <w:color w:val="000000"/>
        </w:rPr>
      </w:pPr>
      <w:r>
        <w:rPr>
          <w:rFonts w:hint="eastAsia" w:ascii="Times New Roman" w:hAnsi="SimSun"/>
          <w:color w:val="000000"/>
        </w:rPr>
        <w:t>铺筑在岸坡表面用以防止或减小波浪及水流冲刷、雨水侵蚀、冰冻等破坏作用的保护层。</w:t>
      </w:r>
    </w:p>
    <w:p>
      <w:pPr>
        <w:pStyle w:val="121"/>
        <w:spacing w:before="312" w:after="312"/>
        <w:jc w:val="center"/>
        <w:rPr>
          <w:u w:color="000000"/>
        </w:rPr>
      </w:pPr>
      <w:r>
        <w:br w:type="page"/>
      </w:r>
      <w:bookmarkStart w:id="39" w:name="_Toc100594035"/>
      <w:bookmarkStart w:id="40" w:name="_Toc100573644"/>
      <w:r>
        <w:rPr>
          <w:rFonts w:hint="eastAsia"/>
          <w:u w:color="000000"/>
        </w:rPr>
        <w:t>基本规定</w:t>
      </w:r>
      <w:bookmarkEnd w:id="39"/>
      <w:bookmarkEnd w:id="40"/>
    </w:p>
    <w:p>
      <w:pPr>
        <w:pStyle w:val="122"/>
        <w:spacing w:before="156" w:after="156"/>
        <w:jc w:val="center"/>
        <w:rPr>
          <w:snapToGrid w:val="0"/>
          <w:u w:color="000000"/>
        </w:rPr>
      </w:pPr>
      <w:bookmarkStart w:id="41" w:name="_Hlt191629305"/>
      <w:bookmarkEnd w:id="41"/>
      <w:bookmarkStart w:id="42" w:name="_Toc100573645"/>
      <w:bookmarkStart w:id="43" w:name="_Toc100594036"/>
      <w:bookmarkStart w:id="44" w:name="_Toc179533815"/>
      <w:bookmarkStart w:id="45" w:name="_Toc173223701"/>
      <w:bookmarkStart w:id="46" w:name="_Toc194113819"/>
      <w:bookmarkStart w:id="47" w:name="_Toc170653910"/>
      <w:bookmarkStart w:id="48" w:name="_Toc177367918"/>
      <w:bookmarkStart w:id="49" w:name="_Toc183835729"/>
      <w:r>
        <w:rPr>
          <w:rFonts w:hint="eastAsia"/>
          <w:snapToGrid w:val="0"/>
          <w:u w:color="000000"/>
        </w:rPr>
        <w:t>项目划分</w:t>
      </w:r>
      <w:bookmarkEnd w:id="42"/>
      <w:bookmarkEnd w:id="43"/>
    </w:p>
    <w:p>
      <w:pPr>
        <w:pStyle w:val="182"/>
        <w:rPr>
          <w:u w:color="000000"/>
        </w:rPr>
      </w:pPr>
      <w:r>
        <w:rPr>
          <w:rFonts w:hint="eastAsia"/>
          <w:szCs w:val="21"/>
          <w:u w:color="000000"/>
        </w:rPr>
        <w:t>输水工程施工质量检验与验收应根据项目划分进行。输水工程应</w:t>
      </w:r>
      <w:r>
        <w:rPr>
          <w:rFonts w:hint="eastAsia"/>
          <w:u w:color="000000"/>
        </w:rPr>
        <w:t>按单位工程、分部工程、单元工程三级划分</w:t>
      </w:r>
      <w:r>
        <w:rPr>
          <w:rFonts w:hint="eastAsia"/>
          <w:szCs w:val="21"/>
          <w:u w:color="000000"/>
        </w:rPr>
        <w:t>工程</w:t>
      </w:r>
      <w:r>
        <w:rPr>
          <w:rFonts w:hint="eastAsia"/>
          <w:u w:color="000000"/>
        </w:rPr>
        <w:t>项目。单元工程可根据工程复杂程度、施工难易水平、质量技术要求和环境条件限制等，进一步划分为若干道工序。</w:t>
      </w:r>
    </w:p>
    <w:p>
      <w:pPr>
        <w:pStyle w:val="182"/>
        <w:rPr>
          <w:szCs w:val="21"/>
          <w:u w:color="000000"/>
        </w:rPr>
      </w:pPr>
      <w:r>
        <w:rPr>
          <w:rFonts w:hint="eastAsia"/>
          <w:szCs w:val="21"/>
          <w:u w:color="0000FF"/>
        </w:rPr>
        <w:t>输水</w:t>
      </w:r>
      <w:r>
        <w:rPr>
          <w:rFonts w:hint="eastAsia"/>
          <w:szCs w:val="21"/>
        </w:rPr>
        <w:t>工程</w:t>
      </w:r>
      <w:r>
        <w:rPr>
          <w:rFonts w:hint="eastAsia"/>
          <w:szCs w:val="21"/>
          <w:u w:color="000000"/>
        </w:rPr>
        <w:t>开工前，项目法人（或委托监理机构）应组织监理、设计、施工等单位共同进行工程项目划分。单元工程划分应在分部工程开工前完成，并根据建筑物等级、工程性质和部位分析确定主要单位工程、主要分部工程、重要隐蔽单元工程和关键部位单元工程。</w:t>
      </w:r>
      <w:r>
        <w:rPr>
          <w:rFonts w:hint="eastAsia"/>
        </w:rPr>
        <w:t>项目法人应在主体工程开工前将项目划分表及说明书面报送工程质量监督机构确认。</w:t>
      </w:r>
    </w:p>
    <w:p>
      <w:pPr>
        <w:pStyle w:val="182"/>
        <w:rPr>
          <w:szCs w:val="24"/>
        </w:rPr>
      </w:pPr>
      <w:r>
        <w:rPr>
          <w:rFonts w:hint="eastAsia"/>
        </w:rPr>
        <w:t>工程质量监督机构收到项目划分书面报告后，应在14个工作日内对项目划分进行确认并将确认结果通知项目法人。</w:t>
      </w:r>
    </w:p>
    <w:p>
      <w:pPr>
        <w:pStyle w:val="182"/>
      </w:pPr>
      <w:r>
        <w:rPr>
          <w:rFonts w:hint="eastAsia"/>
          <w:szCs w:val="21"/>
          <w:u w:color="0000FF"/>
        </w:rPr>
        <w:t>输水</w:t>
      </w:r>
      <w:r>
        <w:rPr>
          <w:rFonts w:hint="eastAsia"/>
        </w:rPr>
        <w:t>工程实施过程中，需对单位工程、主要分部工程、重要隐蔽单元工程和关键部位单元工程的项目划分进行调整时，项目法人应及时报工程质量监督机构重新确认。</w:t>
      </w:r>
    </w:p>
    <w:p>
      <w:pPr>
        <w:pStyle w:val="182"/>
        <w:rPr>
          <w:b/>
          <w:szCs w:val="21"/>
        </w:rPr>
      </w:pPr>
      <w:r>
        <w:rPr>
          <w:rFonts w:hint="eastAsia"/>
          <w:szCs w:val="21"/>
          <w:u w:color="0000FF"/>
        </w:rPr>
        <w:t>输水</w:t>
      </w:r>
      <w:r>
        <w:rPr>
          <w:rFonts w:hint="eastAsia"/>
          <w:szCs w:val="21"/>
        </w:rPr>
        <w:t>工程</w:t>
      </w:r>
      <w:r>
        <w:rPr>
          <w:rFonts w:hint="eastAsia"/>
        </w:rPr>
        <w:t>项目划分应结合工程结构特点、安全度汛需要、施工部署安排（施工技术方案、专项安全措施、采用工法工艺、投入装备人力、资金到位情况、材料供应现状、施工进度计划等）及承包合同约定进行，划分结果应有利于落实质量责任、有利于保证施工质量、有利于促进及时验收、有利于</w:t>
      </w:r>
      <w:r>
        <w:rPr>
          <w:rFonts w:hint="eastAsia"/>
          <w:szCs w:val="21"/>
        </w:rPr>
        <w:t>方便</w:t>
      </w:r>
      <w:r>
        <w:rPr>
          <w:rFonts w:hint="eastAsia"/>
        </w:rPr>
        <w:t>质量管理。</w:t>
      </w:r>
    </w:p>
    <w:p>
      <w:pPr>
        <w:pStyle w:val="182"/>
        <w:rPr>
          <w:b/>
          <w:szCs w:val="21"/>
        </w:rPr>
      </w:pPr>
      <w:r>
        <w:rPr>
          <w:rFonts w:hint="eastAsia"/>
          <w:szCs w:val="21"/>
          <w:u w:color="000000"/>
        </w:rPr>
        <w:t>输水</w:t>
      </w:r>
      <w:r>
        <w:rPr>
          <w:rFonts w:hint="eastAsia"/>
        </w:rPr>
        <w:t>工程中永久性房屋（管理设施用房）、专用公路、专用铁路、输电线路、安全监测和信息系统、水土保持、环境保护等非水工程，可按相关行业标准划分和确定项目名称。</w:t>
      </w:r>
    </w:p>
    <w:p>
      <w:pPr>
        <w:pStyle w:val="182"/>
        <w:rPr>
          <w:szCs w:val="21"/>
        </w:rPr>
      </w:pPr>
      <w:r>
        <w:rPr>
          <w:rFonts w:hint="eastAsia"/>
          <w:szCs w:val="21"/>
        </w:rPr>
        <w:t>单位工程项目划分应按下列原则确定：</w:t>
      </w:r>
    </w:p>
    <w:p>
      <w:pPr>
        <w:pStyle w:val="73"/>
        <w:ind w:firstLine="420"/>
        <w:rPr>
          <w:szCs w:val="21"/>
          <w:u w:color="0000FF"/>
        </w:rPr>
      </w:pPr>
      <w:r>
        <w:rPr>
          <w:rFonts w:hint="eastAsia"/>
          <w:szCs w:val="21"/>
          <w:u w:color="0000FF"/>
        </w:rPr>
        <w:t xml:space="preserve">    </w:t>
      </w:r>
      <w:r>
        <w:rPr>
          <w:rFonts w:hint="eastAsia"/>
          <w:b/>
          <w:szCs w:val="21"/>
          <w:u w:color="0000FF"/>
        </w:rPr>
        <w:t>1</w:t>
      </w:r>
      <w:r>
        <w:rPr>
          <w:szCs w:val="21"/>
          <w:u w:color="0000FF"/>
        </w:rPr>
        <w:t xml:space="preserve">  </w:t>
      </w:r>
      <w:r>
        <w:rPr>
          <w:rFonts w:hint="eastAsia"/>
          <w:szCs w:val="21"/>
          <w:u w:color="0000FF"/>
        </w:rPr>
        <w:t>可根据</w:t>
      </w:r>
      <w:r>
        <w:rPr>
          <w:rFonts w:hint="eastAsia"/>
          <w:szCs w:val="28"/>
        </w:rPr>
        <w:t>工程</w:t>
      </w:r>
      <w:r>
        <w:rPr>
          <w:rFonts w:hint="eastAsia"/>
          <w:szCs w:val="21"/>
          <w:u w:color="0000FF"/>
        </w:rPr>
        <w:t>设计结构、结合施工标段划分、考虑承包合同签订等实际情况，详见</w:t>
      </w:r>
      <w:r>
        <w:rPr>
          <w:rFonts w:hint="eastAsia"/>
          <w:szCs w:val="21"/>
        </w:rPr>
        <w:t>附录A；</w:t>
      </w:r>
    </w:p>
    <w:p>
      <w:pPr>
        <w:pStyle w:val="73"/>
        <w:ind w:firstLine="420"/>
        <w:rPr>
          <w:szCs w:val="21"/>
          <w:u w:color="0000FF"/>
        </w:rPr>
      </w:pPr>
      <w:r>
        <w:rPr>
          <w:rFonts w:hint="eastAsia"/>
          <w:szCs w:val="21"/>
          <w:u w:color="0000FF"/>
        </w:rPr>
        <w:t xml:space="preserve">    </w:t>
      </w:r>
      <w:r>
        <w:rPr>
          <w:rFonts w:hint="eastAsia"/>
          <w:b/>
          <w:szCs w:val="21"/>
          <w:u w:color="0000FF"/>
        </w:rPr>
        <w:t>2</w:t>
      </w:r>
      <w:r>
        <w:rPr>
          <w:szCs w:val="21"/>
          <w:u w:color="0000FF"/>
        </w:rPr>
        <w:t xml:space="preserve">  </w:t>
      </w:r>
      <w:r>
        <w:rPr>
          <w:rFonts w:hint="eastAsia"/>
          <w:szCs w:val="21"/>
          <w:u w:color="0000FF"/>
        </w:rPr>
        <w:t>输水枢纽工程一般以每座独立的建筑物为一个单位工程。当工程规模较大时，可将一个建筑物中具有独立施工条件的一部分划分为一个单位工程。一座建筑物可划分为多个</w:t>
      </w:r>
      <w:r>
        <w:rPr>
          <w:rFonts w:hint="eastAsia"/>
          <w:szCs w:val="21"/>
        </w:rPr>
        <w:t>单位工程，</w:t>
      </w:r>
      <w:r>
        <w:rPr>
          <w:rFonts w:hint="eastAsia"/>
          <w:szCs w:val="21"/>
          <w:u w:color="0000FF"/>
        </w:rPr>
        <w:t>一个单位工程不应安排有多个施工标段；</w:t>
      </w:r>
    </w:p>
    <w:p>
      <w:pPr>
        <w:pStyle w:val="73"/>
        <w:ind w:firstLine="420"/>
        <w:rPr>
          <w:szCs w:val="21"/>
          <w:u w:color="0000FF"/>
        </w:rPr>
      </w:pPr>
      <w:r>
        <w:rPr>
          <w:szCs w:val="21"/>
          <w:u w:color="0000FF"/>
        </w:rPr>
        <w:t xml:space="preserve">    </w:t>
      </w:r>
      <w:r>
        <w:rPr>
          <w:rFonts w:hint="eastAsia"/>
          <w:b/>
          <w:szCs w:val="21"/>
          <w:u w:color="0000FF"/>
        </w:rPr>
        <w:t>3</w:t>
      </w:r>
      <w:r>
        <w:rPr>
          <w:szCs w:val="21"/>
          <w:u w:color="0000FF"/>
        </w:rPr>
        <w:t xml:space="preserve">  </w:t>
      </w:r>
      <w:r>
        <w:rPr>
          <w:rFonts w:hint="eastAsia"/>
          <w:szCs w:val="21"/>
          <w:u w:color="0000FF"/>
        </w:rPr>
        <w:t>输水工程按招标标段或工程结构划分单位工程。大、中型输水建筑物以每座独立的建筑物为一个单位工程。大型渠道或管道工程单位工程的长度宜控制在10km～20km，中型渠道或管道工程单位工程的长度宜控制在5km～10km；</w:t>
      </w:r>
    </w:p>
    <w:p>
      <w:pPr>
        <w:pStyle w:val="73"/>
        <w:ind w:firstLine="420"/>
        <w:rPr>
          <w:szCs w:val="21"/>
          <w:u w:color="0000FF"/>
        </w:rPr>
      </w:pPr>
      <w:r>
        <w:rPr>
          <w:rFonts w:hint="eastAsia"/>
          <w:szCs w:val="21"/>
          <w:u w:color="0000FF"/>
        </w:rPr>
        <w:t xml:space="preserve">    </w:t>
      </w:r>
      <w:r>
        <w:rPr>
          <w:rFonts w:hint="eastAsia"/>
          <w:b/>
          <w:szCs w:val="21"/>
          <w:u w:color="0000FF"/>
        </w:rPr>
        <w:t>4</w:t>
      </w:r>
      <w:r>
        <w:rPr>
          <w:szCs w:val="21"/>
          <w:u w:color="0000FF"/>
        </w:rPr>
        <w:t xml:space="preserve">  </w:t>
      </w:r>
      <w:r>
        <w:rPr>
          <w:rFonts w:hint="eastAsia"/>
          <w:szCs w:val="21"/>
          <w:u w:color="0000FF"/>
        </w:rPr>
        <w:t>防洪堤工程按招标标段或工程结构划分单位工程；</w:t>
      </w:r>
    </w:p>
    <w:p>
      <w:pPr>
        <w:pStyle w:val="73"/>
        <w:ind w:firstLine="420"/>
        <w:rPr>
          <w:szCs w:val="21"/>
          <w:u w:color="0000FF"/>
        </w:rPr>
      </w:pPr>
      <w:r>
        <w:rPr>
          <w:szCs w:val="21"/>
          <w:u w:color="0000FF"/>
        </w:rPr>
        <w:t xml:space="preserve">    </w:t>
      </w:r>
      <w:r>
        <w:rPr>
          <w:rFonts w:hint="eastAsia"/>
          <w:b/>
          <w:szCs w:val="21"/>
          <w:u w:color="0000FF"/>
        </w:rPr>
        <w:t>5</w:t>
      </w:r>
      <w:r>
        <w:rPr>
          <w:szCs w:val="21"/>
          <w:u w:color="0000FF"/>
        </w:rPr>
        <w:t xml:space="preserve">  </w:t>
      </w:r>
      <w:r>
        <w:rPr>
          <w:rFonts w:hint="eastAsia"/>
          <w:szCs w:val="21"/>
          <w:u w:color="000000"/>
        </w:rPr>
        <w:t>输水工程</w:t>
      </w:r>
      <w:r>
        <w:rPr>
          <w:rFonts w:hint="eastAsia"/>
          <w:szCs w:val="21"/>
          <w:u w:color="0000FF"/>
        </w:rPr>
        <w:t>除险加固</w:t>
      </w:r>
      <w:r>
        <w:rPr>
          <w:rFonts w:hint="eastAsia"/>
          <w:szCs w:val="21"/>
          <w:u w:color="000000"/>
        </w:rPr>
        <w:t>水闸</w:t>
      </w:r>
      <w:r>
        <w:rPr>
          <w:rFonts w:hint="eastAsia"/>
          <w:szCs w:val="21"/>
          <w:u w:color="0000FF"/>
        </w:rPr>
        <w:t>工程按招标标段或加固内容并结合工程量划分单位工程。</w:t>
      </w:r>
    </w:p>
    <w:p>
      <w:pPr>
        <w:pStyle w:val="182"/>
      </w:pPr>
      <w:r>
        <w:rPr>
          <w:rFonts w:hint="eastAsia"/>
        </w:rPr>
        <w:t>分部工程项目划分应按下列原则确定：</w:t>
      </w:r>
    </w:p>
    <w:p>
      <w:pPr>
        <w:pStyle w:val="73"/>
        <w:ind w:firstLine="420"/>
        <w:rPr>
          <w:szCs w:val="21"/>
          <w:u w:color="0000FF"/>
        </w:rPr>
      </w:pPr>
      <w:r>
        <w:rPr>
          <w:szCs w:val="21"/>
          <w:u w:color="0000FF"/>
        </w:rPr>
        <w:t xml:space="preserve">    </w:t>
      </w:r>
      <w:r>
        <w:rPr>
          <w:rFonts w:hint="eastAsia"/>
          <w:b/>
          <w:szCs w:val="21"/>
          <w:u w:color="0000FF"/>
        </w:rPr>
        <w:t>1</w:t>
      </w:r>
      <w:r>
        <w:rPr>
          <w:szCs w:val="21"/>
          <w:u w:color="0000FF"/>
        </w:rPr>
        <w:t xml:space="preserve">  </w:t>
      </w:r>
      <w:r>
        <w:rPr>
          <w:rFonts w:hint="eastAsia"/>
          <w:szCs w:val="21"/>
          <w:u w:color="0000FF"/>
        </w:rPr>
        <w:t>输水枢纽工程土建部分按设计的主要组成部分划分；金属结构及启闭机安装工程和机电设备安装工程按组合功能划分；</w:t>
      </w:r>
    </w:p>
    <w:p>
      <w:pPr>
        <w:pStyle w:val="73"/>
        <w:ind w:firstLine="420"/>
        <w:rPr>
          <w:szCs w:val="21"/>
          <w:u w:color="0000FF"/>
        </w:rPr>
      </w:pPr>
      <w:r>
        <w:rPr>
          <w:szCs w:val="21"/>
          <w:u w:color="0000FF"/>
        </w:rPr>
        <w:t xml:space="preserve">    </w:t>
      </w:r>
      <w:r>
        <w:rPr>
          <w:rFonts w:hint="eastAsia"/>
          <w:b/>
          <w:szCs w:val="21"/>
          <w:u w:color="0000FF"/>
        </w:rPr>
        <w:t>2</w:t>
      </w:r>
      <w:r>
        <w:rPr>
          <w:szCs w:val="21"/>
          <w:u w:color="0000FF"/>
        </w:rPr>
        <w:t xml:space="preserve">  </w:t>
      </w:r>
      <w:r>
        <w:rPr>
          <w:rFonts w:hint="eastAsia"/>
          <w:szCs w:val="21"/>
          <w:u w:color="0000FF"/>
        </w:rPr>
        <w:t>输水工程中的渠道或管道工程按施工部署或长度划分，并符合单元工程长度的整数倍；大、中型建筑物按工程结构主要组成部分划分；</w:t>
      </w:r>
    </w:p>
    <w:p>
      <w:pPr>
        <w:pStyle w:val="73"/>
        <w:ind w:firstLine="420"/>
        <w:rPr>
          <w:szCs w:val="21"/>
          <w:u w:color="0000FF"/>
        </w:rPr>
      </w:pPr>
      <w:r>
        <w:rPr>
          <w:szCs w:val="21"/>
          <w:u w:color="0000FF"/>
        </w:rPr>
        <w:t xml:space="preserve">    </w:t>
      </w:r>
      <w:r>
        <w:rPr>
          <w:rFonts w:hint="eastAsia"/>
          <w:b/>
          <w:szCs w:val="21"/>
          <w:u w:color="0000FF"/>
        </w:rPr>
        <w:t>3</w:t>
      </w:r>
      <w:r>
        <w:rPr>
          <w:szCs w:val="21"/>
          <w:u w:color="0000FF"/>
        </w:rPr>
        <w:t xml:space="preserve">  </w:t>
      </w:r>
      <w:r>
        <w:rPr>
          <w:rFonts w:hint="eastAsia"/>
          <w:szCs w:val="21"/>
          <w:u w:color="0000FF"/>
        </w:rPr>
        <w:t>防洪堤工程按长度或功能划分；</w:t>
      </w:r>
    </w:p>
    <w:p>
      <w:pPr>
        <w:pStyle w:val="73"/>
        <w:ind w:firstLine="420"/>
        <w:rPr>
          <w:szCs w:val="21"/>
          <w:u w:color="0000FF"/>
        </w:rPr>
      </w:pPr>
      <w:r>
        <w:rPr>
          <w:szCs w:val="21"/>
          <w:u w:color="0000FF"/>
        </w:rPr>
        <w:t xml:space="preserve">    </w:t>
      </w:r>
      <w:r>
        <w:rPr>
          <w:rFonts w:hint="eastAsia"/>
          <w:b/>
          <w:szCs w:val="21"/>
          <w:u w:color="0000FF"/>
        </w:rPr>
        <w:t>4</w:t>
      </w:r>
      <w:r>
        <w:rPr>
          <w:szCs w:val="21"/>
          <w:u w:color="0000FF"/>
        </w:rPr>
        <w:t xml:space="preserve">  </w:t>
      </w:r>
      <w:r>
        <w:rPr>
          <w:rFonts w:hint="eastAsia"/>
          <w:szCs w:val="21"/>
          <w:u w:color="0000FF"/>
        </w:rPr>
        <w:t>输水工程除险加固水闸工程按加固内容或部位划分；</w:t>
      </w:r>
    </w:p>
    <w:p>
      <w:pPr>
        <w:pStyle w:val="73"/>
        <w:ind w:firstLine="420"/>
        <w:rPr>
          <w:szCs w:val="21"/>
          <w:u w:color="0000FF"/>
        </w:rPr>
      </w:pPr>
      <w:r>
        <w:rPr>
          <w:szCs w:val="21"/>
          <w:u w:color="0000FF"/>
        </w:rPr>
        <w:t xml:space="preserve">    </w:t>
      </w:r>
      <w:r>
        <w:rPr>
          <w:rFonts w:hint="eastAsia"/>
          <w:b/>
          <w:szCs w:val="21"/>
          <w:u w:color="0000FF"/>
        </w:rPr>
        <w:t>5</w:t>
      </w:r>
      <w:r>
        <w:rPr>
          <w:szCs w:val="21"/>
          <w:u w:color="0000FF"/>
        </w:rPr>
        <w:t xml:space="preserve">  </w:t>
      </w:r>
      <w:r>
        <w:rPr>
          <w:rFonts w:hint="eastAsia"/>
          <w:szCs w:val="21"/>
          <w:u w:color="0000FF"/>
        </w:rPr>
        <w:t>同一单位工程中，各个分部工程的长度宜保持一致，工程量或投资不宜相差太大，每个单位工程中的分部工程数目不宜少于5个。</w:t>
      </w:r>
    </w:p>
    <w:p>
      <w:pPr>
        <w:pStyle w:val="73"/>
        <w:ind w:firstLine="420"/>
        <w:rPr>
          <w:szCs w:val="21"/>
          <w:u w:color="0000FF"/>
        </w:rPr>
      </w:pPr>
      <w:r>
        <w:rPr>
          <w:szCs w:val="21"/>
          <w:u w:color="0000FF"/>
        </w:rPr>
        <w:t xml:space="preserve">    </w:t>
      </w:r>
      <w:r>
        <w:rPr>
          <w:rFonts w:hint="eastAsia"/>
          <w:b/>
          <w:szCs w:val="21"/>
          <w:u w:color="0000FF"/>
        </w:rPr>
        <w:t>6</w:t>
      </w:r>
      <w:r>
        <w:rPr>
          <w:szCs w:val="21"/>
          <w:u w:color="0000FF"/>
        </w:rPr>
        <w:t xml:space="preserve">  </w:t>
      </w:r>
      <w:r>
        <w:rPr>
          <w:rFonts w:hint="eastAsia"/>
          <w:szCs w:val="21"/>
          <w:u w:color="0000FF"/>
        </w:rPr>
        <w:t>小型工程以一座或几座建筑物为一分部工程。</w:t>
      </w:r>
    </w:p>
    <w:p>
      <w:pPr>
        <w:pStyle w:val="182"/>
        <w:rPr>
          <w:szCs w:val="24"/>
          <w:u w:color="0000FF"/>
        </w:rPr>
      </w:pPr>
      <w:r>
        <w:rPr>
          <w:rFonts w:hint="eastAsia"/>
          <w:u w:color="0000FF"/>
        </w:rPr>
        <w:t>单元工程项目划分</w:t>
      </w:r>
      <w:r>
        <w:rPr>
          <w:rFonts w:hint="eastAsia"/>
        </w:rPr>
        <w:t>应按下列原则确定：</w:t>
      </w:r>
    </w:p>
    <w:p>
      <w:pPr>
        <w:pStyle w:val="73"/>
        <w:ind w:firstLine="420"/>
        <w:rPr>
          <w:szCs w:val="21"/>
          <w:u w:color="0000FF"/>
        </w:rPr>
      </w:pPr>
      <w:r>
        <w:rPr>
          <w:szCs w:val="21"/>
          <w:u w:color="0000FF"/>
        </w:rPr>
        <w:t xml:space="preserve">    </w:t>
      </w:r>
      <w:r>
        <w:rPr>
          <w:rFonts w:hint="eastAsia"/>
          <w:b/>
          <w:szCs w:val="21"/>
          <w:u w:color="0000FF"/>
        </w:rPr>
        <w:t>1</w:t>
      </w:r>
      <w:r>
        <w:rPr>
          <w:szCs w:val="21"/>
          <w:u w:color="0000FF"/>
        </w:rPr>
        <w:t xml:space="preserve">  </w:t>
      </w:r>
      <w:r>
        <w:rPr>
          <w:rFonts w:hint="eastAsia"/>
          <w:szCs w:val="21"/>
          <w:u w:color="0000FF"/>
        </w:rPr>
        <w:t>依据不同的设计结构</w:t>
      </w:r>
      <w:r>
        <w:rPr>
          <w:rFonts w:hint="eastAsia"/>
          <w:szCs w:val="21"/>
        </w:rPr>
        <w:t>特点</w:t>
      </w:r>
      <w:r>
        <w:rPr>
          <w:rFonts w:hint="eastAsia"/>
          <w:szCs w:val="21"/>
          <w:u w:color="0000FF"/>
        </w:rPr>
        <w:t>、</w:t>
      </w:r>
      <w:r>
        <w:rPr>
          <w:rFonts w:hint="eastAsia"/>
          <w:szCs w:val="21"/>
        </w:rPr>
        <w:t>安全度汛需要、施工技术方案、专项安全措施、采用工法工艺、投入装备人力、资金到位情况、材料供应现状、施工进度计划</w:t>
      </w:r>
      <w:r>
        <w:rPr>
          <w:rFonts w:hint="eastAsia"/>
          <w:szCs w:val="21"/>
          <w:u w:color="0000FF"/>
        </w:rPr>
        <w:t>和检查验收的层、段、区、块、仓按本标准划分；</w:t>
      </w:r>
    </w:p>
    <w:p>
      <w:pPr>
        <w:pStyle w:val="73"/>
        <w:ind w:firstLine="420"/>
        <w:rPr>
          <w:szCs w:val="21"/>
          <w:u w:color="0000FF"/>
        </w:rPr>
      </w:pPr>
      <w:r>
        <w:rPr>
          <w:szCs w:val="21"/>
          <w:u w:color="0000FF"/>
        </w:rPr>
        <w:t xml:space="preserve">    </w:t>
      </w:r>
      <w:r>
        <w:rPr>
          <w:rFonts w:hint="eastAsia"/>
          <w:b/>
          <w:szCs w:val="21"/>
          <w:u w:color="0000FF"/>
        </w:rPr>
        <w:t>2</w:t>
      </w:r>
      <w:r>
        <w:rPr>
          <w:szCs w:val="21"/>
          <w:u w:color="0000FF"/>
        </w:rPr>
        <w:t xml:space="preserve">  </w:t>
      </w:r>
      <w:r>
        <w:rPr>
          <w:szCs w:val="28"/>
        </w:rPr>
        <w:t>渠道或防洪堤</w:t>
      </w:r>
      <w:r>
        <w:rPr>
          <w:rFonts w:hint="eastAsia"/>
          <w:szCs w:val="28"/>
        </w:rPr>
        <w:t>工程</w:t>
      </w:r>
      <w:r>
        <w:rPr>
          <w:szCs w:val="28"/>
        </w:rPr>
        <w:t>开挖、填筑及衬砌单元工程</w:t>
      </w:r>
      <w:r>
        <w:rPr>
          <w:rFonts w:hint="eastAsia"/>
          <w:szCs w:val="28"/>
        </w:rPr>
        <w:t>划分界限宜设在变形缝或</w:t>
      </w:r>
      <w:r>
        <w:rPr>
          <w:szCs w:val="28"/>
        </w:rPr>
        <w:t>结构缝</w:t>
      </w:r>
      <w:r>
        <w:rPr>
          <w:rFonts w:hint="eastAsia"/>
          <w:szCs w:val="28"/>
        </w:rPr>
        <w:t>处，长度一般不</w:t>
      </w:r>
      <w:r>
        <w:rPr>
          <w:szCs w:val="28"/>
        </w:rPr>
        <w:t>大于100m</w:t>
      </w:r>
      <w:r>
        <w:rPr>
          <w:rFonts w:hint="eastAsia"/>
          <w:szCs w:val="28"/>
        </w:rPr>
        <w:t>；</w:t>
      </w:r>
    </w:p>
    <w:p>
      <w:pPr>
        <w:pStyle w:val="73"/>
        <w:ind w:firstLine="420"/>
        <w:rPr>
          <w:szCs w:val="21"/>
          <w:u w:color="0000FF"/>
        </w:rPr>
      </w:pPr>
      <w:r>
        <w:rPr>
          <w:szCs w:val="21"/>
          <w:u w:color="0000FF"/>
        </w:rPr>
        <w:t xml:space="preserve">    </w:t>
      </w:r>
      <w:r>
        <w:rPr>
          <w:rFonts w:hint="eastAsia"/>
          <w:b/>
          <w:szCs w:val="21"/>
          <w:u w:color="0000FF"/>
        </w:rPr>
        <w:t>3</w:t>
      </w:r>
      <w:r>
        <w:rPr>
          <w:szCs w:val="21"/>
          <w:u w:color="0000FF"/>
        </w:rPr>
        <w:t xml:space="preserve">  </w:t>
      </w:r>
      <w:r>
        <w:rPr>
          <w:rFonts w:hint="eastAsia"/>
          <w:szCs w:val="21"/>
          <w:u w:color="0000FF"/>
        </w:rPr>
        <w:t>同一分部工程中，各个单元工程的长度宜保持一致，工程量或投资不宜相差太大；</w:t>
      </w:r>
    </w:p>
    <w:p>
      <w:pPr>
        <w:pStyle w:val="73"/>
        <w:ind w:firstLine="420"/>
        <w:rPr>
          <w:szCs w:val="24"/>
          <w:u w:color="0000FF"/>
        </w:rPr>
      </w:pPr>
      <w:r>
        <w:rPr>
          <w:szCs w:val="21"/>
          <w:u w:color="0000FF"/>
        </w:rPr>
        <w:t xml:space="preserve">    </w:t>
      </w:r>
      <w:r>
        <w:rPr>
          <w:rFonts w:hint="eastAsia"/>
          <w:b/>
          <w:szCs w:val="21"/>
          <w:u w:color="0000FF"/>
        </w:rPr>
        <w:t>4</w:t>
      </w:r>
      <w:r>
        <w:rPr>
          <w:szCs w:val="21"/>
          <w:u w:color="0000FF"/>
        </w:rPr>
        <w:t xml:space="preserve">  </w:t>
      </w:r>
      <w:r>
        <w:rPr>
          <w:rFonts w:hint="eastAsia"/>
          <w:szCs w:val="21"/>
          <w:u w:color="0000FF"/>
        </w:rPr>
        <w:t>本标准中未涉及的单元工程可依据设计结构特点、施工部署安排等需要的层、段、区、块、仓进行</w:t>
      </w:r>
      <w:r>
        <w:rPr>
          <w:rFonts w:hint="eastAsia"/>
          <w:szCs w:val="21"/>
        </w:rPr>
        <w:t>划分。</w:t>
      </w:r>
    </w:p>
    <w:p>
      <w:pPr>
        <w:pStyle w:val="182"/>
      </w:pPr>
      <w:r>
        <w:rPr>
          <w:szCs w:val="28"/>
        </w:rPr>
        <w:t>渠道</w:t>
      </w:r>
      <w:r>
        <w:rPr>
          <w:rFonts w:hint="eastAsia"/>
          <w:szCs w:val="28"/>
        </w:rPr>
        <w:t>工程</w:t>
      </w:r>
      <w:r>
        <w:rPr>
          <w:rFonts w:hint="eastAsia"/>
        </w:rPr>
        <w:t>在分部工程、单元工程长度划分尾部不足一个单位长度时，可采用如下办法处理：</w:t>
      </w:r>
    </w:p>
    <w:p>
      <w:pPr>
        <w:pStyle w:val="73"/>
        <w:ind w:firstLine="420"/>
      </w:pPr>
      <w:r>
        <w:rPr>
          <w:u w:color="0000FF"/>
        </w:rPr>
        <w:t xml:space="preserve">    </w:t>
      </w:r>
      <w:r>
        <w:rPr>
          <w:rFonts w:hint="eastAsia"/>
          <w:b/>
          <w:u w:color="0000FF"/>
        </w:rPr>
        <w:t>1</w:t>
      </w:r>
      <w:r>
        <w:rPr>
          <w:u w:color="0000FF"/>
        </w:rPr>
        <w:t xml:space="preserve">  </w:t>
      </w:r>
      <w:r>
        <w:rPr>
          <w:rFonts w:hint="eastAsia"/>
        </w:rPr>
        <w:t>长度超过或等于单位长度一半的，可作为独立分部工程或单元工程；</w:t>
      </w:r>
    </w:p>
    <w:p>
      <w:pPr>
        <w:pStyle w:val="73"/>
        <w:ind w:firstLine="420"/>
        <w:rPr>
          <w:b/>
          <w:snapToGrid w:val="0"/>
          <w:u w:color="000000"/>
        </w:rPr>
      </w:pPr>
      <w:r>
        <w:rPr>
          <w:u w:color="0000FF"/>
        </w:rPr>
        <w:t xml:space="preserve">    </w:t>
      </w:r>
      <w:r>
        <w:rPr>
          <w:rFonts w:hint="eastAsia"/>
          <w:b/>
          <w:u w:color="0000FF"/>
        </w:rPr>
        <w:t>2</w:t>
      </w:r>
      <w:r>
        <w:rPr>
          <w:u w:color="0000FF"/>
        </w:rPr>
        <w:t xml:space="preserve">  </w:t>
      </w:r>
      <w:r>
        <w:rPr>
          <w:rFonts w:hint="eastAsia"/>
        </w:rPr>
        <w:t>长度不超过单位长度一半的，可就近划入相邻分部工程或单元工程。</w:t>
      </w:r>
    </w:p>
    <w:p>
      <w:pPr>
        <w:pStyle w:val="122"/>
        <w:spacing w:before="156" w:after="156"/>
        <w:rPr>
          <w:b/>
          <w:snapToGrid w:val="0"/>
          <w:u w:color="000000"/>
        </w:rPr>
      </w:pPr>
      <w:bookmarkStart w:id="50" w:name="_Toc100594037"/>
      <w:bookmarkStart w:id="51" w:name="_Toc100573646"/>
      <w:r>
        <w:rPr>
          <w:rFonts w:hint="eastAsia"/>
          <w:snapToGrid w:val="0"/>
          <w:u w:color="000000"/>
        </w:rPr>
        <w:t>质量检验</w:t>
      </w:r>
      <w:bookmarkEnd w:id="50"/>
      <w:bookmarkEnd w:id="51"/>
    </w:p>
    <w:p>
      <w:pPr>
        <w:pStyle w:val="182"/>
      </w:pPr>
      <w:r>
        <w:rPr>
          <w:rFonts w:hint="eastAsia"/>
          <w:u w:color="0000FF"/>
        </w:rPr>
        <w:t>输水</w:t>
      </w:r>
      <w:r>
        <w:rPr>
          <w:rFonts w:hint="eastAsia"/>
          <w:szCs w:val="28"/>
        </w:rPr>
        <w:t>工程</w:t>
      </w:r>
      <w:r>
        <w:rPr>
          <w:rFonts w:hint="eastAsia"/>
        </w:rPr>
        <w:t>质量检验包括施工准备检查</w:t>
      </w:r>
      <w:r>
        <w:rPr>
          <w:rFonts w:hint="eastAsia"/>
          <w:spacing w:val="-40"/>
        </w:rPr>
        <w:t>、</w:t>
      </w:r>
      <w:r>
        <w:rPr>
          <w:rFonts w:hint="eastAsia"/>
        </w:rPr>
        <w:t>原材料与中间产品质量检验</w:t>
      </w:r>
      <w:r>
        <w:rPr>
          <w:rFonts w:hint="eastAsia"/>
          <w:spacing w:val="-40"/>
        </w:rPr>
        <w:t>、</w:t>
      </w:r>
      <w:r>
        <w:rPr>
          <w:rFonts w:hint="eastAsia"/>
        </w:rPr>
        <w:t>水工金属结构与启闭机及机电设备质量检查</w:t>
      </w:r>
      <w:r>
        <w:rPr>
          <w:rFonts w:hint="eastAsia"/>
          <w:spacing w:val="-40"/>
        </w:rPr>
        <w:t>、</w:t>
      </w:r>
      <w:r>
        <w:rPr>
          <w:rFonts w:hint="eastAsia"/>
        </w:rPr>
        <w:t>单元工程及所含工序质量检验</w:t>
      </w:r>
      <w:r>
        <w:rPr>
          <w:rFonts w:hint="eastAsia"/>
          <w:spacing w:val="-40"/>
        </w:rPr>
        <w:t>、</w:t>
      </w:r>
      <w:r>
        <w:rPr>
          <w:rFonts w:hint="eastAsia"/>
        </w:rPr>
        <w:t>质量事故检查与质量缺陷备案</w:t>
      </w:r>
      <w:r>
        <w:rPr>
          <w:rFonts w:hint="eastAsia"/>
          <w:spacing w:val="-40"/>
        </w:rPr>
        <w:t>、</w:t>
      </w:r>
      <w:r>
        <w:rPr>
          <w:rFonts w:hint="eastAsia"/>
        </w:rPr>
        <w:t>工程外观质量检验</w:t>
      </w:r>
      <w:r>
        <w:rPr>
          <w:rFonts w:hint="eastAsia"/>
          <w:spacing w:val="-40"/>
        </w:rPr>
        <w:t>。</w:t>
      </w:r>
    </w:p>
    <w:p>
      <w:pPr>
        <w:pStyle w:val="182"/>
      </w:pPr>
      <w:r>
        <w:rPr>
          <w:rFonts w:hint="eastAsia"/>
          <w:u w:color="0000FF"/>
        </w:rPr>
        <w:t>输水</w:t>
      </w:r>
      <w:r>
        <w:rPr>
          <w:rFonts w:hint="eastAsia"/>
          <w:szCs w:val="28"/>
        </w:rPr>
        <w:t>工程</w:t>
      </w:r>
      <w:r>
        <w:rPr>
          <w:rFonts w:hint="eastAsia"/>
        </w:rPr>
        <w:t>主体工程开工前，施工单位应组织人员进行施工准备检查，并经项目法人或监理机构确认合格且履行相关手续后，主体工程方可施工。</w:t>
      </w:r>
    </w:p>
    <w:p>
      <w:pPr>
        <w:pStyle w:val="182"/>
        <w:rPr>
          <w:b/>
          <w:bCs/>
          <w:szCs w:val="28"/>
        </w:rPr>
      </w:pPr>
      <w:r>
        <w:rPr>
          <w:rFonts w:hint="eastAsia"/>
          <w:b/>
          <w:bCs/>
          <w:szCs w:val="28"/>
        </w:rPr>
        <w:t>施工单位应</w:t>
      </w:r>
      <w:r>
        <w:rPr>
          <w:rFonts w:hint="eastAsia"/>
          <w:b/>
          <w:szCs w:val="28"/>
        </w:rPr>
        <w:t>按设计要求、本标准及</w:t>
      </w:r>
      <w:r>
        <w:rPr>
          <w:rFonts w:hint="eastAsia"/>
          <w:b/>
          <w:bCs/>
          <w:szCs w:val="28"/>
        </w:rPr>
        <w:t>有关技术标准对水泥、钢材等原材料与中间产品进行质量检验，并报监理机构复核。</w:t>
      </w:r>
      <w:r>
        <w:rPr>
          <w:rFonts w:hint="eastAsia"/>
          <w:b/>
          <w:bCs/>
          <w:snapToGrid w:val="0"/>
        </w:rPr>
        <w:t>未经检验或</w:t>
      </w:r>
      <w:r>
        <w:rPr>
          <w:rFonts w:hint="eastAsia"/>
          <w:b/>
          <w:bCs/>
          <w:szCs w:val="28"/>
        </w:rPr>
        <w:t>不合格产品，不得使用。</w:t>
      </w:r>
    </w:p>
    <w:p>
      <w:pPr>
        <w:pStyle w:val="182"/>
        <w:rPr>
          <w:bCs/>
          <w:szCs w:val="28"/>
        </w:rPr>
      </w:pPr>
      <w:r>
        <w:rPr>
          <w:rFonts w:hint="eastAsia"/>
          <w:b/>
          <w:bCs/>
          <w:szCs w:val="28"/>
        </w:rPr>
        <w:t>水工金属结构、启闭机及机电设备进场后，有关单位应按采购、供销或制造、加工等合同进行交货检查和验收。安装前，施工单位应检查产品是否有出厂合格证、设备安装说明书及有关技术文件，对在运输和存放过程中发生的变形、受潮、损坏等问题应做好记录，并进行妥善处理。无出厂合格证或不符合质量标准的产品不得用于输水工程。</w:t>
      </w:r>
    </w:p>
    <w:p>
      <w:pPr>
        <w:pStyle w:val="182"/>
        <w:rPr>
          <w:szCs w:val="21"/>
          <w:u w:color="000000"/>
        </w:rPr>
      </w:pPr>
      <w:r>
        <w:rPr>
          <w:rFonts w:hint="eastAsia"/>
          <w:szCs w:val="21"/>
          <w:u w:color="000000"/>
        </w:rPr>
        <w:t>施工单位应按照工程设计图纸和施工技术标准进行施工过程质量控制，开展施工质量检验。监理机构应采取见证取样检测、平行检测、平行检验、旁站和现场巡视等形式对施工过程实施质量控制，发现问题应及时书面指出。</w:t>
      </w:r>
    </w:p>
    <w:p>
      <w:pPr>
        <w:pStyle w:val="182"/>
      </w:pPr>
      <w:r>
        <w:rPr>
          <w:rFonts w:hint="eastAsia"/>
        </w:rPr>
        <w:t>永久性工程（包括主体工程及附属工程）施工质量检验应符合下列规定：</w:t>
      </w:r>
    </w:p>
    <w:p>
      <w:pPr>
        <w:pStyle w:val="73"/>
        <w:ind w:firstLine="420"/>
      </w:pPr>
      <w:r>
        <w:rPr>
          <w:rFonts w:hint="eastAsia"/>
        </w:rPr>
        <w:t xml:space="preserve">    </w:t>
      </w:r>
      <w:r>
        <w:rPr>
          <w:b/>
        </w:rPr>
        <w:t>1</w:t>
      </w:r>
      <w:r>
        <w:rPr>
          <w:rFonts w:hint="eastAsia"/>
        </w:rPr>
        <w:t xml:space="preserve">  施工单位应依据工程设计要求、施工技术标准和合同约定的质量要求，按照本标准规定的检验项目与检验数量对已完成的工序或单元工程施工质量进行检验，检验过程应有书面记录；</w:t>
      </w:r>
    </w:p>
    <w:p>
      <w:pPr>
        <w:pStyle w:val="73"/>
        <w:ind w:firstLine="420"/>
      </w:pPr>
      <w:r>
        <w:t xml:space="preserve">    </w:t>
      </w:r>
      <w:r>
        <w:rPr>
          <w:b/>
        </w:rPr>
        <w:t>2</w:t>
      </w:r>
      <w:r>
        <w:rPr>
          <w:rFonts w:hint="eastAsia"/>
        </w:rPr>
        <w:t xml:space="preserve">  监理机构应根据本标准要求和平行检验结果复核工序或工程质量；</w:t>
      </w:r>
    </w:p>
    <w:p>
      <w:pPr>
        <w:pStyle w:val="73"/>
        <w:ind w:firstLine="420"/>
      </w:pPr>
      <w:r>
        <w:t xml:space="preserve">    </w:t>
      </w:r>
      <w:r>
        <w:rPr>
          <w:b/>
        </w:rPr>
        <w:t>3</w:t>
      </w:r>
      <w:r>
        <w:rPr>
          <w:rFonts w:hint="eastAsia"/>
        </w:rPr>
        <w:t xml:space="preserve">  项目法人应对施工单位质量检验和监理机构平行检验过程进行督促检查，对报工程质量监督机构核备、核定的施工质量验收结论进行认定。</w:t>
      </w:r>
    </w:p>
    <w:p>
      <w:pPr>
        <w:pStyle w:val="73"/>
        <w:ind w:firstLine="420"/>
      </w:pPr>
      <w:r>
        <w:t xml:space="preserve">    </w:t>
      </w:r>
      <w:r>
        <w:rPr>
          <w:b/>
        </w:rPr>
        <w:t>4</w:t>
      </w:r>
      <w:r>
        <w:rPr>
          <w:rFonts w:hint="eastAsia"/>
        </w:rPr>
        <w:t xml:space="preserve">  工程质量监督机构应对项目法人、监理、勘测、设计、施工单位以及其他参建单位的质量行为和工程实体质量进行监督检查。检查结果应按有关规定及时公布，并书面通知有关单位。</w:t>
      </w:r>
    </w:p>
    <w:p>
      <w:pPr>
        <w:pStyle w:val="182"/>
        <w:rPr>
          <w:u w:color="000000"/>
        </w:rPr>
      </w:pPr>
      <w:r>
        <w:rPr>
          <w:rFonts w:hint="eastAsia"/>
        </w:rPr>
        <w:t>临时工程的质量检验及验收标准，应由项目法人组织监理、设计及施工等单位根据工程特点，参照本标准和其他相关标准确定，并报工程质量监督机构核备。</w:t>
      </w:r>
    </w:p>
    <w:p>
      <w:pPr>
        <w:pStyle w:val="182"/>
      </w:pPr>
      <w:r>
        <w:rPr>
          <w:rFonts w:hint="eastAsia"/>
        </w:rPr>
        <w:t>承担质量</w:t>
      </w:r>
      <w:r>
        <w:rPr>
          <w:rFonts w:hint="eastAsia"/>
          <w:szCs w:val="28"/>
        </w:rPr>
        <w:t>检测任务的检测单位应具有相应的资质等级和健全的技术管理与质量保证体系，派驻工程现场的</w:t>
      </w:r>
      <w:r>
        <w:rPr>
          <w:rFonts w:hint="eastAsia"/>
        </w:rPr>
        <w:t>工地试验室</w:t>
      </w:r>
      <w:r>
        <w:rPr>
          <w:rFonts w:hint="eastAsia"/>
          <w:szCs w:val="28"/>
        </w:rPr>
        <w:t>应有完善的业务管理制度、</w:t>
      </w:r>
      <w:r>
        <w:rPr>
          <w:rFonts w:hint="eastAsia"/>
        </w:rPr>
        <w:t>获得充分的授权（包括</w:t>
      </w:r>
      <w:r>
        <w:rPr>
          <w:rFonts w:hint="eastAsia"/>
          <w:szCs w:val="28"/>
        </w:rPr>
        <w:t>业务</w:t>
      </w:r>
      <w:r>
        <w:rPr>
          <w:rFonts w:hint="eastAsia"/>
        </w:rPr>
        <w:t>范围、授权时限、技术负责人、</w:t>
      </w:r>
      <w:r>
        <w:rPr>
          <w:rFonts w:hint="eastAsia"/>
          <w:szCs w:val="28"/>
        </w:rPr>
        <w:t>检测项目及参数</w:t>
      </w:r>
      <w:r>
        <w:rPr>
          <w:rFonts w:hint="eastAsia"/>
        </w:rPr>
        <w:t>等）、</w:t>
      </w:r>
      <w:r>
        <w:rPr>
          <w:rFonts w:hint="eastAsia"/>
          <w:szCs w:val="28"/>
        </w:rPr>
        <w:t>配置</w:t>
      </w:r>
      <w:r>
        <w:rPr>
          <w:rFonts w:hint="eastAsia"/>
        </w:rPr>
        <w:t>足够的</w:t>
      </w:r>
      <w:r>
        <w:rPr>
          <w:rFonts w:hint="eastAsia"/>
          <w:szCs w:val="28"/>
        </w:rPr>
        <w:t>人员和设备以满足质量检测任务的需要。</w:t>
      </w:r>
    </w:p>
    <w:p>
      <w:pPr>
        <w:pStyle w:val="182"/>
        <w:rPr>
          <w:szCs w:val="28"/>
        </w:rPr>
      </w:pPr>
      <w:r>
        <w:rPr>
          <w:rFonts w:hint="eastAsia"/>
          <w:szCs w:val="28"/>
        </w:rPr>
        <w:t>用于施工质量检验的各类检测设备、试验仪器和计量器具应按相关要求定期检定、校准，确认合格。</w:t>
      </w:r>
    </w:p>
    <w:p>
      <w:pPr>
        <w:pStyle w:val="182"/>
        <w:rPr>
          <w:szCs w:val="28"/>
        </w:rPr>
      </w:pPr>
      <w:r>
        <w:rPr>
          <w:rFonts w:hint="eastAsia"/>
          <w:szCs w:val="28"/>
        </w:rPr>
        <w:t>质量</w:t>
      </w:r>
      <w:r>
        <w:rPr>
          <w:szCs w:val="28"/>
        </w:rPr>
        <w:t>检测人员</w:t>
      </w:r>
      <w:r>
        <w:rPr>
          <w:rFonts w:hint="eastAsia"/>
          <w:szCs w:val="28"/>
        </w:rPr>
        <w:t>应具备必要的专业知识和岗位技能，</w:t>
      </w:r>
      <w:r>
        <w:rPr>
          <w:szCs w:val="28"/>
        </w:rPr>
        <w:t>熟悉</w:t>
      </w:r>
      <w:r>
        <w:rPr>
          <w:rFonts w:hint="eastAsia"/>
          <w:szCs w:val="28"/>
        </w:rPr>
        <w:t>质量</w:t>
      </w:r>
      <w:r>
        <w:rPr>
          <w:szCs w:val="28"/>
        </w:rPr>
        <w:t>检测业务，了解检测对象</w:t>
      </w:r>
      <w:r>
        <w:rPr>
          <w:rFonts w:hint="eastAsia"/>
          <w:szCs w:val="28"/>
        </w:rPr>
        <w:t>的性质</w:t>
      </w:r>
      <w:r>
        <w:rPr>
          <w:szCs w:val="28"/>
        </w:rPr>
        <w:t>和所用仪器</w:t>
      </w:r>
      <w:r>
        <w:rPr>
          <w:rFonts w:hint="eastAsia"/>
          <w:szCs w:val="28"/>
        </w:rPr>
        <w:t>设备的性能，取得的职业资格或技术职称应符合水利工程质量检测单位资质等级标准关于</w:t>
      </w:r>
      <w:r>
        <w:rPr>
          <w:szCs w:val="28"/>
        </w:rPr>
        <w:t>检测</w:t>
      </w:r>
      <w:r>
        <w:rPr>
          <w:rFonts w:hint="eastAsia"/>
          <w:szCs w:val="28"/>
        </w:rPr>
        <w:t>人员的要求。参与中间产品及混凝土（砂浆）试件质量资料复核的人员应具有工程师以上工程系列技术职称，并从事过相关试验工作。</w:t>
      </w:r>
    </w:p>
    <w:p>
      <w:pPr>
        <w:pStyle w:val="182"/>
      </w:pPr>
      <w:r>
        <w:rPr>
          <w:rFonts w:hint="eastAsia"/>
        </w:rPr>
        <w:t>输水工程施工质量检验项目和检验数量应符合本标准规定。</w:t>
      </w:r>
    </w:p>
    <w:p>
      <w:pPr>
        <w:pStyle w:val="182"/>
        <w:rPr>
          <w:szCs w:val="28"/>
        </w:rPr>
      </w:pPr>
      <w:r>
        <w:rPr>
          <w:rFonts w:hint="eastAsia"/>
        </w:rPr>
        <w:t>输水工程施工质量检验方法应符合本标准和国家及行业现行技术标准的有关规定。</w:t>
      </w:r>
    </w:p>
    <w:p>
      <w:pPr>
        <w:pStyle w:val="182"/>
      </w:pPr>
      <w:r>
        <w:rPr>
          <w:rFonts w:hint="eastAsia"/>
        </w:rPr>
        <w:t>输水工程施工质量检验数据应真实、可靠，检验记录、检测报告及签名盖章应完整齐全、书写规范、字迹清晰，并能及时反映工程施工质量。</w:t>
      </w:r>
      <w:r>
        <w:rPr>
          <w:rFonts w:hint="eastAsia"/>
          <w:szCs w:val="28"/>
        </w:rPr>
        <w:t>检测单位及其</w:t>
      </w:r>
      <w:r>
        <w:rPr>
          <w:rFonts w:hint="eastAsia"/>
        </w:rPr>
        <w:t>工地试验室出具的检测报告，应加盖报告专用章予以确认。</w:t>
      </w:r>
    </w:p>
    <w:p>
      <w:pPr>
        <w:pStyle w:val="182"/>
        <w:rPr>
          <w:u w:color="000000"/>
        </w:rPr>
      </w:pPr>
      <w:r>
        <w:rPr>
          <w:rFonts w:hint="eastAsia"/>
          <w:szCs w:val="28"/>
        </w:rPr>
        <w:t>对涉及工程结构安全部位的试块、试件及有关材料，应实行见证取样检测。</w:t>
      </w:r>
      <w:r>
        <w:rPr>
          <w:rFonts w:hint="eastAsia"/>
        </w:rPr>
        <w:t>见证取样</w:t>
      </w:r>
      <w:r>
        <w:rPr>
          <w:rFonts w:hint="eastAsia"/>
          <w:szCs w:val="28"/>
        </w:rPr>
        <w:t>检测</w:t>
      </w:r>
      <w:r>
        <w:rPr>
          <w:rFonts w:hint="eastAsia"/>
        </w:rPr>
        <w:t>资料由施工单位制备，记录应真实齐全，参与见证取样人员应在相关资料上签字。</w:t>
      </w:r>
    </w:p>
    <w:p>
      <w:pPr>
        <w:pStyle w:val="182"/>
      </w:pPr>
      <w:r>
        <w:rPr>
          <w:rFonts w:hint="eastAsia"/>
        </w:rPr>
        <w:t>输水工程施工过程中出现检验不合格的项目时，应按以下规定进行处理：</w:t>
      </w:r>
    </w:p>
    <w:p>
      <w:pPr>
        <w:pStyle w:val="73"/>
        <w:ind w:firstLine="420"/>
      </w:pPr>
      <w:r>
        <w:rPr>
          <w:rFonts w:hint="eastAsia"/>
        </w:rPr>
        <w:t xml:space="preserve">    </w:t>
      </w:r>
      <w:r>
        <w:rPr>
          <w:b/>
        </w:rPr>
        <w:t>1</w:t>
      </w:r>
      <w:r>
        <w:rPr>
          <w:rFonts w:hint="eastAsia"/>
        </w:rPr>
        <w:t xml:space="preserve">  原材料、中间产品一次抽样检验不合格时，应及时对同一取样批次另取两倍数量进行检验，如仍不合格，则该批次原材料或中间产品应判定为不合格，且不得使用。</w:t>
      </w:r>
    </w:p>
    <w:p>
      <w:pPr>
        <w:pStyle w:val="73"/>
        <w:ind w:firstLine="420"/>
      </w:pPr>
      <w:r>
        <w:rPr>
          <w:rFonts w:hint="eastAsia"/>
        </w:rPr>
        <w:t xml:space="preserve">    </w:t>
      </w:r>
      <w:r>
        <w:rPr>
          <w:rFonts w:hint="eastAsia"/>
          <w:b/>
        </w:rPr>
        <w:t>2</w:t>
      </w:r>
      <w:r>
        <w:rPr>
          <w:rFonts w:hint="eastAsia"/>
        </w:rPr>
        <w:t xml:space="preserve">  工序或单元工程施工质量验收不合格时，应按合同要求进行处理或返工重作，并经重新检验且合格后方可继续毗邻施工或验收。</w:t>
      </w:r>
    </w:p>
    <w:p>
      <w:pPr>
        <w:pStyle w:val="73"/>
        <w:ind w:firstLine="420"/>
      </w:pPr>
      <w:r>
        <w:rPr>
          <w:rFonts w:hint="eastAsia"/>
        </w:rPr>
        <w:t xml:space="preserve">    </w:t>
      </w:r>
      <w:r>
        <w:rPr>
          <w:rFonts w:hint="eastAsia"/>
          <w:b/>
        </w:rPr>
        <w:t>3</w:t>
      </w:r>
      <w:r>
        <w:rPr>
          <w:rFonts w:hint="eastAsia"/>
        </w:rPr>
        <w:t xml:space="preserve">  混凝土（砂浆）试件抽样检验不合格时，应委托具有相应资质等级的质量检测单位对相应工程部位进行检验。如仍不合格，应由项目法人组织有关单位进行研究，并提出处理意见。</w:t>
      </w:r>
    </w:p>
    <w:p>
      <w:pPr>
        <w:pStyle w:val="73"/>
        <w:ind w:firstLine="420"/>
      </w:pPr>
      <w:r>
        <w:rPr>
          <w:rFonts w:hint="eastAsia"/>
        </w:rPr>
        <w:t xml:space="preserve">    </w:t>
      </w:r>
      <w:r>
        <w:rPr>
          <w:rFonts w:hint="eastAsia"/>
          <w:b/>
        </w:rPr>
        <w:t>4</w:t>
      </w:r>
      <w:r>
        <w:rPr>
          <w:rFonts w:hint="eastAsia"/>
        </w:rPr>
        <w:t xml:space="preserve">  工序或工程完工后的质量抽检不合格，或其他检验不合格的工序或工程，应按有关规定进行处理直至合格。</w:t>
      </w:r>
    </w:p>
    <w:p>
      <w:pPr>
        <w:pStyle w:val="182"/>
      </w:pPr>
      <w:r>
        <w:t>项目法人、监理</w:t>
      </w:r>
      <w:r>
        <w:rPr>
          <w:rFonts w:hint="eastAsia"/>
        </w:rPr>
        <w:t>、</w:t>
      </w:r>
      <w:r>
        <w:t>设计、施工等单位</w:t>
      </w:r>
      <w:r>
        <w:rPr>
          <w:rFonts w:hint="eastAsia"/>
        </w:rPr>
        <w:t>和工程质量监督机构</w:t>
      </w:r>
      <w:r>
        <w:t>可根据工程建设需要委托</w:t>
      </w:r>
      <w:r>
        <w:rPr>
          <w:rFonts w:hint="eastAsia"/>
        </w:rPr>
        <w:t>具有</w:t>
      </w:r>
      <w:r>
        <w:t>相应</w:t>
      </w:r>
      <w:r>
        <w:rPr>
          <w:rFonts w:hint="eastAsia"/>
        </w:rPr>
        <w:t>资质等级</w:t>
      </w:r>
      <w:r>
        <w:t>的水利工程质量检测单位进行</w:t>
      </w:r>
      <w:r>
        <w:rPr>
          <w:rFonts w:hint="eastAsia"/>
        </w:rPr>
        <w:t>工程</w:t>
      </w:r>
      <w:r>
        <w:t>质量检测。</w:t>
      </w:r>
      <w:r>
        <w:rPr>
          <w:rFonts w:hint="eastAsia"/>
        </w:rPr>
        <w:t>施工单位自检性质的</w:t>
      </w:r>
      <w:r>
        <w:t>委托</w:t>
      </w:r>
      <w:r>
        <w:rPr>
          <w:rFonts w:hint="eastAsia"/>
        </w:rPr>
        <w:t>检</w:t>
      </w:r>
      <w:r>
        <w:t>测</w:t>
      </w:r>
      <w:r>
        <w:rPr>
          <w:rFonts w:hint="eastAsia"/>
        </w:rPr>
        <w:t>项目及检测数量，应按本标准及承包合同约定执行。</w:t>
      </w:r>
    </w:p>
    <w:p>
      <w:pPr>
        <w:pStyle w:val="182"/>
        <w:rPr>
          <w:szCs w:val="28"/>
        </w:rPr>
      </w:pPr>
      <w:r>
        <w:rPr>
          <w:rFonts w:hint="eastAsia"/>
        </w:rPr>
        <w:t>当</w:t>
      </w:r>
      <w:r>
        <w:rPr>
          <w:rFonts w:hint="eastAsia"/>
          <w:iCs/>
        </w:rPr>
        <w:t>发现工程实体质量与验收资料不符或对已建工程质量有重大分歧时，应由项目法人委托第三方具有相应资质等级的</w:t>
      </w:r>
      <w:r>
        <w:t>水利工程</w:t>
      </w:r>
      <w:r>
        <w:rPr>
          <w:rFonts w:hint="eastAsia"/>
          <w:iCs/>
        </w:rPr>
        <w:t>质量检测单位进行检测，检测数量视需要确定，检测费用和工期延误由责任方承担。</w:t>
      </w:r>
    </w:p>
    <w:p>
      <w:pPr>
        <w:pStyle w:val="182"/>
        <w:rPr>
          <w:szCs w:val="28"/>
        </w:rPr>
      </w:pPr>
      <w:r>
        <w:rPr>
          <w:szCs w:val="28"/>
        </w:rPr>
        <w:t>施工单位应</w:t>
      </w:r>
      <w:r>
        <w:rPr>
          <w:rFonts w:hint="eastAsia"/>
          <w:szCs w:val="28"/>
        </w:rPr>
        <w:t>及时</w:t>
      </w:r>
      <w:r>
        <w:rPr>
          <w:szCs w:val="28"/>
        </w:rPr>
        <w:t>将</w:t>
      </w:r>
      <w:r>
        <w:rPr>
          <w:rFonts w:hint="eastAsia"/>
          <w:szCs w:val="28"/>
        </w:rPr>
        <w:t>原材料、</w:t>
      </w:r>
      <w:r>
        <w:rPr>
          <w:szCs w:val="28"/>
        </w:rPr>
        <w:t>中间产品</w:t>
      </w:r>
      <w:r>
        <w:rPr>
          <w:rFonts w:hint="eastAsia"/>
          <w:szCs w:val="28"/>
        </w:rPr>
        <w:t>、工序或</w:t>
      </w:r>
      <w:r>
        <w:rPr>
          <w:szCs w:val="28"/>
        </w:rPr>
        <w:t>单元工程施工质量</w:t>
      </w:r>
      <w:r>
        <w:rPr>
          <w:rFonts w:hint="eastAsia"/>
          <w:szCs w:val="28"/>
        </w:rPr>
        <w:t>检验</w:t>
      </w:r>
      <w:r>
        <w:rPr>
          <w:szCs w:val="28"/>
        </w:rPr>
        <w:t>结果</w:t>
      </w:r>
      <w:r>
        <w:rPr>
          <w:rFonts w:hint="eastAsia"/>
          <w:szCs w:val="28"/>
        </w:rPr>
        <w:t>送</w:t>
      </w:r>
      <w:r>
        <w:rPr>
          <w:szCs w:val="28"/>
        </w:rPr>
        <w:t>监理机构</w:t>
      </w:r>
      <w:r>
        <w:rPr>
          <w:rFonts w:hint="eastAsia"/>
          <w:szCs w:val="28"/>
        </w:rPr>
        <w:t>复核，并按月将施工质量情况报监理机构，</w:t>
      </w:r>
      <w:r>
        <w:rPr>
          <w:szCs w:val="28"/>
        </w:rPr>
        <w:t>由监理机构汇总</w:t>
      </w:r>
      <w:r>
        <w:rPr>
          <w:rFonts w:hint="eastAsia"/>
          <w:szCs w:val="28"/>
        </w:rPr>
        <w:t>分析</w:t>
      </w:r>
      <w:r>
        <w:rPr>
          <w:szCs w:val="28"/>
        </w:rPr>
        <w:t>后报</w:t>
      </w:r>
      <w:r>
        <w:rPr>
          <w:rFonts w:hint="eastAsia"/>
          <w:szCs w:val="28"/>
        </w:rPr>
        <w:t>项目法人和工程</w:t>
      </w:r>
      <w:r>
        <w:rPr>
          <w:szCs w:val="28"/>
        </w:rPr>
        <w:t>质量监督机构</w:t>
      </w:r>
      <w:r>
        <w:rPr>
          <w:rFonts w:hint="eastAsia"/>
          <w:szCs w:val="28"/>
        </w:rPr>
        <w:t>。</w:t>
      </w:r>
    </w:p>
    <w:p>
      <w:pPr>
        <w:pStyle w:val="182"/>
        <w:rPr>
          <w:u w:color="000000"/>
        </w:rPr>
      </w:pPr>
      <w:r>
        <w:rPr>
          <w:szCs w:val="28"/>
        </w:rPr>
        <w:t>输水</w:t>
      </w:r>
      <w:r>
        <w:rPr>
          <w:rFonts w:hint="eastAsia"/>
          <w:szCs w:val="28"/>
        </w:rPr>
        <w:t>工程施工质量检验</w:t>
      </w:r>
      <w:r>
        <w:rPr>
          <w:rFonts w:hint="eastAsia"/>
          <w:u w:color="000000"/>
        </w:rPr>
        <w:t>项目分为主控项目和一般项目。</w:t>
      </w:r>
    </w:p>
    <w:p>
      <w:pPr>
        <w:pStyle w:val="182"/>
        <w:rPr>
          <w:u w:color="000000"/>
        </w:rPr>
      </w:pPr>
      <w:r>
        <w:rPr>
          <w:szCs w:val="28"/>
        </w:rPr>
        <w:t>输水</w:t>
      </w:r>
      <w:r>
        <w:rPr>
          <w:rFonts w:hint="eastAsia"/>
          <w:szCs w:val="28"/>
        </w:rPr>
        <w:t>工程施工质量</w:t>
      </w:r>
      <w:r>
        <w:rPr>
          <w:rFonts w:hint="eastAsia"/>
          <w:u w:color="000000"/>
        </w:rPr>
        <w:t xml:space="preserve">检验项目应采用随机布点的方式进行检验。检验方法应符合本标准和相关标准的规定。采用计数抽样时，最小抽样数量不应小于表 </w:t>
      </w:r>
      <w:r>
        <w:rPr>
          <w:b/>
          <w:u w:color="000000"/>
        </w:rPr>
        <w:t>4</w:t>
      </w:r>
      <w:r>
        <w:rPr>
          <w:rFonts w:hAnsi="Calibri"/>
          <w:b/>
          <w:u w:color="000000"/>
        </w:rPr>
        <w:t>.</w:t>
      </w:r>
      <w:r>
        <w:rPr>
          <w:rFonts w:hint="eastAsia"/>
          <w:b/>
          <w:u w:color="000000"/>
        </w:rPr>
        <w:t>2</w:t>
      </w:r>
      <w:r>
        <w:rPr>
          <w:rFonts w:hAnsi="Calibri"/>
          <w:b/>
          <w:u w:color="000000"/>
        </w:rPr>
        <w:t>.</w:t>
      </w:r>
      <w:r>
        <w:rPr>
          <w:rFonts w:hint="eastAsia"/>
          <w:b/>
          <w:u w:color="000000"/>
        </w:rPr>
        <w:t xml:space="preserve">20 </w:t>
      </w:r>
      <w:r>
        <w:rPr>
          <w:rFonts w:hint="eastAsia"/>
          <w:u w:color="000000"/>
        </w:rPr>
        <w:t>的限定值。采用非计数抽样时，检验数量应符合本标准相应条款的规定。</w:t>
      </w:r>
    </w:p>
    <w:p>
      <w:pPr>
        <w:pStyle w:val="317"/>
        <w:rPr>
          <w:u w:color="000000"/>
        </w:rPr>
      </w:pPr>
      <w:r>
        <w:rPr>
          <w:rFonts w:hint="eastAsia"/>
          <w:u w:color="000000"/>
        </w:rPr>
        <w:t xml:space="preserve">表 </w:t>
      </w:r>
      <w:r>
        <w:rPr>
          <w:b/>
          <w:u w:color="000000"/>
        </w:rPr>
        <w:t>4</w:t>
      </w:r>
      <w:r>
        <w:rPr>
          <w:rFonts w:hAnsi="Calibri"/>
          <w:b/>
          <w:u w:color="000000"/>
        </w:rPr>
        <w:t>.</w:t>
      </w:r>
      <w:r>
        <w:rPr>
          <w:rFonts w:hint="eastAsia"/>
          <w:b/>
          <w:u w:color="000000"/>
        </w:rPr>
        <w:t>2</w:t>
      </w:r>
      <w:r>
        <w:rPr>
          <w:rFonts w:hAnsi="Calibri"/>
          <w:b/>
          <w:u w:color="000000"/>
        </w:rPr>
        <w:t>.</w:t>
      </w:r>
      <w:r>
        <w:rPr>
          <w:rFonts w:hint="eastAsia"/>
          <w:b/>
          <w:u w:color="000000"/>
        </w:rPr>
        <w:t>20</w:t>
      </w:r>
      <w:r>
        <w:rPr>
          <w:rFonts w:hint="eastAsia"/>
          <w:u w:color="000000"/>
        </w:rPr>
        <w:t xml:space="preserve"> 检验批的最小抽样数量</w:t>
      </w:r>
    </w:p>
    <w:tbl>
      <w:tblPr>
        <w:tblStyle w:val="41"/>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16"/>
        <w:gridCol w:w="1559"/>
        <w:gridCol w:w="1560"/>
        <w:gridCol w:w="1559"/>
        <w:gridCol w:w="1559"/>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616" w:type="dxa"/>
            <w:vMerge w:val="restart"/>
            <w:shd w:val="clear" w:color="auto" w:fill="auto"/>
            <w:vAlign w:val="center"/>
          </w:tcPr>
          <w:p>
            <w:pPr>
              <w:pStyle w:val="73"/>
              <w:ind w:firstLine="360"/>
              <w:rPr>
                <w:szCs w:val="21"/>
                <w:u w:color="000000"/>
              </w:rPr>
            </w:pPr>
            <w:r>
              <w:rPr>
                <w:rFonts w:hint="eastAsia"/>
                <w:sz w:val="18"/>
                <w:szCs w:val="18"/>
                <w:u w:color="000000"/>
              </w:rPr>
              <w:t>检验批容量</w:t>
            </w:r>
          </w:p>
        </w:tc>
        <w:tc>
          <w:tcPr>
            <w:tcW w:w="3119" w:type="dxa"/>
            <w:gridSpan w:val="2"/>
            <w:shd w:val="clear" w:color="auto" w:fill="auto"/>
            <w:vAlign w:val="center"/>
          </w:tcPr>
          <w:p>
            <w:pPr>
              <w:pStyle w:val="73"/>
              <w:ind w:firstLine="360"/>
              <w:rPr>
                <w:szCs w:val="21"/>
                <w:u w:color="000000"/>
              </w:rPr>
            </w:pPr>
            <w:r>
              <w:rPr>
                <w:rFonts w:hint="eastAsia"/>
                <w:sz w:val="18"/>
                <w:szCs w:val="18"/>
                <w:u w:color="000000"/>
              </w:rPr>
              <w:t>最小抽样数量</w:t>
            </w:r>
          </w:p>
        </w:tc>
        <w:tc>
          <w:tcPr>
            <w:tcW w:w="1559" w:type="dxa"/>
            <w:vMerge w:val="restart"/>
            <w:shd w:val="clear" w:color="auto" w:fill="auto"/>
            <w:vAlign w:val="center"/>
          </w:tcPr>
          <w:p>
            <w:pPr>
              <w:pStyle w:val="73"/>
              <w:ind w:firstLine="360"/>
              <w:rPr>
                <w:szCs w:val="21"/>
                <w:u w:color="000000"/>
              </w:rPr>
            </w:pPr>
            <w:r>
              <w:rPr>
                <w:rFonts w:hint="eastAsia"/>
                <w:sz w:val="18"/>
                <w:szCs w:val="18"/>
                <w:u w:color="000000"/>
              </w:rPr>
              <w:t>检验批容量</w:t>
            </w:r>
          </w:p>
        </w:tc>
        <w:tc>
          <w:tcPr>
            <w:tcW w:w="3062" w:type="dxa"/>
            <w:gridSpan w:val="2"/>
            <w:shd w:val="clear" w:color="auto" w:fill="auto"/>
            <w:vAlign w:val="center"/>
          </w:tcPr>
          <w:p>
            <w:pPr>
              <w:pStyle w:val="73"/>
              <w:ind w:firstLine="360"/>
              <w:rPr>
                <w:szCs w:val="21"/>
                <w:u w:color="000000"/>
              </w:rPr>
            </w:pPr>
            <w:r>
              <w:rPr>
                <w:rFonts w:hint="eastAsia"/>
                <w:sz w:val="18"/>
                <w:szCs w:val="18"/>
                <w:u w:color="000000"/>
              </w:rPr>
              <w:t>最小抽样数量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616" w:type="dxa"/>
            <w:vMerge w:val="continue"/>
            <w:shd w:val="clear" w:color="auto" w:fill="auto"/>
            <w:vAlign w:val="center"/>
          </w:tcPr>
          <w:p>
            <w:pPr>
              <w:pStyle w:val="73"/>
              <w:ind w:firstLine="420"/>
              <w:rPr>
                <w:szCs w:val="21"/>
                <w:u w:color="000000"/>
              </w:rPr>
            </w:pPr>
          </w:p>
        </w:tc>
        <w:tc>
          <w:tcPr>
            <w:tcW w:w="1559" w:type="dxa"/>
            <w:shd w:val="clear" w:color="auto" w:fill="auto"/>
            <w:vAlign w:val="center"/>
          </w:tcPr>
          <w:p>
            <w:pPr>
              <w:pStyle w:val="73"/>
              <w:ind w:firstLine="360"/>
              <w:rPr>
                <w:szCs w:val="21"/>
                <w:u w:color="000000"/>
              </w:rPr>
            </w:pPr>
            <w:r>
              <w:rPr>
                <w:rFonts w:hint="eastAsia"/>
                <w:sz w:val="18"/>
                <w:szCs w:val="18"/>
                <w:u w:color="000000"/>
              </w:rPr>
              <w:t>施工单位</w:t>
            </w:r>
          </w:p>
        </w:tc>
        <w:tc>
          <w:tcPr>
            <w:tcW w:w="1560" w:type="dxa"/>
            <w:shd w:val="clear" w:color="auto" w:fill="auto"/>
            <w:vAlign w:val="center"/>
          </w:tcPr>
          <w:p>
            <w:pPr>
              <w:pStyle w:val="73"/>
              <w:ind w:firstLine="360"/>
              <w:rPr>
                <w:szCs w:val="21"/>
                <w:u w:color="000000"/>
              </w:rPr>
            </w:pPr>
            <w:r>
              <w:rPr>
                <w:rFonts w:hint="eastAsia"/>
                <w:sz w:val="18"/>
                <w:szCs w:val="18"/>
                <w:u w:color="000000"/>
              </w:rPr>
              <w:t>监理机构</w:t>
            </w:r>
          </w:p>
        </w:tc>
        <w:tc>
          <w:tcPr>
            <w:tcW w:w="1559" w:type="dxa"/>
            <w:vMerge w:val="continue"/>
            <w:shd w:val="clear" w:color="auto" w:fill="auto"/>
            <w:vAlign w:val="center"/>
          </w:tcPr>
          <w:p>
            <w:pPr>
              <w:pStyle w:val="73"/>
              <w:ind w:firstLine="420"/>
              <w:rPr>
                <w:szCs w:val="21"/>
                <w:u w:color="000000"/>
              </w:rPr>
            </w:pPr>
          </w:p>
        </w:tc>
        <w:tc>
          <w:tcPr>
            <w:tcW w:w="1559" w:type="dxa"/>
            <w:shd w:val="clear" w:color="auto" w:fill="auto"/>
            <w:vAlign w:val="center"/>
          </w:tcPr>
          <w:p>
            <w:pPr>
              <w:pStyle w:val="73"/>
              <w:ind w:firstLine="360"/>
              <w:rPr>
                <w:szCs w:val="21"/>
                <w:u w:color="000000"/>
              </w:rPr>
            </w:pPr>
            <w:r>
              <w:rPr>
                <w:rFonts w:hint="eastAsia"/>
                <w:sz w:val="18"/>
                <w:szCs w:val="18"/>
                <w:u w:color="000000"/>
              </w:rPr>
              <w:t>施工单位</w:t>
            </w:r>
          </w:p>
        </w:tc>
        <w:tc>
          <w:tcPr>
            <w:tcW w:w="1503" w:type="dxa"/>
            <w:shd w:val="clear" w:color="auto" w:fill="auto"/>
            <w:vAlign w:val="center"/>
          </w:tcPr>
          <w:p>
            <w:pPr>
              <w:pStyle w:val="73"/>
              <w:ind w:firstLine="360"/>
              <w:rPr>
                <w:szCs w:val="21"/>
                <w:u w:color="000000"/>
              </w:rPr>
            </w:pPr>
            <w:r>
              <w:rPr>
                <w:rFonts w:hint="eastAsia"/>
                <w:sz w:val="18"/>
                <w:szCs w:val="18"/>
                <w:u w:color="000000"/>
              </w:rPr>
              <w:t>监理机构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 w:hRule="exact"/>
          <w:jc w:val="center"/>
        </w:trPr>
        <w:tc>
          <w:tcPr>
            <w:tcW w:w="1616" w:type="dxa"/>
            <w:shd w:val="clear" w:color="auto" w:fill="auto"/>
            <w:vAlign w:val="center"/>
          </w:tcPr>
          <w:p>
            <w:pPr>
              <w:pStyle w:val="73"/>
              <w:ind w:firstLine="360"/>
              <w:rPr>
                <w:sz w:val="18"/>
                <w:szCs w:val="18"/>
                <w:u w:color="000000"/>
              </w:rPr>
            </w:pPr>
            <w:r>
              <w:rPr>
                <w:sz w:val="18"/>
                <w:szCs w:val="18"/>
                <w:u w:color="000000"/>
              </w:rPr>
              <w:t>2～8</w:t>
            </w:r>
          </w:p>
        </w:tc>
        <w:tc>
          <w:tcPr>
            <w:tcW w:w="1559" w:type="dxa"/>
            <w:shd w:val="clear" w:color="auto" w:fill="auto"/>
            <w:vAlign w:val="center"/>
          </w:tcPr>
          <w:p>
            <w:pPr>
              <w:pStyle w:val="73"/>
              <w:ind w:firstLine="360"/>
              <w:rPr>
                <w:sz w:val="18"/>
                <w:szCs w:val="18"/>
                <w:u w:color="000000"/>
              </w:rPr>
            </w:pPr>
            <w:r>
              <w:rPr>
                <w:sz w:val="18"/>
                <w:szCs w:val="18"/>
                <w:u w:color="000000"/>
              </w:rPr>
              <w:t>2</w:t>
            </w:r>
          </w:p>
        </w:tc>
        <w:tc>
          <w:tcPr>
            <w:tcW w:w="1560" w:type="dxa"/>
            <w:shd w:val="clear" w:color="auto" w:fill="auto"/>
            <w:vAlign w:val="center"/>
          </w:tcPr>
          <w:p>
            <w:pPr>
              <w:pStyle w:val="73"/>
              <w:ind w:firstLine="360"/>
              <w:rPr>
                <w:sz w:val="18"/>
                <w:szCs w:val="18"/>
                <w:u w:color="000000"/>
              </w:rPr>
            </w:pPr>
            <w:r>
              <w:rPr>
                <w:sz w:val="18"/>
                <w:szCs w:val="18"/>
                <w:u w:color="000000"/>
              </w:rPr>
              <w:t>2</w:t>
            </w:r>
          </w:p>
        </w:tc>
        <w:tc>
          <w:tcPr>
            <w:tcW w:w="1559" w:type="dxa"/>
            <w:shd w:val="clear" w:color="auto" w:fill="auto"/>
            <w:vAlign w:val="center"/>
          </w:tcPr>
          <w:p>
            <w:pPr>
              <w:pStyle w:val="73"/>
              <w:ind w:firstLine="360"/>
              <w:rPr>
                <w:sz w:val="18"/>
                <w:szCs w:val="18"/>
                <w:u w:color="000000"/>
              </w:rPr>
            </w:pPr>
            <w:r>
              <w:rPr>
                <w:rFonts w:hint="eastAsia"/>
                <w:sz w:val="18"/>
                <w:szCs w:val="18"/>
                <w:u w:color="000000"/>
              </w:rPr>
              <w:t>501</w:t>
            </w:r>
            <w:r>
              <w:rPr>
                <w:sz w:val="18"/>
                <w:szCs w:val="18"/>
                <w:u w:color="000000"/>
              </w:rPr>
              <w:t>～</w:t>
            </w:r>
            <w:r>
              <w:rPr>
                <w:rFonts w:hint="eastAsia"/>
                <w:sz w:val="18"/>
                <w:szCs w:val="18"/>
                <w:u w:color="000000"/>
              </w:rPr>
              <w:t>1200</w:t>
            </w:r>
          </w:p>
        </w:tc>
        <w:tc>
          <w:tcPr>
            <w:tcW w:w="1559" w:type="dxa"/>
            <w:shd w:val="clear" w:color="auto" w:fill="auto"/>
            <w:vAlign w:val="center"/>
          </w:tcPr>
          <w:p>
            <w:pPr>
              <w:pStyle w:val="73"/>
              <w:ind w:firstLine="360"/>
              <w:rPr>
                <w:sz w:val="18"/>
                <w:szCs w:val="18"/>
                <w:u w:color="000000"/>
              </w:rPr>
            </w:pPr>
            <w:r>
              <w:rPr>
                <w:rFonts w:hint="eastAsia"/>
                <w:sz w:val="18"/>
                <w:szCs w:val="18"/>
                <w:u w:color="000000"/>
              </w:rPr>
              <w:t>80</w:t>
            </w:r>
          </w:p>
        </w:tc>
        <w:tc>
          <w:tcPr>
            <w:tcW w:w="1503" w:type="dxa"/>
            <w:shd w:val="clear" w:color="auto" w:fill="auto"/>
            <w:vAlign w:val="center"/>
          </w:tcPr>
          <w:p>
            <w:pPr>
              <w:pStyle w:val="73"/>
              <w:ind w:firstLine="360"/>
              <w:rPr>
                <w:sz w:val="18"/>
                <w:szCs w:val="18"/>
                <w:u w:color="000000"/>
              </w:rPr>
            </w:pPr>
            <w:r>
              <w:rPr>
                <w:rFonts w:hint="eastAsia"/>
                <w:sz w:val="18"/>
                <w:szCs w:val="18"/>
                <w:u w:color="00000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 w:hRule="exact"/>
          <w:jc w:val="center"/>
        </w:trPr>
        <w:tc>
          <w:tcPr>
            <w:tcW w:w="1616" w:type="dxa"/>
            <w:shd w:val="clear" w:color="auto" w:fill="auto"/>
            <w:vAlign w:val="center"/>
          </w:tcPr>
          <w:p>
            <w:pPr>
              <w:pStyle w:val="73"/>
              <w:ind w:firstLine="360"/>
              <w:rPr>
                <w:sz w:val="18"/>
                <w:szCs w:val="18"/>
                <w:u w:color="000000"/>
              </w:rPr>
            </w:pPr>
            <w:r>
              <w:rPr>
                <w:rFonts w:hint="eastAsia"/>
                <w:sz w:val="18"/>
                <w:szCs w:val="18"/>
                <w:u w:color="000000"/>
              </w:rPr>
              <w:t>9</w:t>
            </w:r>
            <w:r>
              <w:rPr>
                <w:sz w:val="18"/>
                <w:szCs w:val="18"/>
                <w:u w:color="000000"/>
              </w:rPr>
              <w:t>～</w:t>
            </w:r>
            <w:r>
              <w:rPr>
                <w:rFonts w:hint="eastAsia"/>
                <w:sz w:val="18"/>
                <w:szCs w:val="18"/>
                <w:u w:color="000000"/>
              </w:rPr>
              <w:t>15</w:t>
            </w:r>
          </w:p>
        </w:tc>
        <w:tc>
          <w:tcPr>
            <w:tcW w:w="1559" w:type="dxa"/>
            <w:shd w:val="clear" w:color="auto" w:fill="auto"/>
            <w:vAlign w:val="center"/>
          </w:tcPr>
          <w:p>
            <w:pPr>
              <w:pStyle w:val="73"/>
              <w:ind w:firstLine="360"/>
              <w:rPr>
                <w:sz w:val="18"/>
                <w:szCs w:val="18"/>
                <w:u w:color="000000"/>
              </w:rPr>
            </w:pPr>
            <w:r>
              <w:rPr>
                <w:rFonts w:hint="eastAsia"/>
                <w:sz w:val="18"/>
                <w:szCs w:val="18"/>
                <w:u w:color="000000"/>
              </w:rPr>
              <w:t>3</w:t>
            </w:r>
          </w:p>
        </w:tc>
        <w:tc>
          <w:tcPr>
            <w:tcW w:w="1560" w:type="dxa"/>
            <w:shd w:val="clear" w:color="auto" w:fill="auto"/>
            <w:vAlign w:val="center"/>
          </w:tcPr>
          <w:p>
            <w:pPr>
              <w:pStyle w:val="73"/>
              <w:ind w:firstLine="360"/>
              <w:rPr>
                <w:sz w:val="18"/>
                <w:szCs w:val="18"/>
                <w:u w:color="000000"/>
              </w:rPr>
            </w:pPr>
            <w:r>
              <w:rPr>
                <w:rFonts w:hint="eastAsia"/>
                <w:sz w:val="18"/>
                <w:szCs w:val="18"/>
                <w:u w:color="000000"/>
              </w:rPr>
              <w:t>2</w:t>
            </w:r>
          </w:p>
        </w:tc>
        <w:tc>
          <w:tcPr>
            <w:tcW w:w="1559" w:type="dxa"/>
            <w:shd w:val="clear" w:color="auto" w:fill="auto"/>
            <w:vAlign w:val="center"/>
          </w:tcPr>
          <w:p>
            <w:pPr>
              <w:pStyle w:val="73"/>
              <w:ind w:firstLine="360"/>
              <w:rPr>
                <w:sz w:val="18"/>
                <w:szCs w:val="18"/>
                <w:u w:color="000000"/>
              </w:rPr>
            </w:pPr>
            <w:r>
              <w:rPr>
                <w:rFonts w:hint="eastAsia"/>
                <w:sz w:val="18"/>
                <w:szCs w:val="18"/>
                <w:u w:color="000000"/>
              </w:rPr>
              <w:t>1201</w:t>
            </w:r>
            <w:r>
              <w:rPr>
                <w:sz w:val="18"/>
                <w:szCs w:val="18"/>
                <w:u w:color="000000"/>
              </w:rPr>
              <w:t>～</w:t>
            </w:r>
            <w:r>
              <w:rPr>
                <w:rFonts w:hint="eastAsia"/>
                <w:sz w:val="18"/>
                <w:szCs w:val="18"/>
                <w:u w:color="000000"/>
              </w:rPr>
              <w:t>3200</w:t>
            </w:r>
          </w:p>
        </w:tc>
        <w:tc>
          <w:tcPr>
            <w:tcW w:w="1559" w:type="dxa"/>
            <w:shd w:val="clear" w:color="auto" w:fill="auto"/>
            <w:vAlign w:val="center"/>
          </w:tcPr>
          <w:p>
            <w:pPr>
              <w:pStyle w:val="73"/>
              <w:ind w:firstLine="360"/>
              <w:rPr>
                <w:sz w:val="18"/>
                <w:szCs w:val="18"/>
                <w:u w:color="000000"/>
              </w:rPr>
            </w:pPr>
            <w:r>
              <w:rPr>
                <w:rFonts w:hint="eastAsia"/>
                <w:sz w:val="18"/>
                <w:szCs w:val="18"/>
                <w:u w:color="000000"/>
              </w:rPr>
              <w:t>125</w:t>
            </w:r>
          </w:p>
        </w:tc>
        <w:tc>
          <w:tcPr>
            <w:tcW w:w="1503" w:type="dxa"/>
            <w:shd w:val="clear" w:color="auto" w:fill="auto"/>
            <w:vAlign w:val="center"/>
          </w:tcPr>
          <w:p>
            <w:pPr>
              <w:pStyle w:val="73"/>
              <w:ind w:firstLine="360"/>
              <w:rPr>
                <w:sz w:val="18"/>
                <w:szCs w:val="18"/>
                <w:u w:color="000000"/>
              </w:rPr>
            </w:pPr>
            <w:r>
              <w:rPr>
                <w:rFonts w:hint="eastAsia"/>
                <w:sz w:val="18"/>
                <w:szCs w:val="18"/>
                <w:u w:color="00000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 w:hRule="exact"/>
          <w:jc w:val="center"/>
        </w:trPr>
        <w:tc>
          <w:tcPr>
            <w:tcW w:w="1616" w:type="dxa"/>
            <w:shd w:val="clear" w:color="auto" w:fill="auto"/>
            <w:vAlign w:val="center"/>
          </w:tcPr>
          <w:p>
            <w:pPr>
              <w:pStyle w:val="73"/>
              <w:ind w:firstLine="360"/>
              <w:rPr>
                <w:sz w:val="18"/>
                <w:szCs w:val="18"/>
                <w:u w:color="000000"/>
              </w:rPr>
            </w:pPr>
            <w:r>
              <w:rPr>
                <w:rFonts w:hint="eastAsia"/>
                <w:sz w:val="18"/>
                <w:szCs w:val="18"/>
                <w:u w:color="000000"/>
              </w:rPr>
              <w:t>16</w:t>
            </w:r>
            <w:r>
              <w:rPr>
                <w:sz w:val="18"/>
                <w:szCs w:val="18"/>
                <w:u w:color="000000"/>
              </w:rPr>
              <w:t>～</w:t>
            </w:r>
            <w:r>
              <w:rPr>
                <w:rFonts w:hint="eastAsia"/>
                <w:sz w:val="18"/>
                <w:szCs w:val="18"/>
                <w:u w:color="000000"/>
              </w:rPr>
              <w:t>25</w:t>
            </w:r>
          </w:p>
        </w:tc>
        <w:tc>
          <w:tcPr>
            <w:tcW w:w="1559" w:type="dxa"/>
            <w:shd w:val="clear" w:color="auto" w:fill="auto"/>
            <w:vAlign w:val="center"/>
          </w:tcPr>
          <w:p>
            <w:pPr>
              <w:pStyle w:val="73"/>
              <w:ind w:firstLine="360"/>
              <w:rPr>
                <w:sz w:val="18"/>
                <w:szCs w:val="18"/>
                <w:u w:color="000000"/>
              </w:rPr>
            </w:pPr>
            <w:r>
              <w:rPr>
                <w:rFonts w:hint="eastAsia"/>
                <w:sz w:val="18"/>
                <w:szCs w:val="18"/>
                <w:u w:color="000000"/>
              </w:rPr>
              <w:t>5</w:t>
            </w:r>
          </w:p>
        </w:tc>
        <w:tc>
          <w:tcPr>
            <w:tcW w:w="1560" w:type="dxa"/>
            <w:shd w:val="clear" w:color="auto" w:fill="auto"/>
            <w:vAlign w:val="center"/>
          </w:tcPr>
          <w:p>
            <w:pPr>
              <w:pStyle w:val="73"/>
              <w:ind w:firstLine="360"/>
              <w:rPr>
                <w:sz w:val="18"/>
                <w:szCs w:val="18"/>
                <w:u w:color="000000"/>
              </w:rPr>
            </w:pPr>
            <w:r>
              <w:rPr>
                <w:rFonts w:hint="eastAsia"/>
                <w:sz w:val="18"/>
                <w:szCs w:val="18"/>
                <w:u w:color="000000"/>
              </w:rPr>
              <w:t>3</w:t>
            </w:r>
          </w:p>
        </w:tc>
        <w:tc>
          <w:tcPr>
            <w:tcW w:w="1559" w:type="dxa"/>
            <w:shd w:val="clear" w:color="auto" w:fill="auto"/>
            <w:vAlign w:val="center"/>
          </w:tcPr>
          <w:p>
            <w:pPr>
              <w:pStyle w:val="73"/>
              <w:ind w:firstLine="360"/>
              <w:rPr>
                <w:sz w:val="18"/>
                <w:szCs w:val="18"/>
                <w:u w:color="000000"/>
              </w:rPr>
            </w:pPr>
            <w:r>
              <w:rPr>
                <w:rFonts w:hint="eastAsia"/>
                <w:sz w:val="18"/>
                <w:szCs w:val="18"/>
                <w:u w:color="000000"/>
              </w:rPr>
              <w:t>3201</w:t>
            </w:r>
            <w:r>
              <w:rPr>
                <w:sz w:val="18"/>
                <w:szCs w:val="18"/>
                <w:u w:color="000000"/>
              </w:rPr>
              <w:t>～</w:t>
            </w:r>
            <w:r>
              <w:rPr>
                <w:rFonts w:hint="eastAsia"/>
                <w:sz w:val="18"/>
                <w:szCs w:val="18"/>
                <w:u w:color="000000"/>
              </w:rPr>
              <w:t>10000</w:t>
            </w:r>
          </w:p>
        </w:tc>
        <w:tc>
          <w:tcPr>
            <w:tcW w:w="1559" w:type="dxa"/>
            <w:shd w:val="clear" w:color="auto" w:fill="auto"/>
            <w:vAlign w:val="center"/>
          </w:tcPr>
          <w:p>
            <w:pPr>
              <w:pStyle w:val="73"/>
              <w:ind w:firstLine="360"/>
              <w:rPr>
                <w:sz w:val="18"/>
                <w:szCs w:val="18"/>
                <w:u w:color="000000"/>
              </w:rPr>
            </w:pPr>
            <w:r>
              <w:rPr>
                <w:rFonts w:hint="eastAsia"/>
                <w:sz w:val="18"/>
                <w:szCs w:val="18"/>
                <w:u w:color="000000"/>
              </w:rPr>
              <w:t>200</w:t>
            </w:r>
          </w:p>
        </w:tc>
        <w:tc>
          <w:tcPr>
            <w:tcW w:w="1503" w:type="dxa"/>
            <w:shd w:val="clear" w:color="auto" w:fill="auto"/>
            <w:vAlign w:val="center"/>
          </w:tcPr>
          <w:p>
            <w:pPr>
              <w:pStyle w:val="73"/>
              <w:ind w:firstLine="360"/>
              <w:rPr>
                <w:sz w:val="18"/>
                <w:szCs w:val="18"/>
                <w:u w:color="000000"/>
              </w:rPr>
            </w:pPr>
            <w:r>
              <w:rPr>
                <w:rFonts w:hint="eastAsia"/>
                <w:sz w:val="18"/>
                <w:szCs w:val="18"/>
                <w:u w:color="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 w:hRule="exact"/>
          <w:jc w:val="center"/>
        </w:trPr>
        <w:tc>
          <w:tcPr>
            <w:tcW w:w="1616" w:type="dxa"/>
            <w:shd w:val="clear" w:color="auto" w:fill="auto"/>
            <w:vAlign w:val="center"/>
          </w:tcPr>
          <w:p>
            <w:pPr>
              <w:pStyle w:val="73"/>
              <w:ind w:firstLine="360"/>
              <w:rPr>
                <w:sz w:val="18"/>
                <w:szCs w:val="18"/>
                <w:u w:color="000000"/>
              </w:rPr>
            </w:pPr>
            <w:r>
              <w:rPr>
                <w:rFonts w:hint="eastAsia"/>
                <w:sz w:val="18"/>
                <w:szCs w:val="18"/>
                <w:u w:color="000000"/>
              </w:rPr>
              <w:t>26</w:t>
            </w:r>
            <w:r>
              <w:rPr>
                <w:sz w:val="18"/>
                <w:szCs w:val="18"/>
                <w:u w:color="000000"/>
              </w:rPr>
              <w:t>～</w:t>
            </w:r>
            <w:r>
              <w:rPr>
                <w:rFonts w:hint="eastAsia"/>
                <w:sz w:val="18"/>
                <w:szCs w:val="18"/>
                <w:u w:color="000000"/>
              </w:rPr>
              <w:t>50</w:t>
            </w:r>
          </w:p>
        </w:tc>
        <w:tc>
          <w:tcPr>
            <w:tcW w:w="1559" w:type="dxa"/>
            <w:shd w:val="clear" w:color="auto" w:fill="auto"/>
            <w:vAlign w:val="center"/>
          </w:tcPr>
          <w:p>
            <w:pPr>
              <w:pStyle w:val="73"/>
              <w:ind w:firstLine="360"/>
              <w:rPr>
                <w:sz w:val="18"/>
                <w:szCs w:val="18"/>
                <w:u w:color="000000"/>
              </w:rPr>
            </w:pPr>
            <w:r>
              <w:rPr>
                <w:rFonts w:hint="eastAsia"/>
                <w:sz w:val="18"/>
                <w:szCs w:val="18"/>
                <w:u w:color="000000"/>
              </w:rPr>
              <w:t>8</w:t>
            </w:r>
          </w:p>
        </w:tc>
        <w:tc>
          <w:tcPr>
            <w:tcW w:w="1560" w:type="dxa"/>
            <w:shd w:val="clear" w:color="auto" w:fill="auto"/>
            <w:vAlign w:val="center"/>
          </w:tcPr>
          <w:p>
            <w:pPr>
              <w:pStyle w:val="73"/>
              <w:ind w:firstLine="360"/>
              <w:rPr>
                <w:sz w:val="18"/>
                <w:szCs w:val="18"/>
                <w:u w:color="000000"/>
              </w:rPr>
            </w:pPr>
            <w:r>
              <w:rPr>
                <w:rFonts w:hint="eastAsia"/>
                <w:sz w:val="18"/>
                <w:szCs w:val="18"/>
                <w:u w:color="000000"/>
              </w:rPr>
              <w:t>3</w:t>
            </w:r>
          </w:p>
        </w:tc>
        <w:tc>
          <w:tcPr>
            <w:tcW w:w="1559" w:type="dxa"/>
            <w:shd w:val="clear" w:color="auto" w:fill="auto"/>
            <w:vAlign w:val="center"/>
          </w:tcPr>
          <w:p>
            <w:pPr>
              <w:pStyle w:val="73"/>
              <w:ind w:firstLine="360"/>
              <w:rPr>
                <w:sz w:val="18"/>
                <w:szCs w:val="18"/>
                <w:u w:color="000000"/>
              </w:rPr>
            </w:pPr>
            <w:r>
              <w:rPr>
                <w:rFonts w:hint="eastAsia"/>
                <w:sz w:val="18"/>
                <w:szCs w:val="18"/>
                <w:u w:color="000000"/>
              </w:rPr>
              <w:t>10001</w:t>
            </w:r>
            <w:r>
              <w:rPr>
                <w:sz w:val="18"/>
                <w:szCs w:val="18"/>
                <w:u w:color="000000"/>
              </w:rPr>
              <w:t>～</w:t>
            </w:r>
            <w:r>
              <w:rPr>
                <w:rFonts w:hint="eastAsia"/>
                <w:sz w:val="18"/>
                <w:szCs w:val="18"/>
                <w:u w:color="000000"/>
              </w:rPr>
              <w:t>35000</w:t>
            </w:r>
          </w:p>
        </w:tc>
        <w:tc>
          <w:tcPr>
            <w:tcW w:w="1559" w:type="dxa"/>
            <w:shd w:val="clear" w:color="auto" w:fill="auto"/>
            <w:vAlign w:val="center"/>
          </w:tcPr>
          <w:p>
            <w:pPr>
              <w:pStyle w:val="73"/>
              <w:ind w:firstLine="360"/>
              <w:rPr>
                <w:sz w:val="18"/>
                <w:szCs w:val="18"/>
                <w:u w:color="000000"/>
              </w:rPr>
            </w:pPr>
            <w:r>
              <w:rPr>
                <w:rFonts w:hint="eastAsia"/>
                <w:sz w:val="18"/>
                <w:szCs w:val="18"/>
                <w:u w:color="000000"/>
              </w:rPr>
              <w:t>315</w:t>
            </w:r>
          </w:p>
        </w:tc>
        <w:tc>
          <w:tcPr>
            <w:tcW w:w="1503" w:type="dxa"/>
            <w:shd w:val="clear" w:color="auto" w:fill="auto"/>
            <w:vAlign w:val="center"/>
          </w:tcPr>
          <w:p>
            <w:pPr>
              <w:pStyle w:val="73"/>
              <w:ind w:firstLine="360"/>
              <w:rPr>
                <w:sz w:val="18"/>
                <w:szCs w:val="18"/>
                <w:u w:color="000000"/>
              </w:rPr>
            </w:pPr>
            <w:r>
              <w:rPr>
                <w:rFonts w:hint="eastAsia"/>
                <w:sz w:val="18"/>
                <w:szCs w:val="18"/>
                <w:u w:color="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 w:hRule="exact"/>
          <w:jc w:val="center"/>
        </w:trPr>
        <w:tc>
          <w:tcPr>
            <w:tcW w:w="1616" w:type="dxa"/>
            <w:shd w:val="clear" w:color="auto" w:fill="auto"/>
            <w:vAlign w:val="center"/>
          </w:tcPr>
          <w:p>
            <w:pPr>
              <w:pStyle w:val="73"/>
              <w:ind w:firstLine="360"/>
              <w:rPr>
                <w:sz w:val="18"/>
                <w:szCs w:val="18"/>
                <w:u w:color="000000"/>
              </w:rPr>
            </w:pPr>
            <w:r>
              <w:rPr>
                <w:rFonts w:hint="eastAsia"/>
                <w:sz w:val="18"/>
                <w:szCs w:val="18"/>
                <w:u w:color="000000"/>
              </w:rPr>
              <w:t>51</w:t>
            </w:r>
            <w:r>
              <w:rPr>
                <w:sz w:val="18"/>
                <w:szCs w:val="18"/>
                <w:u w:color="000000"/>
              </w:rPr>
              <w:t>～</w:t>
            </w:r>
            <w:r>
              <w:rPr>
                <w:rFonts w:hint="eastAsia"/>
                <w:sz w:val="18"/>
                <w:szCs w:val="18"/>
                <w:u w:color="000000"/>
              </w:rPr>
              <w:t>90</w:t>
            </w:r>
          </w:p>
        </w:tc>
        <w:tc>
          <w:tcPr>
            <w:tcW w:w="1559" w:type="dxa"/>
            <w:shd w:val="clear" w:color="auto" w:fill="auto"/>
            <w:vAlign w:val="center"/>
          </w:tcPr>
          <w:p>
            <w:pPr>
              <w:pStyle w:val="73"/>
              <w:ind w:firstLine="360"/>
              <w:rPr>
                <w:sz w:val="18"/>
                <w:szCs w:val="18"/>
                <w:u w:color="000000"/>
              </w:rPr>
            </w:pPr>
            <w:r>
              <w:rPr>
                <w:rFonts w:hint="eastAsia"/>
                <w:sz w:val="18"/>
                <w:szCs w:val="18"/>
                <w:u w:color="000000"/>
              </w:rPr>
              <w:t>13</w:t>
            </w:r>
          </w:p>
        </w:tc>
        <w:tc>
          <w:tcPr>
            <w:tcW w:w="1560" w:type="dxa"/>
            <w:shd w:val="clear" w:color="auto" w:fill="auto"/>
            <w:vAlign w:val="center"/>
          </w:tcPr>
          <w:p>
            <w:pPr>
              <w:pStyle w:val="73"/>
              <w:ind w:firstLine="360"/>
              <w:rPr>
                <w:sz w:val="18"/>
                <w:szCs w:val="18"/>
                <w:u w:color="000000"/>
              </w:rPr>
            </w:pPr>
            <w:r>
              <w:rPr>
                <w:rFonts w:hint="eastAsia"/>
                <w:sz w:val="18"/>
                <w:szCs w:val="18"/>
                <w:u w:color="000000"/>
              </w:rPr>
              <w:t>5</w:t>
            </w:r>
          </w:p>
        </w:tc>
        <w:tc>
          <w:tcPr>
            <w:tcW w:w="1559" w:type="dxa"/>
            <w:shd w:val="clear" w:color="auto" w:fill="auto"/>
            <w:vAlign w:val="center"/>
          </w:tcPr>
          <w:p>
            <w:pPr>
              <w:pStyle w:val="73"/>
              <w:ind w:firstLine="0" w:firstLineChars="0"/>
              <w:jc w:val="center"/>
              <w:rPr>
                <w:sz w:val="18"/>
                <w:szCs w:val="18"/>
                <w:u w:color="000000"/>
              </w:rPr>
            </w:pPr>
            <w:r>
              <w:rPr>
                <w:rFonts w:hint="eastAsia"/>
                <w:sz w:val="18"/>
                <w:szCs w:val="18"/>
                <w:u w:color="000000"/>
              </w:rPr>
              <w:t>35001</w:t>
            </w:r>
            <w:r>
              <w:rPr>
                <w:sz w:val="18"/>
                <w:szCs w:val="18"/>
                <w:u w:color="000000"/>
              </w:rPr>
              <w:t>～</w:t>
            </w:r>
            <w:r>
              <w:rPr>
                <w:rFonts w:hint="eastAsia"/>
                <w:sz w:val="18"/>
                <w:szCs w:val="18"/>
                <w:u w:color="000000"/>
              </w:rPr>
              <w:t>150000</w:t>
            </w:r>
          </w:p>
        </w:tc>
        <w:tc>
          <w:tcPr>
            <w:tcW w:w="1559" w:type="dxa"/>
            <w:shd w:val="clear" w:color="auto" w:fill="auto"/>
            <w:vAlign w:val="center"/>
          </w:tcPr>
          <w:p>
            <w:pPr>
              <w:pStyle w:val="73"/>
              <w:ind w:firstLine="360"/>
              <w:rPr>
                <w:sz w:val="18"/>
                <w:szCs w:val="18"/>
                <w:u w:color="000000"/>
              </w:rPr>
            </w:pPr>
            <w:r>
              <w:rPr>
                <w:rFonts w:hint="eastAsia"/>
                <w:sz w:val="18"/>
                <w:szCs w:val="18"/>
                <w:u w:color="000000"/>
              </w:rPr>
              <w:t>500</w:t>
            </w:r>
          </w:p>
        </w:tc>
        <w:tc>
          <w:tcPr>
            <w:tcW w:w="1503" w:type="dxa"/>
            <w:shd w:val="clear" w:color="auto" w:fill="auto"/>
            <w:vAlign w:val="center"/>
          </w:tcPr>
          <w:p>
            <w:pPr>
              <w:pStyle w:val="73"/>
              <w:ind w:firstLine="360"/>
              <w:rPr>
                <w:sz w:val="18"/>
                <w:szCs w:val="18"/>
                <w:u w:color="000000"/>
              </w:rPr>
            </w:pPr>
            <w:r>
              <w:rPr>
                <w:rFonts w:hint="eastAsia"/>
                <w:sz w:val="18"/>
                <w:szCs w:val="18"/>
                <w:u w:color="00000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 w:hRule="exact"/>
          <w:jc w:val="center"/>
        </w:trPr>
        <w:tc>
          <w:tcPr>
            <w:tcW w:w="1616" w:type="dxa"/>
            <w:shd w:val="clear" w:color="auto" w:fill="auto"/>
            <w:vAlign w:val="center"/>
          </w:tcPr>
          <w:p>
            <w:pPr>
              <w:pStyle w:val="73"/>
              <w:ind w:firstLine="360"/>
              <w:rPr>
                <w:sz w:val="18"/>
                <w:szCs w:val="18"/>
                <w:u w:color="000000"/>
              </w:rPr>
            </w:pPr>
            <w:r>
              <w:rPr>
                <w:rFonts w:hint="eastAsia"/>
                <w:sz w:val="18"/>
                <w:szCs w:val="18"/>
                <w:u w:color="000000"/>
              </w:rPr>
              <w:t>91</w:t>
            </w:r>
            <w:r>
              <w:rPr>
                <w:sz w:val="18"/>
                <w:szCs w:val="18"/>
                <w:u w:color="000000"/>
              </w:rPr>
              <w:t>～</w:t>
            </w:r>
            <w:r>
              <w:rPr>
                <w:rFonts w:hint="eastAsia"/>
                <w:sz w:val="18"/>
                <w:szCs w:val="18"/>
                <w:u w:color="000000"/>
              </w:rPr>
              <w:t>150</w:t>
            </w:r>
          </w:p>
        </w:tc>
        <w:tc>
          <w:tcPr>
            <w:tcW w:w="1559" w:type="dxa"/>
            <w:shd w:val="clear" w:color="auto" w:fill="auto"/>
            <w:vAlign w:val="center"/>
          </w:tcPr>
          <w:p>
            <w:pPr>
              <w:pStyle w:val="73"/>
              <w:ind w:firstLine="360"/>
              <w:rPr>
                <w:sz w:val="18"/>
                <w:szCs w:val="18"/>
                <w:u w:color="000000"/>
              </w:rPr>
            </w:pPr>
            <w:r>
              <w:rPr>
                <w:rFonts w:hint="eastAsia"/>
                <w:sz w:val="18"/>
                <w:szCs w:val="18"/>
                <w:u w:color="000000"/>
              </w:rPr>
              <w:t>20</w:t>
            </w:r>
          </w:p>
        </w:tc>
        <w:tc>
          <w:tcPr>
            <w:tcW w:w="1560" w:type="dxa"/>
            <w:shd w:val="clear" w:color="auto" w:fill="auto"/>
            <w:vAlign w:val="center"/>
          </w:tcPr>
          <w:p>
            <w:pPr>
              <w:pStyle w:val="73"/>
              <w:ind w:firstLine="360"/>
              <w:rPr>
                <w:sz w:val="18"/>
                <w:szCs w:val="18"/>
                <w:u w:color="000000"/>
              </w:rPr>
            </w:pPr>
            <w:r>
              <w:rPr>
                <w:rFonts w:hint="eastAsia"/>
                <w:sz w:val="18"/>
                <w:szCs w:val="18"/>
                <w:u w:color="000000"/>
              </w:rPr>
              <w:t>5</w:t>
            </w:r>
          </w:p>
        </w:tc>
        <w:tc>
          <w:tcPr>
            <w:tcW w:w="1559" w:type="dxa"/>
            <w:shd w:val="clear" w:color="auto" w:fill="auto"/>
            <w:vAlign w:val="center"/>
          </w:tcPr>
          <w:p>
            <w:pPr>
              <w:pStyle w:val="73"/>
              <w:ind w:firstLine="0" w:firstLineChars="0"/>
              <w:jc w:val="center"/>
              <w:rPr>
                <w:sz w:val="18"/>
                <w:szCs w:val="18"/>
                <w:u w:color="000000"/>
              </w:rPr>
            </w:pPr>
            <w:r>
              <w:rPr>
                <w:rFonts w:hint="eastAsia"/>
                <w:sz w:val="18"/>
                <w:szCs w:val="18"/>
                <w:u w:color="000000"/>
              </w:rPr>
              <w:t>150001</w:t>
            </w:r>
            <w:r>
              <w:rPr>
                <w:sz w:val="18"/>
                <w:szCs w:val="18"/>
                <w:u w:color="000000"/>
              </w:rPr>
              <w:t>～</w:t>
            </w:r>
            <w:r>
              <w:rPr>
                <w:rFonts w:hint="eastAsia"/>
                <w:sz w:val="18"/>
                <w:szCs w:val="18"/>
                <w:u w:color="000000"/>
              </w:rPr>
              <w:t>500000</w:t>
            </w:r>
          </w:p>
        </w:tc>
        <w:tc>
          <w:tcPr>
            <w:tcW w:w="1559" w:type="dxa"/>
            <w:shd w:val="clear" w:color="auto" w:fill="auto"/>
            <w:vAlign w:val="center"/>
          </w:tcPr>
          <w:p>
            <w:pPr>
              <w:pStyle w:val="73"/>
              <w:ind w:firstLine="360"/>
              <w:rPr>
                <w:sz w:val="18"/>
                <w:szCs w:val="18"/>
                <w:u w:color="000000"/>
              </w:rPr>
            </w:pPr>
            <w:r>
              <w:rPr>
                <w:rFonts w:hint="eastAsia"/>
                <w:sz w:val="18"/>
                <w:szCs w:val="18"/>
                <w:u w:color="000000"/>
              </w:rPr>
              <w:t>800</w:t>
            </w:r>
          </w:p>
        </w:tc>
        <w:tc>
          <w:tcPr>
            <w:tcW w:w="1503" w:type="dxa"/>
            <w:shd w:val="clear" w:color="auto" w:fill="auto"/>
            <w:vAlign w:val="center"/>
          </w:tcPr>
          <w:p>
            <w:pPr>
              <w:pStyle w:val="73"/>
              <w:ind w:firstLine="360"/>
              <w:rPr>
                <w:sz w:val="18"/>
                <w:szCs w:val="18"/>
                <w:u w:color="000000"/>
              </w:rPr>
            </w:pPr>
            <w:r>
              <w:rPr>
                <w:rFonts w:hint="eastAsia"/>
                <w:sz w:val="18"/>
                <w:szCs w:val="18"/>
                <w:u w:color="00000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 w:hRule="exact"/>
          <w:jc w:val="center"/>
        </w:trPr>
        <w:tc>
          <w:tcPr>
            <w:tcW w:w="1616" w:type="dxa"/>
            <w:shd w:val="clear" w:color="auto" w:fill="auto"/>
            <w:vAlign w:val="center"/>
          </w:tcPr>
          <w:p>
            <w:pPr>
              <w:pStyle w:val="73"/>
              <w:ind w:firstLine="360"/>
              <w:rPr>
                <w:sz w:val="18"/>
                <w:szCs w:val="18"/>
                <w:u w:color="000000"/>
              </w:rPr>
            </w:pPr>
            <w:r>
              <w:rPr>
                <w:rFonts w:hint="eastAsia"/>
                <w:sz w:val="18"/>
                <w:szCs w:val="18"/>
                <w:u w:color="000000"/>
              </w:rPr>
              <w:t>151</w:t>
            </w:r>
            <w:r>
              <w:rPr>
                <w:sz w:val="18"/>
                <w:szCs w:val="18"/>
                <w:u w:color="000000"/>
              </w:rPr>
              <w:t>～</w:t>
            </w:r>
            <w:r>
              <w:rPr>
                <w:rFonts w:hint="eastAsia"/>
                <w:sz w:val="18"/>
                <w:szCs w:val="18"/>
                <w:u w:color="000000"/>
              </w:rPr>
              <w:t>280</w:t>
            </w:r>
          </w:p>
        </w:tc>
        <w:tc>
          <w:tcPr>
            <w:tcW w:w="1559" w:type="dxa"/>
            <w:shd w:val="clear" w:color="auto" w:fill="auto"/>
            <w:vAlign w:val="center"/>
          </w:tcPr>
          <w:p>
            <w:pPr>
              <w:pStyle w:val="73"/>
              <w:ind w:firstLine="360"/>
              <w:rPr>
                <w:sz w:val="18"/>
                <w:szCs w:val="18"/>
                <w:u w:color="000000"/>
              </w:rPr>
            </w:pPr>
            <w:r>
              <w:rPr>
                <w:rFonts w:hint="eastAsia"/>
                <w:sz w:val="18"/>
                <w:szCs w:val="18"/>
                <w:u w:color="000000"/>
              </w:rPr>
              <w:t>32</w:t>
            </w:r>
          </w:p>
        </w:tc>
        <w:tc>
          <w:tcPr>
            <w:tcW w:w="1560" w:type="dxa"/>
            <w:shd w:val="clear" w:color="auto" w:fill="auto"/>
            <w:vAlign w:val="center"/>
          </w:tcPr>
          <w:p>
            <w:pPr>
              <w:pStyle w:val="73"/>
              <w:ind w:firstLine="360"/>
              <w:rPr>
                <w:sz w:val="18"/>
                <w:szCs w:val="18"/>
                <w:u w:color="000000"/>
              </w:rPr>
            </w:pPr>
            <w:r>
              <w:rPr>
                <w:rFonts w:hint="eastAsia"/>
                <w:sz w:val="18"/>
                <w:szCs w:val="18"/>
                <w:u w:color="000000"/>
              </w:rPr>
              <w:t>8</w:t>
            </w:r>
          </w:p>
        </w:tc>
        <w:tc>
          <w:tcPr>
            <w:tcW w:w="1559" w:type="dxa"/>
            <w:shd w:val="clear" w:color="auto" w:fill="auto"/>
            <w:vAlign w:val="center"/>
          </w:tcPr>
          <w:p>
            <w:pPr>
              <w:pStyle w:val="73"/>
              <w:ind w:firstLine="360"/>
              <w:rPr>
                <w:sz w:val="18"/>
                <w:szCs w:val="18"/>
                <w:u w:color="000000"/>
              </w:rPr>
            </w:pPr>
            <w:r>
              <w:rPr>
                <w:rFonts w:hint="eastAsia"/>
                <w:sz w:val="18"/>
                <w:szCs w:val="18"/>
                <w:u w:color="000000"/>
              </w:rPr>
              <w:t>&gt;500000</w:t>
            </w:r>
          </w:p>
        </w:tc>
        <w:tc>
          <w:tcPr>
            <w:tcW w:w="1559" w:type="dxa"/>
            <w:shd w:val="clear" w:color="auto" w:fill="auto"/>
            <w:vAlign w:val="center"/>
          </w:tcPr>
          <w:p>
            <w:pPr>
              <w:pStyle w:val="73"/>
              <w:ind w:firstLine="360"/>
              <w:rPr>
                <w:sz w:val="18"/>
                <w:szCs w:val="18"/>
                <w:u w:color="000000"/>
              </w:rPr>
            </w:pPr>
            <w:r>
              <w:rPr>
                <w:rFonts w:hint="eastAsia"/>
                <w:sz w:val="18"/>
                <w:szCs w:val="18"/>
                <w:u w:color="000000"/>
              </w:rPr>
              <w:t>1250</w:t>
            </w:r>
          </w:p>
        </w:tc>
        <w:tc>
          <w:tcPr>
            <w:tcW w:w="1503" w:type="dxa"/>
            <w:shd w:val="clear" w:color="auto" w:fill="auto"/>
            <w:vAlign w:val="center"/>
          </w:tcPr>
          <w:p>
            <w:pPr>
              <w:pStyle w:val="73"/>
              <w:ind w:firstLine="360"/>
              <w:rPr>
                <w:sz w:val="18"/>
                <w:szCs w:val="18"/>
                <w:u w:color="000000"/>
              </w:rPr>
            </w:pPr>
            <w:r>
              <w:rPr>
                <w:rFonts w:hint="eastAsia"/>
                <w:sz w:val="18"/>
                <w:szCs w:val="18"/>
                <w:u w:color="00000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 w:hRule="exact"/>
          <w:jc w:val="center"/>
        </w:trPr>
        <w:tc>
          <w:tcPr>
            <w:tcW w:w="1616" w:type="dxa"/>
            <w:shd w:val="clear" w:color="auto" w:fill="auto"/>
            <w:vAlign w:val="center"/>
          </w:tcPr>
          <w:p>
            <w:pPr>
              <w:pStyle w:val="73"/>
              <w:ind w:firstLine="360"/>
              <w:rPr>
                <w:sz w:val="18"/>
                <w:szCs w:val="18"/>
                <w:u w:color="000000"/>
              </w:rPr>
            </w:pPr>
            <w:r>
              <w:rPr>
                <w:rFonts w:hint="eastAsia"/>
                <w:sz w:val="18"/>
                <w:szCs w:val="18"/>
                <w:u w:color="000000"/>
              </w:rPr>
              <w:t>281</w:t>
            </w:r>
            <w:r>
              <w:rPr>
                <w:sz w:val="18"/>
                <w:szCs w:val="18"/>
                <w:u w:color="000000"/>
              </w:rPr>
              <w:t>～</w:t>
            </w:r>
            <w:r>
              <w:rPr>
                <w:rFonts w:hint="eastAsia"/>
                <w:sz w:val="18"/>
                <w:szCs w:val="18"/>
                <w:u w:color="000000"/>
              </w:rPr>
              <w:t>500</w:t>
            </w:r>
          </w:p>
        </w:tc>
        <w:tc>
          <w:tcPr>
            <w:tcW w:w="1559" w:type="dxa"/>
            <w:shd w:val="clear" w:color="auto" w:fill="auto"/>
            <w:vAlign w:val="center"/>
          </w:tcPr>
          <w:p>
            <w:pPr>
              <w:pStyle w:val="73"/>
              <w:ind w:firstLine="360"/>
              <w:rPr>
                <w:sz w:val="18"/>
                <w:szCs w:val="18"/>
                <w:u w:color="000000"/>
              </w:rPr>
            </w:pPr>
            <w:r>
              <w:rPr>
                <w:rFonts w:hint="eastAsia"/>
                <w:sz w:val="18"/>
                <w:szCs w:val="18"/>
                <w:u w:color="000000"/>
              </w:rPr>
              <w:t>50</w:t>
            </w:r>
          </w:p>
        </w:tc>
        <w:tc>
          <w:tcPr>
            <w:tcW w:w="1560" w:type="dxa"/>
            <w:shd w:val="clear" w:color="auto" w:fill="auto"/>
            <w:vAlign w:val="center"/>
          </w:tcPr>
          <w:p>
            <w:pPr>
              <w:pStyle w:val="73"/>
              <w:ind w:firstLine="360"/>
              <w:rPr>
                <w:sz w:val="18"/>
                <w:szCs w:val="18"/>
                <w:u w:color="000000"/>
              </w:rPr>
            </w:pPr>
            <w:r>
              <w:rPr>
                <w:rFonts w:hint="eastAsia"/>
                <w:sz w:val="18"/>
                <w:szCs w:val="18"/>
                <w:u w:color="000000"/>
              </w:rPr>
              <w:t>8</w:t>
            </w:r>
          </w:p>
        </w:tc>
        <w:tc>
          <w:tcPr>
            <w:tcW w:w="1559" w:type="dxa"/>
            <w:shd w:val="clear" w:color="auto" w:fill="auto"/>
            <w:vAlign w:val="center"/>
          </w:tcPr>
          <w:p>
            <w:pPr>
              <w:pStyle w:val="73"/>
              <w:ind w:firstLine="360"/>
              <w:rPr>
                <w:sz w:val="18"/>
                <w:szCs w:val="18"/>
                <w:u w:color="000000"/>
              </w:rPr>
            </w:pPr>
          </w:p>
        </w:tc>
        <w:tc>
          <w:tcPr>
            <w:tcW w:w="1559" w:type="dxa"/>
            <w:shd w:val="clear" w:color="auto" w:fill="auto"/>
            <w:vAlign w:val="center"/>
          </w:tcPr>
          <w:p>
            <w:pPr>
              <w:pStyle w:val="73"/>
              <w:ind w:firstLine="360"/>
              <w:rPr>
                <w:sz w:val="18"/>
                <w:szCs w:val="18"/>
                <w:u w:color="000000"/>
              </w:rPr>
            </w:pPr>
          </w:p>
        </w:tc>
        <w:tc>
          <w:tcPr>
            <w:tcW w:w="1503" w:type="dxa"/>
            <w:shd w:val="clear" w:color="auto" w:fill="auto"/>
            <w:vAlign w:val="center"/>
          </w:tcPr>
          <w:p>
            <w:pPr>
              <w:pStyle w:val="73"/>
              <w:ind w:firstLine="360"/>
              <w:rPr>
                <w:sz w:val="18"/>
                <w:szCs w:val="18"/>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8" w:hRule="atLeast"/>
          <w:jc w:val="center"/>
        </w:trPr>
        <w:tc>
          <w:tcPr>
            <w:tcW w:w="9356" w:type="dxa"/>
            <w:gridSpan w:val="6"/>
            <w:shd w:val="clear" w:color="auto" w:fill="auto"/>
            <w:vAlign w:val="center"/>
          </w:tcPr>
          <w:p>
            <w:pPr>
              <w:pStyle w:val="73"/>
              <w:ind w:firstLine="360"/>
              <w:rPr>
                <w:sz w:val="18"/>
                <w:szCs w:val="18"/>
                <w:u w:color="000000"/>
              </w:rPr>
            </w:pPr>
            <w:r>
              <w:rPr>
                <w:rFonts w:hint="eastAsia"/>
                <w:sz w:val="18"/>
                <w:szCs w:val="18"/>
                <w:u w:color="000000"/>
              </w:rPr>
              <w:t>注：当对连续的检验对象抽样时，检验批容量的确定原则为按长度抽样时，每2m且不超过总长度的1/10为1个；按</w:t>
            </w:r>
          </w:p>
          <w:p>
            <w:pPr>
              <w:pStyle w:val="73"/>
              <w:ind w:firstLine="360"/>
              <w:rPr>
                <w:sz w:val="18"/>
                <w:szCs w:val="18"/>
                <w:u w:color="000000"/>
              </w:rPr>
            </w:pPr>
            <w:r>
              <w:rPr>
                <w:rFonts w:hint="eastAsia"/>
                <w:sz w:val="18"/>
                <w:szCs w:val="18"/>
                <w:u w:color="000000"/>
              </w:rPr>
              <w:t>面积抽样时，每4m</w:t>
            </w:r>
            <w:r>
              <w:rPr>
                <w:rFonts w:hint="eastAsia"/>
                <w:szCs w:val="21"/>
                <w:u w:color="000000"/>
                <w:vertAlign w:val="superscript"/>
              </w:rPr>
              <w:t>2</w:t>
            </w:r>
            <w:r>
              <w:rPr>
                <w:rFonts w:hint="eastAsia"/>
                <w:sz w:val="18"/>
                <w:szCs w:val="18"/>
                <w:u w:color="000000"/>
              </w:rPr>
              <w:t>且不超过总面积的1/10为1个；按体积抽样时，每8m</w:t>
            </w:r>
            <w:r>
              <w:rPr>
                <w:rFonts w:hint="eastAsia"/>
                <w:szCs w:val="21"/>
                <w:u w:color="000000"/>
                <w:vertAlign w:val="superscript"/>
              </w:rPr>
              <w:t>3</w:t>
            </w:r>
            <w:r>
              <w:rPr>
                <w:rFonts w:hint="eastAsia"/>
                <w:sz w:val="18"/>
                <w:szCs w:val="18"/>
                <w:u w:color="000000"/>
              </w:rPr>
              <w:t>且不超过总体积的1/10为1个。</w:t>
            </w:r>
          </w:p>
        </w:tc>
      </w:tr>
    </w:tbl>
    <w:p>
      <w:pPr>
        <w:pStyle w:val="182"/>
        <w:rPr>
          <w:u w:color="000000"/>
        </w:rPr>
      </w:pPr>
      <w:r>
        <w:rPr>
          <w:szCs w:val="28"/>
        </w:rPr>
        <w:t>输水</w:t>
      </w:r>
      <w:r>
        <w:rPr>
          <w:rFonts w:hint="eastAsia"/>
          <w:szCs w:val="28"/>
        </w:rPr>
        <w:t>工程施工质量</w:t>
      </w:r>
      <w:r>
        <w:rPr>
          <w:rFonts w:hint="eastAsia"/>
          <w:u w:color="000000"/>
        </w:rPr>
        <w:t>检验项目的合格标准应符合下列规定：</w:t>
      </w:r>
    </w:p>
    <w:p>
      <w:pPr>
        <w:pStyle w:val="73"/>
        <w:ind w:firstLine="422"/>
        <w:rPr>
          <w:szCs w:val="21"/>
          <w:u w:color="000000"/>
        </w:rPr>
      </w:pPr>
      <w:r>
        <w:rPr>
          <w:rFonts w:hint="eastAsia"/>
          <w:b/>
          <w:szCs w:val="21"/>
          <w:u w:color="000000"/>
        </w:rPr>
        <w:t xml:space="preserve">    </w:t>
      </w:r>
      <w:r>
        <w:rPr>
          <w:b/>
          <w:szCs w:val="21"/>
          <w:u w:color="000000"/>
        </w:rPr>
        <w:t>1</w:t>
      </w:r>
      <w:r>
        <w:rPr>
          <w:rFonts w:hint="eastAsia"/>
          <w:szCs w:val="21"/>
          <w:u w:color="000000"/>
        </w:rPr>
        <w:t xml:space="preserve">  采用计数抽样时，不合格数量应不大于表 </w:t>
      </w:r>
      <w:r>
        <w:rPr>
          <w:b/>
          <w:szCs w:val="21"/>
          <w:u w:color="000000"/>
        </w:rPr>
        <w:t>4.</w:t>
      </w:r>
      <w:r>
        <w:rPr>
          <w:rFonts w:hint="eastAsia"/>
          <w:b/>
          <w:szCs w:val="21"/>
          <w:u w:color="000000"/>
        </w:rPr>
        <w:t>2</w:t>
      </w:r>
      <w:r>
        <w:rPr>
          <w:b/>
          <w:szCs w:val="21"/>
          <w:u w:color="000000"/>
        </w:rPr>
        <w:t>.</w:t>
      </w:r>
      <w:r>
        <w:rPr>
          <w:rFonts w:hint="eastAsia"/>
          <w:b/>
          <w:szCs w:val="21"/>
          <w:u w:color="000000"/>
        </w:rPr>
        <w:t>21</w:t>
      </w:r>
      <w:r>
        <w:rPr>
          <w:rFonts w:hint="eastAsia"/>
          <w:szCs w:val="21"/>
          <w:u w:color="000000"/>
        </w:rPr>
        <w:t xml:space="preserve"> 的限定值。明显不合格的检验点应进行处理，使其符合本标准要求。</w:t>
      </w:r>
    </w:p>
    <w:p>
      <w:pPr>
        <w:pStyle w:val="73"/>
        <w:ind w:firstLine="422"/>
        <w:rPr>
          <w:szCs w:val="21"/>
          <w:u w:color="000000"/>
        </w:rPr>
      </w:pPr>
      <w:r>
        <w:rPr>
          <w:rFonts w:hint="eastAsia"/>
          <w:b/>
          <w:szCs w:val="21"/>
          <w:u w:color="000000"/>
        </w:rPr>
        <w:t xml:space="preserve">    </w:t>
      </w:r>
      <w:r>
        <w:rPr>
          <w:b/>
          <w:szCs w:val="21"/>
          <w:u w:color="000000"/>
        </w:rPr>
        <w:t>2</w:t>
      </w:r>
      <w:r>
        <w:rPr>
          <w:rFonts w:hint="eastAsia"/>
          <w:szCs w:val="21"/>
          <w:u w:color="000000"/>
        </w:rPr>
        <w:t xml:space="preserve">  采用非计数抽样时，检验结果应符合本标准要求。</w:t>
      </w:r>
    </w:p>
    <w:p>
      <w:pPr>
        <w:pStyle w:val="317"/>
        <w:rPr>
          <w:u w:color="000000"/>
        </w:rPr>
      </w:pPr>
      <w:r>
        <w:rPr>
          <w:rFonts w:hint="eastAsia"/>
          <w:u w:color="000000"/>
        </w:rPr>
        <w:t xml:space="preserve">表 </w:t>
      </w:r>
      <w:r>
        <w:rPr>
          <w:b/>
          <w:u w:color="000000"/>
        </w:rPr>
        <w:t>4.</w:t>
      </w:r>
      <w:r>
        <w:rPr>
          <w:rFonts w:hint="eastAsia"/>
          <w:b/>
          <w:u w:color="000000"/>
        </w:rPr>
        <w:t>2</w:t>
      </w:r>
      <w:r>
        <w:rPr>
          <w:b/>
          <w:u w:color="000000"/>
        </w:rPr>
        <w:t>.</w:t>
      </w:r>
      <w:r>
        <w:rPr>
          <w:rFonts w:hint="eastAsia"/>
          <w:b/>
          <w:u w:color="000000"/>
        </w:rPr>
        <w:t xml:space="preserve">21 </w:t>
      </w:r>
      <w:r>
        <w:rPr>
          <w:rFonts w:hint="eastAsia"/>
          <w:u w:color="000000"/>
        </w:rPr>
        <w:t>检验批的最小抽样数量</w:t>
      </w:r>
    </w:p>
    <w:tbl>
      <w:tblPr>
        <w:tblStyle w:val="41"/>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16"/>
        <w:gridCol w:w="1559"/>
        <w:gridCol w:w="1560"/>
        <w:gridCol w:w="1559"/>
        <w:gridCol w:w="1559"/>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616" w:type="dxa"/>
            <w:vMerge w:val="restart"/>
            <w:shd w:val="clear" w:color="auto" w:fill="auto"/>
            <w:vAlign w:val="center"/>
          </w:tcPr>
          <w:p>
            <w:pPr>
              <w:pStyle w:val="73"/>
              <w:ind w:firstLine="360"/>
              <w:rPr>
                <w:szCs w:val="21"/>
                <w:u w:color="000000"/>
              </w:rPr>
            </w:pPr>
            <w:r>
              <w:rPr>
                <w:rFonts w:hint="eastAsia"/>
                <w:sz w:val="18"/>
                <w:szCs w:val="18"/>
                <w:u w:color="000000"/>
              </w:rPr>
              <w:t>最小抽样数量</w:t>
            </w:r>
          </w:p>
        </w:tc>
        <w:tc>
          <w:tcPr>
            <w:tcW w:w="3119" w:type="dxa"/>
            <w:gridSpan w:val="2"/>
            <w:shd w:val="clear" w:color="auto" w:fill="auto"/>
            <w:vAlign w:val="center"/>
          </w:tcPr>
          <w:p>
            <w:pPr>
              <w:pStyle w:val="73"/>
              <w:ind w:firstLine="360"/>
              <w:rPr>
                <w:szCs w:val="21"/>
                <w:u w:color="000000"/>
              </w:rPr>
            </w:pPr>
            <w:r>
              <w:rPr>
                <w:rFonts w:hint="eastAsia"/>
                <w:sz w:val="18"/>
                <w:szCs w:val="18"/>
                <w:u w:color="000000"/>
              </w:rPr>
              <w:t>最大允许不合格数量</w:t>
            </w:r>
          </w:p>
        </w:tc>
        <w:tc>
          <w:tcPr>
            <w:tcW w:w="1559" w:type="dxa"/>
            <w:vMerge w:val="restart"/>
            <w:shd w:val="clear" w:color="auto" w:fill="auto"/>
            <w:vAlign w:val="center"/>
          </w:tcPr>
          <w:p>
            <w:pPr>
              <w:pStyle w:val="73"/>
              <w:ind w:firstLine="360"/>
              <w:rPr>
                <w:szCs w:val="21"/>
                <w:u w:color="000000"/>
              </w:rPr>
            </w:pPr>
            <w:r>
              <w:rPr>
                <w:rFonts w:hint="eastAsia"/>
                <w:sz w:val="18"/>
                <w:szCs w:val="18"/>
                <w:u w:color="000000"/>
              </w:rPr>
              <w:t>最小抽样数量</w:t>
            </w:r>
          </w:p>
        </w:tc>
        <w:tc>
          <w:tcPr>
            <w:tcW w:w="3062" w:type="dxa"/>
            <w:gridSpan w:val="2"/>
            <w:shd w:val="clear" w:color="auto" w:fill="auto"/>
            <w:vAlign w:val="center"/>
          </w:tcPr>
          <w:p>
            <w:pPr>
              <w:pStyle w:val="73"/>
              <w:ind w:firstLine="360"/>
              <w:rPr>
                <w:szCs w:val="21"/>
                <w:u w:color="000000"/>
              </w:rPr>
            </w:pPr>
            <w:r>
              <w:rPr>
                <w:rFonts w:hint="eastAsia"/>
                <w:sz w:val="18"/>
                <w:szCs w:val="18"/>
                <w:u w:color="000000"/>
              </w:rPr>
              <w:t>最大允许不合格数量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616" w:type="dxa"/>
            <w:vMerge w:val="continue"/>
            <w:shd w:val="clear" w:color="auto" w:fill="auto"/>
            <w:vAlign w:val="center"/>
          </w:tcPr>
          <w:p>
            <w:pPr>
              <w:pStyle w:val="73"/>
              <w:ind w:firstLine="420"/>
              <w:rPr>
                <w:szCs w:val="21"/>
                <w:u w:color="000000"/>
              </w:rPr>
            </w:pPr>
          </w:p>
        </w:tc>
        <w:tc>
          <w:tcPr>
            <w:tcW w:w="1559" w:type="dxa"/>
            <w:shd w:val="clear" w:color="auto" w:fill="auto"/>
            <w:vAlign w:val="center"/>
          </w:tcPr>
          <w:p>
            <w:pPr>
              <w:pStyle w:val="73"/>
              <w:ind w:firstLine="360"/>
              <w:rPr>
                <w:sz w:val="18"/>
                <w:szCs w:val="18"/>
              </w:rPr>
            </w:pPr>
            <w:r>
              <w:rPr>
                <w:rFonts w:hint="eastAsia" w:cs="SimSun"/>
                <w:sz w:val="18"/>
                <w:szCs w:val="18"/>
              </w:rPr>
              <w:t>主控项目</w:t>
            </w:r>
          </w:p>
        </w:tc>
        <w:tc>
          <w:tcPr>
            <w:tcW w:w="1560" w:type="dxa"/>
            <w:shd w:val="clear" w:color="auto" w:fill="auto"/>
            <w:vAlign w:val="center"/>
          </w:tcPr>
          <w:p>
            <w:pPr>
              <w:pStyle w:val="73"/>
              <w:ind w:firstLine="360"/>
              <w:rPr>
                <w:sz w:val="18"/>
                <w:szCs w:val="18"/>
              </w:rPr>
            </w:pPr>
            <w:r>
              <w:rPr>
                <w:rFonts w:hint="eastAsia" w:cs="SimSun"/>
                <w:sz w:val="18"/>
                <w:szCs w:val="18"/>
              </w:rPr>
              <w:t>一般项目</w:t>
            </w:r>
          </w:p>
        </w:tc>
        <w:tc>
          <w:tcPr>
            <w:tcW w:w="1559" w:type="dxa"/>
            <w:vMerge w:val="continue"/>
            <w:shd w:val="clear" w:color="auto" w:fill="auto"/>
            <w:vAlign w:val="center"/>
          </w:tcPr>
          <w:p>
            <w:pPr>
              <w:pStyle w:val="73"/>
              <w:ind w:firstLine="420"/>
              <w:rPr>
                <w:szCs w:val="21"/>
                <w:u w:color="000000"/>
              </w:rPr>
            </w:pPr>
          </w:p>
        </w:tc>
        <w:tc>
          <w:tcPr>
            <w:tcW w:w="1559" w:type="dxa"/>
            <w:shd w:val="clear" w:color="auto" w:fill="auto"/>
            <w:vAlign w:val="center"/>
          </w:tcPr>
          <w:p>
            <w:pPr>
              <w:pStyle w:val="73"/>
              <w:ind w:firstLine="360"/>
              <w:rPr>
                <w:sz w:val="18"/>
                <w:szCs w:val="18"/>
              </w:rPr>
            </w:pPr>
            <w:r>
              <w:rPr>
                <w:rFonts w:hint="eastAsia" w:cs="SimSun"/>
                <w:sz w:val="18"/>
                <w:szCs w:val="18"/>
              </w:rPr>
              <w:t>主控项目</w:t>
            </w:r>
          </w:p>
        </w:tc>
        <w:tc>
          <w:tcPr>
            <w:tcW w:w="1503" w:type="dxa"/>
            <w:shd w:val="clear" w:color="auto" w:fill="auto"/>
            <w:vAlign w:val="center"/>
          </w:tcPr>
          <w:p>
            <w:pPr>
              <w:pStyle w:val="73"/>
              <w:ind w:firstLine="360"/>
              <w:rPr>
                <w:sz w:val="18"/>
                <w:szCs w:val="18"/>
              </w:rPr>
            </w:pPr>
            <w:r>
              <w:rPr>
                <w:rFonts w:hint="eastAsia" w:cs="SimSun"/>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616" w:type="dxa"/>
            <w:shd w:val="clear" w:color="auto" w:fill="auto"/>
            <w:vAlign w:val="center"/>
          </w:tcPr>
          <w:p>
            <w:pPr>
              <w:pStyle w:val="73"/>
              <w:ind w:firstLine="360"/>
              <w:rPr>
                <w:sz w:val="18"/>
                <w:szCs w:val="18"/>
                <w:u w:color="000000"/>
              </w:rPr>
            </w:pPr>
            <w:r>
              <w:rPr>
                <w:sz w:val="18"/>
                <w:szCs w:val="18"/>
                <w:u w:color="000000"/>
              </w:rPr>
              <w:t>2～</w:t>
            </w:r>
            <w:r>
              <w:rPr>
                <w:rFonts w:hint="eastAsia"/>
                <w:sz w:val="18"/>
                <w:szCs w:val="18"/>
                <w:u w:color="000000"/>
              </w:rPr>
              <w:t>5</w:t>
            </w:r>
          </w:p>
        </w:tc>
        <w:tc>
          <w:tcPr>
            <w:tcW w:w="1559" w:type="dxa"/>
            <w:shd w:val="clear" w:color="auto" w:fill="auto"/>
            <w:vAlign w:val="center"/>
          </w:tcPr>
          <w:p>
            <w:pPr>
              <w:pStyle w:val="73"/>
              <w:ind w:firstLine="360"/>
              <w:rPr>
                <w:sz w:val="18"/>
                <w:szCs w:val="18"/>
                <w:u w:color="000000"/>
              </w:rPr>
            </w:pPr>
            <w:r>
              <w:rPr>
                <w:rFonts w:hint="eastAsia"/>
                <w:sz w:val="18"/>
                <w:szCs w:val="18"/>
                <w:u w:color="000000"/>
              </w:rPr>
              <w:t>0</w:t>
            </w:r>
          </w:p>
        </w:tc>
        <w:tc>
          <w:tcPr>
            <w:tcW w:w="1560" w:type="dxa"/>
            <w:shd w:val="clear" w:color="auto" w:fill="auto"/>
            <w:vAlign w:val="center"/>
          </w:tcPr>
          <w:p>
            <w:pPr>
              <w:pStyle w:val="73"/>
              <w:ind w:firstLine="360"/>
              <w:rPr>
                <w:sz w:val="18"/>
                <w:szCs w:val="18"/>
                <w:u w:color="000000"/>
              </w:rPr>
            </w:pPr>
            <w:r>
              <w:rPr>
                <w:rFonts w:hint="eastAsia"/>
                <w:sz w:val="18"/>
                <w:szCs w:val="18"/>
                <w:u w:color="000000"/>
              </w:rPr>
              <w:t>1</w:t>
            </w:r>
          </w:p>
        </w:tc>
        <w:tc>
          <w:tcPr>
            <w:tcW w:w="1559" w:type="dxa"/>
            <w:shd w:val="clear" w:color="auto" w:fill="auto"/>
            <w:vAlign w:val="center"/>
          </w:tcPr>
          <w:p>
            <w:pPr>
              <w:pStyle w:val="73"/>
              <w:ind w:firstLine="360"/>
              <w:rPr>
                <w:sz w:val="18"/>
                <w:szCs w:val="18"/>
                <w:u w:color="000000"/>
              </w:rPr>
            </w:pPr>
            <w:r>
              <w:rPr>
                <w:rFonts w:hint="eastAsia"/>
                <w:sz w:val="18"/>
                <w:szCs w:val="18"/>
                <w:u w:color="000000"/>
              </w:rPr>
              <w:t>50</w:t>
            </w:r>
          </w:p>
        </w:tc>
        <w:tc>
          <w:tcPr>
            <w:tcW w:w="1559" w:type="dxa"/>
            <w:shd w:val="clear" w:color="auto" w:fill="auto"/>
            <w:vAlign w:val="center"/>
          </w:tcPr>
          <w:p>
            <w:pPr>
              <w:pStyle w:val="73"/>
              <w:ind w:firstLine="360"/>
              <w:rPr>
                <w:sz w:val="18"/>
                <w:szCs w:val="18"/>
                <w:u w:color="000000"/>
              </w:rPr>
            </w:pPr>
            <w:r>
              <w:rPr>
                <w:rFonts w:hint="eastAsia"/>
                <w:sz w:val="18"/>
                <w:szCs w:val="18"/>
                <w:u w:color="000000"/>
              </w:rPr>
              <w:t>5</w:t>
            </w:r>
          </w:p>
        </w:tc>
        <w:tc>
          <w:tcPr>
            <w:tcW w:w="1503" w:type="dxa"/>
            <w:shd w:val="clear" w:color="auto" w:fill="auto"/>
            <w:vAlign w:val="center"/>
          </w:tcPr>
          <w:p>
            <w:pPr>
              <w:pStyle w:val="73"/>
              <w:ind w:firstLine="360"/>
              <w:rPr>
                <w:sz w:val="18"/>
                <w:szCs w:val="18"/>
                <w:u w:color="000000"/>
              </w:rPr>
            </w:pPr>
            <w:r>
              <w:rPr>
                <w:rFonts w:hint="eastAsia"/>
                <w:sz w:val="18"/>
                <w:szCs w:val="18"/>
                <w:u w:color="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616" w:type="dxa"/>
            <w:shd w:val="clear" w:color="auto" w:fill="auto"/>
            <w:vAlign w:val="center"/>
          </w:tcPr>
          <w:p>
            <w:pPr>
              <w:pStyle w:val="73"/>
              <w:ind w:firstLine="360"/>
              <w:rPr>
                <w:sz w:val="18"/>
                <w:szCs w:val="18"/>
                <w:u w:color="000000"/>
              </w:rPr>
            </w:pPr>
            <w:r>
              <w:rPr>
                <w:rFonts w:hint="eastAsia"/>
                <w:sz w:val="18"/>
                <w:szCs w:val="18"/>
                <w:u w:color="000000"/>
              </w:rPr>
              <w:t>8</w:t>
            </w:r>
          </w:p>
        </w:tc>
        <w:tc>
          <w:tcPr>
            <w:tcW w:w="1559" w:type="dxa"/>
            <w:shd w:val="clear" w:color="auto" w:fill="auto"/>
            <w:vAlign w:val="center"/>
          </w:tcPr>
          <w:p>
            <w:pPr>
              <w:pStyle w:val="73"/>
              <w:ind w:firstLine="360"/>
              <w:rPr>
                <w:sz w:val="18"/>
                <w:szCs w:val="18"/>
                <w:u w:color="000000"/>
              </w:rPr>
            </w:pPr>
            <w:r>
              <w:rPr>
                <w:rFonts w:hint="eastAsia"/>
                <w:sz w:val="18"/>
                <w:szCs w:val="18"/>
                <w:u w:color="000000"/>
              </w:rPr>
              <w:t>1</w:t>
            </w:r>
          </w:p>
        </w:tc>
        <w:tc>
          <w:tcPr>
            <w:tcW w:w="1560" w:type="dxa"/>
            <w:shd w:val="clear" w:color="auto" w:fill="auto"/>
            <w:vAlign w:val="center"/>
          </w:tcPr>
          <w:p>
            <w:pPr>
              <w:pStyle w:val="73"/>
              <w:ind w:firstLine="360"/>
              <w:rPr>
                <w:sz w:val="18"/>
                <w:szCs w:val="18"/>
                <w:u w:color="000000"/>
              </w:rPr>
            </w:pPr>
            <w:r>
              <w:rPr>
                <w:rFonts w:hint="eastAsia"/>
                <w:sz w:val="18"/>
                <w:szCs w:val="18"/>
                <w:u w:color="000000"/>
              </w:rPr>
              <w:t>2</w:t>
            </w:r>
          </w:p>
        </w:tc>
        <w:tc>
          <w:tcPr>
            <w:tcW w:w="1559" w:type="dxa"/>
            <w:shd w:val="clear" w:color="auto" w:fill="auto"/>
            <w:vAlign w:val="center"/>
          </w:tcPr>
          <w:p>
            <w:pPr>
              <w:pStyle w:val="73"/>
              <w:ind w:firstLine="360"/>
              <w:rPr>
                <w:sz w:val="18"/>
                <w:szCs w:val="18"/>
                <w:u w:color="000000"/>
              </w:rPr>
            </w:pPr>
            <w:r>
              <w:rPr>
                <w:rFonts w:hint="eastAsia"/>
                <w:sz w:val="18"/>
                <w:szCs w:val="18"/>
                <w:u w:color="000000"/>
              </w:rPr>
              <w:t>80</w:t>
            </w:r>
          </w:p>
        </w:tc>
        <w:tc>
          <w:tcPr>
            <w:tcW w:w="1559" w:type="dxa"/>
            <w:shd w:val="clear" w:color="auto" w:fill="auto"/>
            <w:vAlign w:val="center"/>
          </w:tcPr>
          <w:p>
            <w:pPr>
              <w:pStyle w:val="73"/>
              <w:ind w:firstLine="360"/>
              <w:rPr>
                <w:sz w:val="18"/>
                <w:szCs w:val="18"/>
                <w:u w:color="000000"/>
              </w:rPr>
            </w:pPr>
            <w:r>
              <w:rPr>
                <w:rFonts w:hint="eastAsia"/>
                <w:sz w:val="18"/>
                <w:szCs w:val="18"/>
                <w:u w:color="000000"/>
              </w:rPr>
              <w:t>7</w:t>
            </w:r>
          </w:p>
        </w:tc>
        <w:tc>
          <w:tcPr>
            <w:tcW w:w="1503" w:type="dxa"/>
            <w:shd w:val="clear" w:color="auto" w:fill="auto"/>
            <w:vAlign w:val="center"/>
          </w:tcPr>
          <w:p>
            <w:pPr>
              <w:pStyle w:val="73"/>
              <w:ind w:firstLine="360"/>
              <w:rPr>
                <w:sz w:val="18"/>
                <w:szCs w:val="18"/>
                <w:u w:color="000000"/>
              </w:rPr>
            </w:pPr>
            <w:r>
              <w:rPr>
                <w:rFonts w:hint="eastAsia"/>
                <w:sz w:val="18"/>
                <w:szCs w:val="18"/>
                <w:u w:color="00000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616" w:type="dxa"/>
            <w:shd w:val="clear" w:color="auto" w:fill="auto"/>
            <w:vAlign w:val="center"/>
          </w:tcPr>
          <w:p>
            <w:pPr>
              <w:pStyle w:val="73"/>
              <w:ind w:firstLine="360"/>
              <w:rPr>
                <w:sz w:val="18"/>
                <w:szCs w:val="18"/>
                <w:u w:color="000000"/>
              </w:rPr>
            </w:pPr>
            <w:r>
              <w:rPr>
                <w:rFonts w:hint="eastAsia"/>
                <w:sz w:val="18"/>
                <w:szCs w:val="18"/>
                <w:u w:color="000000"/>
              </w:rPr>
              <w:t>13</w:t>
            </w:r>
          </w:p>
        </w:tc>
        <w:tc>
          <w:tcPr>
            <w:tcW w:w="1559" w:type="dxa"/>
            <w:shd w:val="clear" w:color="auto" w:fill="auto"/>
            <w:vAlign w:val="center"/>
          </w:tcPr>
          <w:p>
            <w:pPr>
              <w:pStyle w:val="73"/>
              <w:ind w:firstLine="360"/>
              <w:rPr>
                <w:sz w:val="18"/>
                <w:szCs w:val="18"/>
                <w:u w:color="000000"/>
              </w:rPr>
            </w:pPr>
            <w:r>
              <w:rPr>
                <w:rFonts w:hint="eastAsia"/>
                <w:sz w:val="18"/>
                <w:szCs w:val="18"/>
                <w:u w:color="000000"/>
              </w:rPr>
              <w:t>1</w:t>
            </w:r>
          </w:p>
        </w:tc>
        <w:tc>
          <w:tcPr>
            <w:tcW w:w="1560" w:type="dxa"/>
            <w:shd w:val="clear" w:color="auto" w:fill="auto"/>
            <w:vAlign w:val="center"/>
          </w:tcPr>
          <w:p>
            <w:pPr>
              <w:pStyle w:val="73"/>
              <w:ind w:firstLine="360"/>
              <w:rPr>
                <w:sz w:val="18"/>
                <w:szCs w:val="18"/>
                <w:u w:color="000000"/>
              </w:rPr>
            </w:pPr>
            <w:r>
              <w:rPr>
                <w:rFonts w:hint="eastAsia"/>
                <w:sz w:val="18"/>
                <w:szCs w:val="18"/>
                <w:u w:color="000000"/>
              </w:rPr>
              <w:t>3</w:t>
            </w:r>
          </w:p>
        </w:tc>
        <w:tc>
          <w:tcPr>
            <w:tcW w:w="1559" w:type="dxa"/>
            <w:shd w:val="clear" w:color="auto" w:fill="auto"/>
            <w:vAlign w:val="center"/>
          </w:tcPr>
          <w:p>
            <w:pPr>
              <w:pStyle w:val="73"/>
              <w:ind w:firstLine="360"/>
              <w:rPr>
                <w:sz w:val="18"/>
                <w:szCs w:val="18"/>
                <w:u w:color="000000"/>
              </w:rPr>
            </w:pPr>
            <w:r>
              <w:rPr>
                <w:rFonts w:hint="eastAsia"/>
                <w:sz w:val="18"/>
                <w:szCs w:val="18"/>
                <w:u w:color="000000"/>
              </w:rPr>
              <w:t>125</w:t>
            </w:r>
          </w:p>
        </w:tc>
        <w:tc>
          <w:tcPr>
            <w:tcW w:w="1559" w:type="dxa"/>
            <w:shd w:val="clear" w:color="auto" w:fill="auto"/>
            <w:vAlign w:val="center"/>
          </w:tcPr>
          <w:p>
            <w:pPr>
              <w:pStyle w:val="73"/>
              <w:ind w:firstLine="360"/>
              <w:rPr>
                <w:sz w:val="18"/>
                <w:szCs w:val="18"/>
                <w:u w:color="000000"/>
              </w:rPr>
            </w:pPr>
            <w:r>
              <w:rPr>
                <w:rFonts w:hint="eastAsia"/>
                <w:sz w:val="18"/>
                <w:szCs w:val="18"/>
                <w:u w:color="000000"/>
              </w:rPr>
              <w:t>10</w:t>
            </w:r>
          </w:p>
        </w:tc>
        <w:tc>
          <w:tcPr>
            <w:tcW w:w="1503" w:type="dxa"/>
            <w:shd w:val="clear" w:color="auto" w:fill="auto"/>
            <w:vAlign w:val="center"/>
          </w:tcPr>
          <w:p>
            <w:pPr>
              <w:pStyle w:val="73"/>
              <w:ind w:firstLine="360"/>
              <w:rPr>
                <w:sz w:val="18"/>
                <w:szCs w:val="18"/>
                <w:u w:color="000000"/>
              </w:rPr>
            </w:pPr>
            <w:r>
              <w:rPr>
                <w:rFonts w:hint="eastAsia"/>
                <w:sz w:val="18"/>
                <w:szCs w:val="18"/>
                <w:u w:color="000000"/>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616" w:type="dxa"/>
            <w:shd w:val="clear" w:color="auto" w:fill="auto"/>
            <w:vAlign w:val="center"/>
          </w:tcPr>
          <w:p>
            <w:pPr>
              <w:pStyle w:val="73"/>
              <w:ind w:firstLine="360"/>
              <w:rPr>
                <w:sz w:val="18"/>
                <w:szCs w:val="18"/>
                <w:u w:color="000000"/>
              </w:rPr>
            </w:pPr>
            <w:r>
              <w:rPr>
                <w:rFonts w:hint="eastAsia"/>
                <w:sz w:val="18"/>
                <w:szCs w:val="18"/>
                <w:u w:color="000000"/>
              </w:rPr>
              <w:t>20</w:t>
            </w:r>
          </w:p>
        </w:tc>
        <w:tc>
          <w:tcPr>
            <w:tcW w:w="1559" w:type="dxa"/>
            <w:shd w:val="clear" w:color="auto" w:fill="auto"/>
            <w:vAlign w:val="center"/>
          </w:tcPr>
          <w:p>
            <w:pPr>
              <w:pStyle w:val="73"/>
              <w:ind w:firstLine="360"/>
              <w:rPr>
                <w:sz w:val="18"/>
                <w:szCs w:val="18"/>
                <w:u w:color="000000"/>
              </w:rPr>
            </w:pPr>
            <w:r>
              <w:rPr>
                <w:rFonts w:hint="eastAsia"/>
                <w:sz w:val="18"/>
                <w:szCs w:val="18"/>
                <w:u w:color="000000"/>
              </w:rPr>
              <w:t>2</w:t>
            </w:r>
          </w:p>
        </w:tc>
        <w:tc>
          <w:tcPr>
            <w:tcW w:w="1560" w:type="dxa"/>
            <w:shd w:val="clear" w:color="auto" w:fill="auto"/>
            <w:vAlign w:val="center"/>
          </w:tcPr>
          <w:p>
            <w:pPr>
              <w:pStyle w:val="73"/>
              <w:ind w:firstLine="360"/>
              <w:rPr>
                <w:sz w:val="18"/>
                <w:szCs w:val="18"/>
                <w:u w:color="000000"/>
              </w:rPr>
            </w:pPr>
            <w:r>
              <w:rPr>
                <w:rFonts w:hint="eastAsia"/>
                <w:sz w:val="18"/>
                <w:szCs w:val="18"/>
                <w:u w:color="000000"/>
              </w:rPr>
              <w:t>5</w:t>
            </w:r>
          </w:p>
        </w:tc>
        <w:tc>
          <w:tcPr>
            <w:tcW w:w="1559" w:type="dxa"/>
            <w:shd w:val="clear" w:color="auto" w:fill="auto"/>
            <w:vAlign w:val="center"/>
          </w:tcPr>
          <w:p>
            <w:pPr>
              <w:pStyle w:val="73"/>
              <w:ind w:firstLine="360"/>
              <w:rPr>
                <w:sz w:val="18"/>
                <w:szCs w:val="18"/>
                <w:u w:color="000000"/>
              </w:rPr>
            </w:pPr>
            <w:r>
              <w:rPr>
                <w:rFonts w:hint="eastAsia"/>
                <w:sz w:val="18"/>
                <w:szCs w:val="18"/>
                <w:u w:color="000000"/>
              </w:rPr>
              <w:t>200</w:t>
            </w:r>
          </w:p>
        </w:tc>
        <w:tc>
          <w:tcPr>
            <w:tcW w:w="1559" w:type="dxa"/>
            <w:shd w:val="clear" w:color="auto" w:fill="auto"/>
            <w:vAlign w:val="center"/>
          </w:tcPr>
          <w:p>
            <w:pPr>
              <w:pStyle w:val="73"/>
              <w:ind w:firstLine="360"/>
              <w:rPr>
                <w:sz w:val="18"/>
                <w:szCs w:val="18"/>
                <w:u w:color="000000"/>
              </w:rPr>
            </w:pPr>
            <w:r>
              <w:rPr>
                <w:rFonts w:hint="eastAsia"/>
                <w:sz w:val="18"/>
                <w:szCs w:val="18"/>
                <w:u w:color="000000"/>
              </w:rPr>
              <w:t>14</w:t>
            </w:r>
          </w:p>
        </w:tc>
        <w:tc>
          <w:tcPr>
            <w:tcW w:w="1503" w:type="dxa"/>
            <w:shd w:val="clear" w:color="auto" w:fill="auto"/>
            <w:vAlign w:val="center"/>
          </w:tcPr>
          <w:p>
            <w:pPr>
              <w:pStyle w:val="73"/>
              <w:ind w:firstLine="360"/>
              <w:rPr>
                <w:sz w:val="18"/>
                <w:szCs w:val="18"/>
                <w:u w:color="000000"/>
              </w:rPr>
            </w:pPr>
            <w:r>
              <w:rPr>
                <w:rFonts w:hint="eastAsia"/>
                <w:sz w:val="18"/>
                <w:szCs w:val="18"/>
                <w:u w:color="000000"/>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616" w:type="dxa"/>
            <w:shd w:val="clear" w:color="auto" w:fill="auto"/>
            <w:vAlign w:val="center"/>
          </w:tcPr>
          <w:p>
            <w:pPr>
              <w:pStyle w:val="73"/>
              <w:ind w:firstLine="360"/>
              <w:rPr>
                <w:sz w:val="18"/>
                <w:szCs w:val="18"/>
                <w:u w:color="000000"/>
              </w:rPr>
            </w:pPr>
            <w:r>
              <w:rPr>
                <w:rFonts w:hint="eastAsia"/>
                <w:sz w:val="18"/>
                <w:szCs w:val="18"/>
                <w:u w:color="000000"/>
              </w:rPr>
              <w:t>32</w:t>
            </w:r>
          </w:p>
        </w:tc>
        <w:tc>
          <w:tcPr>
            <w:tcW w:w="1559" w:type="dxa"/>
            <w:shd w:val="clear" w:color="auto" w:fill="auto"/>
            <w:vAlign w:val="center"/>
          </w:tcPr>
          <w:p>
            <w:pPr>
              <w:pStyle w:val="73"/>
              <w:ind w:firstLine="360"/>
              <w:rPr>
                <w:sz w:val="18"/>
                <w:szCs w:val="18"/>
                <w:u w:color="000000"/>
              </w:rPr>
            </w:pPr>
            <w:r>
              <w:rPr>
                <w:rFonts w:hint="eastAsia"/>
                <w:sz w:val="18"/>
                <w:szCs w:val="18"/>
                <w:u w:color="000000"/>
              </w:rPr>
              <w:t>3</w:t>
            </w:r>
          </w:p>
        </w:tc>
        <w:tc>
          <w:tcPr>
            <w:tcW w:w="1560" w:type="dxa"/>
            <w:shd w:val="clear" w:color="auto" w:fill="auto"/>
            <w:vAlign w:val="center"/>
          </w:tcPr>
          <w:p>
            <w:pPr>
              <w:pStyle w:val="73"/>
              <w:ind w:firstLine="360"/>
              <w:rPr>
                <w:sz w:val="18"/>
                <w:szCs w:val="18"/>
                <w:u w:color="000000"/>
              </w:rPr>
            </w:pPr>
            <w:r>
              <w:rPr>
                <w:rFonts w:hint="eastAsia"/>
                <w:sz w:val="18"/>
                <w:szCs w:val="18"/>
                <w:u w:color="000000"/>
              </w:rPr>
              <w:t>7</w:t>
            </w:r>
          </w:p>
        </w:tc>
        <w:tc>
          <w:tcPr>
            <w:tcW w:w="1559" w:type="dxa"/>
            <w:shd w:val="clear" w:color="auto" w:fill="auto"/>
            <w:vAlign w:val="center"/>
          </w:tcPr>
          <w:p>
            <w:pPr>
              <w:pStyle w:val="73"/>
              <w:ind w:firstLine="360"/>
              <w:rPr>
                <w:sz w:val="18"/>
                <w:szCs w:val="18"/>
                <w:u w:color="000000"/>
              </w:rPr>
            </w:pPr>
            <w:r>
              <w:rPr>
                <w:rFonts w:hint="eastAsia"/>
                <w:sz w:val="18"/>
                <w:szCs w:val="18"/>
                <w:u w:color="000000"/>
              </w:rPr>
              <w:t>&gt;315</w:t>
            </w:r>
          </w:p>
        </w:tc>
        <w:tc>
          <w:tcPr>
            <w:tcW w:w="1559" w:type="dxa"/>
            <w:shd w:val="clear" w:color="auto" w:fill="auto"/>
            <w:vAlign w:val="center"/>
          </w:tcPr>
          <w:p>
            <w:pPr>
              <w:pStyle w:val="73"/>
              <w:ind w:firstLine="360"/>
              <w:rPr>
                <w:sz w:val="18"/>
                <w:szCs w:val="18"/>
                <w:u w:color="000000"/>
              </w:rPr>
            </w:pPr>
            <w:r>
              <w:rPr>
                <w:rFonts w:hint="eastAsia"/>
                <w:sz w:val="18"/>
                <w:szCs w:val="18"/>
                <w:u w:color="000000"/>
              </w:rPr>
              <w:t>21</w:t>
            </w:r>
          </w:p>
        </w:tc>
        <w:tc>
          <w:tcPr>
            <w:tcW w:w="1503" w:type="dxa"/>
            <w:shd w:val="clear" w:color="auto" w:fill="auto"/>
            <w:vAlign w:val="center"/>
          </w:tcPr>
          <w:p>
            <w:pPr>
              <w:pStyle w:val="73"/>
              <w:ind w:firstLine="360"/>
              <w:rPr>
                <w:sz w:val="18"/>
                <w:szCs w:val="18"/>
                <w:u w:color="000000"/>
              </w:rPr>
            </w:pPr>
            <w:r>
              <w:rPr>
                <w:rFonts w:hint="eastAsia"/>
                <w:sz w:val="18"/>
                <w:szCs w:val="18"/>
                <w:u w:color="000000"/>
              </w:rPr>
              <w:t>21</w:t>
            </w:r>
          </w:p>
        </w:tc>
      </w:tr>
      <w:bookmarkEnd w:id="44"/>
      <w:bookmarkEnd w:id="45"/>
      <w:bookmarkEnd w:id="46"/>
      <w:bookmarkEnd w:id="47"/>
      <w:bookmarkEnd w:id="48"/>
      <w:bookmarkEnd w:id="49"/>
    </w:tbl>
    <w:p>
      <w:pPr>
        <w:pStyle w:val="122"/>
        <w:spacing w:before="156" w:after="156"/>
        <w:rPr>
          <w:u w:color="0000FF"/>
        </w:rPr>
      </w:pPr>
      <w:bookmarkStart w:id="52" w:name="_Toc100573647"/>
      <w:bookmarkStart w:id="53" w:name="_Toc100594038"/>
      <w:bookmarkStart w:id="54" w:name="_Toc194113821"/>
      <w:r>
        <w:rPr>
          <w:rFonts w:hint="eastAsia"/>
          <w:snapToGrid w:val="0"/>
          <w:u w:color="000000"/>
        </w:rPr>
        <w:t>质量事故与缺陷</w:t>
      </w:r>
      <w:bookmarkEnd w:id="52"/>
      <w:bookmarkEnd w:id="53"/>
    </w:p>
    <w:p>
      <w:pPr>
        <w:pStyle w:val="182"/>
      </w:pPr>
      <w:r>
        <w:rPr>
          <w:rFonts w:hint="eastAsia"/>
        </w:rPr>
        <w:t xml:space="preserve">根据水利部令第 </w:t>
      </w:r>
      <w:r>
        <w:t xml:space="preserve">9 </w:t>
      </w:r>
      <w:r>
        <w:rPr>
          <w:rFonts w:hint="eastAsia"/>
        </w:rPr>
        <w:t xml:space="preserve">号《水利工程质量事故处理暂行规定》，输水工程质量事故分为一般质量事故、较大质量事故、重大质量事故和特大质量事故 </w:t>
      </w:r>
      <w:r>
        <w:t xml:space="preserve">4 </w:t>
      </w:r>
      <w:r>
        <w:rPr>
          <w:rFonts w:hint="eastAsia"/>
        </w:rPr>
        <w:t>类。</w:t>
      </w:r>
    </w:p>
    <w:p>
      <w:pPr>
        <w:pStyle w:val="182"/>
      </w:pPr>
      <w:r>
        <w:rPr>
          <w:rFonts w:hint="eastAsia"/>
        </w:rPr>
        <w:t xml:space="preserve">质量事故发生后，有关单位应按“三不放过”原则，调查事故原因、研究处理措施、查明事故责任者，并根据水利部令第 </w:t>
      </w:r>
      <w:r>
        <w:t xml:space="preserve">9 </w:t>
      </w:r>
      <w:r>
        <w:rPr>
          <w:rFonts w:hint="eastAsia"/>
        </w:rPr>
        <w:t>号做好事故处理工作。</w:t>
      </w:r>
    </w:p>
    <w:p>
      <w:pPr>
        <w:pStyle w:val="182"/>
      </w:pPr>
      <w:r>
        <w:rPr>
          <w:rFonts w:hint="eastAsia"/>
        </w:rPr>
        <w:t>在施工过程中，由特殊原因导致工程个别部位或局部产生达不到技术标准和设计要求但不影响安全和使用，且未能及时进行处理的工程质量缺陷问题（质量验收仍定为合格），应以工程质量缺陷备案形式进行记录备案。</w:t>
      </w:r>
    </w:p>
    <w:p>
      <w:pPr>
        <w:pStyle w:val="182"/>
        <w:rPr>
          <w:bCs/>
          <w:snapToGrid w:val="0"/>
          <w:szCs w:val="28"/>
          <w:u w:color="000000"/>
        </w:rPr>
      </w:pPr>
      <w:r>
        <w:rPr>
          <w:rFonts w:hAnsi="SimHei"/>
          <w:u w:color="0000FF"/>
        </w:rPr>
        <w:t>监理</w:t>
      </w:r>
      <w:r>
        <w:rPr>
          <w:rFonts w:hint="eastAsia" w:hAnsi="SimHei"/>
          <w:bCs/>
          <w:snapToGrid w:val="0"/>
          <w:szCs w:val="28"/>
          <w:u w:color="000000"/>
        </w:rPr>
        <w:t>机构</w:t>
      </w:r>
      <w:r>
        <w:rPr>
          <w:rFonts w:hAnsi="SimHei"/>
          <w:bCs/>
          <w:szCs w:val="28"/>
        </w:rPr>
        <w:t>对施工中的质量缺陷</w:t>
      </w:r>
      <w:r>
        <w:rPr>
          <w:rFonts w:hint="eastAsia" w:hAnsi="SimHei"/>
          <w:bCs/>
          <w:szCs w:val="28"/>
        </w:rPr>
        <w:t>应按规定</w:t>
      </w:r>
      <w:r>
        <w:rPr>
          <w:rFonts w:hAnsi="SimHei"/>
          <w:bCs/>
          <w:szCs w:val="28"/>
        </w:rPr>
        <w:t>记录备案，并进行</w:t>
      </w:r>
      <w:r>
        <w:rPr>
          <w:rFonts w:hint="eastAsia" w:hAnsi="SimHei"/>
          <w:bCs/>
          <w:szCs w:val="28"/>
        </w:rPr>
        <w:t>必要的</w:t>
      </w:r>
      <w:r>
        <w:rPr>
          <w:rFonts w:hAnsi="SimHei"/>
          <w:bCs/>
          <w:szCs w:val="28"/>
        </w:rPr>
        <w:t>统计分析，且</w:t>
      </w:r>
      <w:r>
        <w:rPr>
          <w:rFonts w:hint="eastAsia" w:hAnsi="SimHei"/>
          <w:bCs/>
          <w:szCs w:val="28"/>
        </w:rPr>
        <w:t>在</w:t>
      </w:r>
      <w:r>
        <w:rPr>
          <w:rFonts w:hAnsi="SimHei"/>
          <w:bCs/>
          <w:szCs w:val="28"/>
        </w:rPr>
        <w:t>相应</w:t>
      </w:r>
      <w:r>
        <w:rPr>
          <w:rFonts w:hAnsi="SimHei"/>
          <w:bCs/>
          <w:snapToGrid w:val="0"/>
          <w:szCs w:val="28"/>
          <w:u w:color="000000"/>
        </w:rPr>
        <w:t>工序</w:t>
      </w:r>
      <w:r>
        <w:rPr>
          <w:rFonts w:hint="eastAsia" w:hAnsi="SimHei"/>
          <w:bCs/>
          <w:snapToGrid w:val="0"/>
          <w:szCs w:val="28"/>
          <w:u w:color="000000"/>
        </w:rPr>
        <w:t>或</w:t>
      </w:r>
      <w:r>
        <w:rPr>
          <w:rFonts w:hAnsi="SimHei"/>
          <w:bCs/>
          <w:snapToGrid w:val="0"/>
          <w:szCs w:val="28"/>
          <w:u w:color="000000"/>
        </w:rPr>
        <w:t>单元工程施工质量</w:t>
      </w:r>
      <w:r>
        <w:rPr>
          <w:rFonts w:hint="eastAsia" w:hAnsi="SimHei"/>
          <w:bCs/>
          <w:snapToGrid w:val="0"/>
          <w:szCs w:val="28"/>
          <w:u w:color="000000"/>
        </w:rPr>
        <w:t>验收表“监理机构复核意见”栏</w:t>
      </w:r>
      <w:r>
        <w:rPr>
          <w:rFonts w:hint="eastAsia" w:hAnsi="SimHei"/>
          <w:bCs/>
          <w:szCs w:val="28"/>
        </w:rPr>
        <w:t>内注明</w:t>
      </w:r>
      <w:r>
        <w:rPr>
          <w:rFonts w:hAnsi="SimHei"/>
          <w:bCs/>
          <w:szCs w:val="28"/>
        </w:rPr>
        <w:t>。</w:t>
      </w:r>
    </w:p>
    <w:p>
      <w:pPr>
        <w:pStyle w:val="182"/>
      </w:pPr>
      <w:r>
        <w:rPr>
          <w:rFonts w:hint="eastAsia"/>
        </w:rPr>
        <w:t>质量缺陷备案表由监理机构组织填写，内容应真实、准确、完整。各工程参建单位代表应在质量缺陷备案表上签字，若有不同意见应明确记载。质量缺陷备案表应及时报工程质量监督机构备案，格式见附录</w:t>
      </w:r>
      <w:r>
        <w:rPr>
          <w:rFonts w:hint="eastAsia"/>
          <w:b/>
        </w:rPr>
        <w:t>E</w:t>
      </w:r>
      <w:r>
        <w:rPr>
          <w:rFonts w:hint="eastAsia"/>
        </w:rPr>
        <w:t>。质量缺陷备案资料按竣工验收的标准制备。工程竣工验收时，项目法人应向竣工验收委员会汇报并提交历次质量缺陷备案资料。</w:t>
      </w:r>
    </w:p>
    <w:p>
      <w:pPr>
        <w:pStyle w:val="182"/>
        <w:rPr>
          <w:rFonts w:cs="SimHei"/>
        </w:rPr>
      </w:pPr>
      <w:r>
        <w:rPr>
          <w:rFonts w:hint="eastAsia" w:cs="SimHei"/>
        </w:rPr>
        <w:t>工程质量事故处理后，</w:t>
      </w:r>
      <w:r>
        <w:rPr>
          <w:rFonts w:hint="eastAsia"/>
        </w:rPr>
        <w:t>应由项目法人委托具有相应资质等级的水利工程质量检测单位检测后，</w:t>
      </w:r>
      <w:r>
        <w:rPr>
          <w:rFonts w:hint="eastAsia" w:cs="SimHei"/>
        </w:rPr>
        <w:t>按照处理方案确定的质量标准重新验收。</w:t>
      </w:r>
    </w:p>
    <w:p>
      <w:pPr>
        <w:pStyle w:val="122"/>
        <w:spacing w:before="156" w:after="156"/>
        <w:rPr>
          <w:u w:color="0000FF"/>
        </w:rPr>
      </w:pPr>
      <w:bookmarkStart w:id="55" w:name="_Toc100594039"/>
      <w:bookmarkStart w:id="56" w:name="_Toc100573648"/>
      <w:r>
        <w:rPr>
          <w:rFonts w:hint="eastAsia"/>
          <w:snapToGrid w:val="0"/>
          <w:u w:color="000000"/>
        </w:rPr>
        <w:t>数据处理</w:t>
      </w:r>
      <w:bookmarkEnd w:id="55"/>
      <w:bookmarkEnd w:id="56"/>
    </w:p>
    <w:p>
      <w:pPr>
        <w:pStyle w:val="182"/>
      </w:pPr>
      <w:r>
        <w:rPr>
          <w:rFonts w:hint="eastAsia"/>
        </w:rPr>
        <w:t>测量误差的判断和处理，应符合</w:t>
      </w:r>
      <w:r>
        <w:rPr>
          <w:b/>
        </w:rPr>
        <w:t>JJG</w:t>
      </w:r>
      <w:r>
        <w:rPr>
          <w:rFonts w:hint="eastAsia"/>
          <w:b/>
        </w:rPr>
        <w:t xml:space="preserve"> </w:t>
      </w:r>
      <w:r>
        <w:rPr>
          <w:b/>
        </w:rPr>
        <w:t>l027</w:t>
      </w:r>
      <w:r>
        <w:rPr>
          <w:rFonts w:hint="eastAsia"/>
        </w:rPr>
        <w:t>《测量误差及数据处理》和</w:t>
      </w:r>
      <w:r>
        <w:rPr>
          <w:b/>
        </w:rPr>
        <w:t>JJF 1059</w:t>
      </w:r>
      <w:r>
        <w:rPr>
          <w:rFonts w:hint="eastAsia"/>
        </w:rPr>
        <w:t>《测量不确定度评定与表示》的规定。</w:t>
      </w:r>
    </w:p>
    <w:p>
      <w:pPr>
        <w:pStyle w:val="182"/>
      </w:pPr>
      <w:r>
        <w:rPr>
          <w:rFonts w:hint="eastAsia"/>
          <w:u w:color="0000FF"/>
        </w:rPr>
        <w:t xml:space="preserve">数据保留位数，应符合国家及行业有关试验规程及施工规范的规定。计算合格率时小数点后保留 </w:t>
      </w:r>
      <w:r>
        <w:rPr>
          <w:b/>
          <w:u w:color="0000FF"/>
        </w:rPr>
        <w:t>1</w:t>
      </w:r>
      <w:r>
        <w:rPr>
          <w:rFonts w:hint="eastAsia"/>
          <w:u w:color="0000FF"/>
        </w:rPr>
        <w:t xml:space="preserve"> 位。</w:t>
      </w:r>
    </w:p>
    <w:p>
      <w:pPr>
        <w:pStyle w:val="182"/>
        <w:rPr>
          <w:u w:color="0000FF"/>
        </w:rPr>
      </w:pPr>
      <w:r>
        <w:rPr>
          <w:rFonts w:hint="eastAsia"/>
          <w:u w:color="0000FF"/>
        </w:rPr>
        <w:t>数值修约应符合</w:t>
      </w:r>
      <w:r>
        <w:rPr>
          <w:b/>
          <w:u w:color="0000FF"/>
        </w:rPr>
        <w:t>GB</w:t>
      </w:r>
      <w:r>
        <w:rPr>
          <w:rFonts w:hint="eastAsia"/>
          <w:b/>
          <w:u w:color="0000FF"/>
        </w:rPr>
        <w:t xml:space="preserve"> </w:t>
      </w:r>
      <w:r>
        <w:rPr>
          <w:b/>
          <w:u w:color="0000FF"/>
        </w:rPr>
        <w:t>8170</w:t>
      </w:r>
      <w:r>
        <w:rPr>
          <w:rFonts w:hint="eastAsia"/>
          <w:u w:color="0000FF"/>
        </w:rPr>
        <w:t>《数值修约规则》的规定。</w:t>
      </w:r>
    </w:p>
    <w:p>
      <w:pPr>
        <w:pStyle w:val="182"/>
        <w:rPr>
          <w:u w:color="0000FF"/>
        </w:rPr>
      </w:pPr>
      <w:r>
        <w:rPr>
          <w:rFonts w:hint="eastAsia"/>
          <w:u w:color="0000FF"/>
        </w:rPr>
        <w:t>检验和分析数据可靠性时，应符合下列要求：</w:t>
      </w:r>
    </w:p>
    <w:p>
      <w:pPr>
        <w:pStyle w:val="73"/>
        <w:ind w:firstLine="420"/>
        <w:rPr>
          <w:u w:color="0000FF"/>
        </w:rPr>
      </w:pPr>
      <w:r>
        <w:rPr>
          <w:snapToGrid w:val="0"/>
          <w:u w:color="000000"/>
        </w:rPr>
        <w:t xml:space="preserve">    </w:t>
      </w:r>
      <w:r>
        <w:rPr>
          <w:rFonts w:hint="eastAsia"/>
          <w:b/>
          <w:snapToGrid w:val="0"/>
          <w:u w:color="000000"/>
        </w:rPr>
        <w:t>1</w:t>
      </w:r>
      <w:r>
        <w:rPr>
          <w:snapToGrid w:val="0"/>
          <w:u w:color="000000"/>
        </w:rPr>
        <w:t xml:space="preserve">  </w:t>
      </w:r>
      <w:r>
        <w:rPr>
          <w:rFonts w:hint="eastAsia"/>
          <w:snapToGrid w:val="0"/>
          <w:u w:color="000000"/>
        </w:rPr>
        <w:t>检查取样应具有代表性；</w:t>
      </w:r>
    </w:p>
    <w:p>
      <w:pPr>
        <w:pStyle w:val="73"/>
        <w:ind w:firstLine="420"/>
        <w:rPr>
          <w:snapToGrid w:val="0"/>
          <w:u w:color="000000"/>
        </w:rPr>
      </w:pPr>
      <w:r>
        <w:rPr>
          <w:snapToGrid w:val="0"/>
          <w:u w:color="000000"/>
        </w:rPr>
        <w:t xml:space="preserve">    </w:t>
      </w:r>
      <w:r>
        <w:rPr>
          <w:rFonts w:hint="eastAsia"/>
          <w:b/>
          <w:snapToGrid w:val="0"/>
          <w:u w:color="000000"/>
        </w:rPr>
        <w:t>2</w:t>
      </w:r>
      <w:r>
        <w:rPr>
          <w:snapToGrid w:val="0"/>
          <w:u w:color="000000"/>
        </w:rPr>
        <w:t xml:space="preserve">  </w:t>
      </w:r>
      <w:r>
        <w:rPr>
          <w:rFonts w:hint="eastAsia"/>
          <w:snapToGrid w:val="0"/>
          <w:u w:color="000000"/>
        </w:rPr>
        <w:t>检验方法及仪器设备应符合国家及行业规定；</w:t>
      </w:r>
    </w:p>
    <w:p>
      <w:pPr>
        <w:pStyle w:val="73"/>
        <w:ind w:firstLine="420"/>
        <w:rPr>
          <w:snapToGrid w:val="0"/>
          <w:u w:color="000000"/>
        </w:rPr>
      </w:pPr>
      <w:r>
        <w:rPr>
          <w:snapToGrid w:val="0"/>
          <w:u w:color="000000"/>
        </w:rPr>
        <w:t xml:space="preserve">    </w:t>
      </w:r>
      <w:r>
        <w:rPr>
          <w:rFonts w:hint="eastAsia"/>
          <w:b/>
          <w:snapToGrid w:val="0"/>
          <w:u w:color="000000"/>
        </w:rPr>
        <w:t>3</w:t>
      </w:r>
      <w:r>
        <w:rPr>
          <w:snapToGrid w:val="0"/>
          <w:u w:color="000000"/>
        </w:rPr>
        <w:t xml:space="preserve">  </w:t>
      </w:r>
      <w:r>
        <w:rPr>
          <w:rFonts w:hint="eastAsia"/>
          <w:snapToGrid w:val="0"/>
          <w:u w:color="000000"/>
        </w:rPr>
        <w:t>操作应准确无误。</w:t>
      </w:r>
    </w:p>
    <w:p>
      <w:pPr>
        <w:pStyle w:val="182"/>
        <w:rPr>
          <w:snapToGrid w:val="0"/>
          <w:u w:color="000000"/>
        </w:rPr>
      </w:pPr>
      <w:r>
        <w:rPr>
          <w:rFonts w:hint="eastAsia"/>
          <w:snapToGrid w:val="0"/>
          <w:u w:color="000000"/>
        </w:rPr>
        <w:t>实测数据是质量验收的基础资料，严禁伪造或随意舍弃检测数据。对可疑数据，应检查分析原因，并作出书面记录。</w:t>
      </w:r>
    </w:p>
    <w:p>
      <w:pPr>
        <w:pStyle w:val="182"/>
        <w:rPr>
          <w:snapToGrid w:val="0"/>
          <w:u w:color="000000"/>
        </w:rPr>
      </w:pPr>
      <w:r>
        <w:rPr>
          <w:rFonts w:hint="eastAsia"/>
          <w:u w:color="0000FF"/>
        </w:rPr>
        <w:t>工序或单元工程检测成果应按本标准规定计算。</w:t>
      </w:r>
    </w:p>
    <w:p>
      <w:pPr>
        <w:pStyle w:val="182"/>
        <w:rPr>
          <w:u w:color="0000FF"/>
        </w:rPr>
      </w:pPr>
      <w:r>
        <w:rPr>
          <w:rFonts w:hint="eastAsia"/>
          <w:u w:color="0000FF"/>
        </w:rPr>
        <w:t>水泥、钢材、外加剂、混合材及其他原材料的检测数量与数据统计方法应按国家和行业现行有关标准执行。</w:t>
      </w:r>
    </w:p>
    <w:p>
      <w:pPr>
        <w:pStyle w:val="182"/>
        <w:rPr>
          <w:u w:color="0000FF"/>
        </w:rPr>
      </w:pPr>
      <w:r>
        <w:rPr>
          <w:rFonts w:hint="eastAsia"/>
          <w:u w:color="0000FF"/>
        </w:rPr>
        <w:t>砂石骨料、石料及预制混凝土构件等中间产品检测数据统计方法应符合本标准的规定。</w:t>
      </w:r>
    </w:p>
    <w:p>
      <w:pPr>
        <w:pStyle w:val="182"/>
        <w:rPr>
          <w:color w:val="auto"/>
          <w:highlight w:val="none"/>
          <w:u w:color="0000FF"/>
        </w:rPr>
      </w:pPr>
      <w:r>
        <w:rPr>
          <w:rFonts w:hint="eastAsia"/>
          <w:color w:val="auto"/>
          <w:highlight w:val="none"/>
          <w:u w:color="0000FF"/>
        </w:rPr>
        <w:t>混凝土抗压强度验收应符合以下规定：</w:t>
      </w:r>
    </w:p>
    <w:p>
      <w:pPr>
        <w:pStyle w:val="73"/>
        <w:ind w:firstLine="420"/>
        <w:rPr>
          <w:color w:val="auto"/>
          <w:highlight w:val="none"/>
          <w:u w:color="0000FF"/>
        </w:rPr>
      </w:pPr>
      <w:r>
        <w:rPr>
          <w:snapToGrid w:val="0"/>
          <w:color w:val="auto"/>
          <w:highlight w:val="none"/>
          <w:u w:color="000000"/>
        </w:rPr>
        <w:t xml:space="preserve">    </w:t>
      </w:r>
      <w:r>
        <w:rPr>
          <w:rFonts w:hint="eastAsia"/>
          <w:b/>
          <w:snapToGrid w:val="0"/>
          <w:color w:val="auto"/>
          <w:highlight w:val="none"/>
          <w:u w:color="000000"/>
        </w:rPr>
        <w:t>1</w:t>
      </w:r>
      <w:r>
        <w:rPr>
          <w:snapToGrid w:val="0"/>
          <w:color w:val="auto"/>
          <w:highlight w:val="none"/>
          <w:u w:color="000000"/>
        </w:rPr>
        <w:t xml:space="preserve">  </w:t>
      </w:r>
      <w:r>
        <w:rPr>
          <w:rFonts w:hint="eastAsia"/>
          <w:snapToGrid w:val="0"/>
          <w:color w:val="auto"/>
          <w:highlight w:val="none"/>
          <w:u w:color="000000"/>
        </w:rPr>
        <w:t xml:space="preserve">普通混凝土抗压强度验收应符合附录 </w:t>
      </w:r>
      <w:r>
        <w:rPr>
          <w:b/>
          <w:snapToGrid w:val="0"/>
          <w:color w:val="auto"/>
          <w:highlight w:val="none"/>
          <w:u w:color="000000"/>
        </w:rPr>
        <w:t>G</w:t>
      </w:r>
      <w:r>
        <w:rPr>
          <w:rFonts w:hint="eastAsia"/>
          <w:snapToGrid w:val="0"/>
          <w:color w:val="auto"/>
          <w:highlight w:val="none"/>
          <w:u w:color="000000"/>
        </w:rPr>
        <w:t xml:space="preserve"> 的规定。试块组数较少或对结论有怀疑时，也可采取其他措施进行检验。</w:t>
      </w:r>
    </w:p>
    <w:p>
      <w:pPr>
        <w:pStyle w:val="73"/>
        <w:ind w:firstLine="420"/>
        <w:rPr>
          <w:color w:val="auto"/>
          <w:highlight w:val="none"/>
          <w:u w:color="0000FF"/>
        </w:rPr>
      </w:pPr>
      <w:r>
        <w:rPr>
          <w:snapToGrid w:val="0"/>
          <w:color w:val="auto"/>
          <w:highlight w:val="none"/>
          <w:u w:color="000000"/>
        </w:rPr>
        <w:t xml:space="preserve">    </w:t>
      </w:r>
      <w:r>
        <w:rPr>
          <w:rFonts w:hint="eastAsia"/>
          <w:b/>
          <w:snapToGrid w:val="0"/>
          <w:color w:val="auto"/>
          <w:highlight w:val="none"/>
          <w:u w:color="000000"/>
        </w:rPr>
        <w:t>2</w:t>
      </w:r>
      <w:r>
        <w:rPr>
          <w:snapToGrid w:val="0"/>
          <w:color w:val="auto"/>
          <w:highlight w:val="none"/>
          <w:u w:color="000000"/>
        </w:rPr>
        <w:t xml:space="preserve">  </w:t>
      </w:r>
      <w:r>
        <w:rPr>
          <w:rFonts w:hint="eastAsia"/>
          <w:snapToGrid w:val="0"/>
          <w:color w:val="auto"/>
          <w:highlight w:val="none"/>
          <w:u w:color="000000"/>
        </w:rPr>
        <w:t>喷射混凝土抗压强度</w:t>
      </w:r>
      <w:r>
        <w:rPr>
          <w:rFonts w:hint="eastAsia"/>
          <w:color w:val="auto"/>
          <w:highlight w:val="none"/>
          <w:u w:color="0000FF"/>
        </w:rPr>
        <w:t>验收</w:t>
      </w:r>
      <w:r>
        <w:rPr>
          <w:rFonts w:hint="eastAsia"/>
          <w:snapToGrid w:val="0"/>
          <w:color w:val="auto"/>
          <w:highlight w:val="none"/>
          <w:u w:color="000000"/>
        </w:rPr>
        <w:t xml:space="preserve">应符合附录 </w:t>
      </w:r>
      <w:r>
        <w:rPr>
          <w:b/>
          <w:snapToGrid w:val="0"/>
          <w:color w:val="auto"/>
          <w:highlight w:val="none"/>
          <w:u w:color="000000"/>
        </w:rPr>
        <w:t>H</w:t>
      </w:r>
      <w:r>
        <w:rPr>
          <w:rFonts w:hint="eastAsia"/>
          <w:snapToGrid w:val="0"/>
          <w:color w:val="auto"/>
          <w:highlight w:val="none"/>
          <w:u w:color="000000"/>
        </w:rPr>
        <w:t xml:space="preserve"> 的规定。</w:t>
      </w:r>
    </w:p>
    <w:p>
      <w:pPr>
        <w:pStyle w:val="182"/>
        <w:rPr>
          <w:color w:val="auto"/>
          <w:highlight w:val="none"/>
          <w:u w:color="0000FF"/>
        </w:rPr>
      </w:pPr>
      <w:r>
        <w:rPr>
          <w:rFonts w:hint="eastAsia"/>
          <w:color w:val="auto"/>
          <w:highlight w:val="none"/>
          <w:u w:color="0000FF"/>
        </w:rPr>
        <w:t xml:space="preserve">砂浆、砌筑用混凝土抗压强度验收应符合附录 </w:t>
      </w:r>
      <w:r>
        <w:rPr>
          <w:b/>
          <w:color w:val="auto"/>
          <w:highlight w:val="none"/>
          <w:u w:color="0000FF"/>
        </w:rPr>
        <w:t>I</w:t>
      </w:r>
      <w:r>
        <w:rPr>
          <w:rFonts w:hint="eastAsia"/>
          <w:color w:val="auto"/>
          <w:highlight w:val="none"/>
          <w:u w:color="0000FF"/>
        </w:rPr>
        <w:t xml:space="preserve"> 的规定。</w:t>
      </w:r>
    </w:p>
    <w:p>
      <w:pPr>
        <w:pStyle w:val="182"/>
        <w:rPr>
          <w:color w:val="auto"/>
          <w:highlight w:val="none"/>
          <w:u w:color="0000FF"/>
        </w:rPr>
      </w:pPr>
      <w:r>
        <w:rPr>
          <w:rFonts w:hint="eastAsia"/>
          <w:color w:val="auto"/>
          <w:highlight w:val="none"/>
          <w:u w:color="0000FF"/>
        </w:rPr>
        <w:t>混凝土、砂浆的抗冻、抗渗等其它</w:t>
      </w:r>
      <w:r>
        <w:rPr>
          <w:rFonts w:hint="eastAsia"/>
          <w:snapToGrid w:val="0"/>
          <w:color w:val="auto"/>
          <w:highlight w:val="none"/>
          <w:u w:color="000000"/>
        </w:rPr>
        <w:t>的</w:t>
      </w:r>
      <w:r>
        <w:rPr>
          <w:rFonts w:hint="eastAsia"/>
          <w:color w:val="auto"/>
          <w:highlight w:val="none"/>
          <w:u w:color="0000FF"/>
        </w:rPr>
        <w:t>质量验收标准应符合设计和相关技术标准的要求。</w:t>
      </w:r>
    </w:p>
    <w:p>
      <w:pPr>
        <w:pStyle w:val="122"/>
        <w:spacing w:before="156" w:after="156"/>
        <w:rPr>
          <w:snapToGrid w:val="0"/>
          <w:color w:val="auto"/>
          <w:highlight w:val="none"/>
          <w:u w:color="000000"/>
        </w:rPr>
      </w:pPr>
      <w:bookmarkStart w:id="57" w:name="_Toc100573649"/>
      <w:bookmarkStart w:id="58" w:name="_Toc100594040"/>
      <w:r>
        <w:rPr>
          <w:rFonts w:hint="eastAsia"/>
          <w:snapToGrid w:val="0"/>
          <w:color w:val="auto"/>
          <w:highlight w:val="none"/>
          <w:u w:color="000000"/>
        </w:rPr>
        <w:t>验收程序</w:t>
      </w:r>
      <w:bookmarkEnd w:id="57"/>
      <w:bookmarkEnd w:id="58"/>
    </w:p>
    <w:p>
      <w:pPr>
        <w:pStyle w:val="182"/>
        <w:rPr>
          <w:color w:val="auto"/>
          <w:highlight w:val="none"/>
          <w:u w:color="0000FF"/>
        </w:rPr>
      </w:pPr>
      <w:r>
        <w:rPr>
          <w:rFonts w:hint="eastAsia"/>
          <w:color w:val="auto"/>
          <w:highlight w:val="none"/>
          <w:u w:color="0000FF"/>
        </w:rPr>
        <w:t>工序或单元工程施工质量应在施工单位自评合格、履行签认手续后，向监理机构申请验收，由监理机构复核检验项目质量或工序验收结论、填写复核结论、签署验收意见、履行签认手续。</w:t>
      </w:r>
    </w:p>
    <w:p>
      <w:pPr>
        <w:pStyle w:val="182"/>
        <w:rPr>
          <w:rFonts w:hint="eastAsia" w:hAnsi="SimHei"/>
          <w:bCs/>
          <w:color w:val="auto"/>
          <w:highlight w:val="none"/>
        </w:rPr>
      </w:pPr>
      <w:r>
        <w:rPr>
          <w:b/>
          <w:color w:val="auto"/>
          <w:highlight w:val="none"/>
        </w:rPr>
        <w:t>重要隐蔽</w:t>
      </w:r>
      <w:r>
        <w:rPr>
          <w:rFonts w:hint="eastAsia"/>
          <w:b/>
          <w:color w:val="auto"/>
          <w:highlight w:val="none"/>
        </w:rPr>
        <w:t>单元</w:t>
      </w:r>
      <w:r>
        <w:rPr>
          <w:b/>
          <w:color w:val="auto"/>
          <w:highlight w:val="none"/>
        </w:rPr>
        <w:t>工程</w:t>
      </w:r>
      <w:r>
        <w:rPr>
          <w:rFonts w:hint="eastAsia"/>
          <w:b/>
          <w:color w:val="auto"/>
          <w:highlight w:val="none"/>
        </w:rPr>
        <w:t>与</w:t>
      </w:r>
      <w:r>
        <w:rPr>
          <w:b/>
          <w:color w:val="auto"/>
          <w:highlight w:val="none"/>
        </w:rPr>
        <w:t>关键部位</w:t>
      </w:r>
      <w:r>
        <w:rPr>
          <w:rFonts w:hint="eastAsia"/>
          <w:b/>
          <w:color w:val="auto"/>
          <w:highlight w:val="none"/>
        </w:rPr>
        <w:t>单元工程应先完成单元工程及所含工序</w:t>
      </w:r>
      <w:r>
        <w:rPr>
          <w:rFonts w:hint="eastAsia"/>
          <w:b/>
          <w:color w:val="auto"/>
          <w:szCs w:val="28"/>
          <w:highlight w:val="none"/>
        </w:rPr>
        <w:t>施工质量验收后，再</w:t>
      </w:r>
      <w:r>
        <w:rPr>
          <w:b/>
          <w:color w:val="auto"/>
          <w:szCs w:val="28"/>
          <w:highlight w:val="none"/>
        </w:rPr>
        <w:t>由项目法人</w:t>
      </w:r>
      <w:r>
        <w:rPr>
          <w:rFonts w:hint="eastAsia"/>
          <w:b/>
          <w:color w:val="auto"/>
          <w:szCs w:val="28"/>
          <w:highlight w:val="none"/>
        </w:rPr>
        <w:t>（</w:t>
      </w:r>
      <w:r>
        <w:rPr>
          <w:b/>
          <w:color w:val="auto"/>
          <w:szCs w:val="28"/>
          <w:highlight w:val="none"/>
        </w:rPr>
        <w:t>或委托监理</w:t>
      </w:r>
      <w:r>
        <w:rPr>
          <w:rFonts w:hint="eastAsia"/>
          <w:b/>
          <w:color w:val="auto"/>
          <w:szCs w:val="28"/>
          <w:highlight w:val="none"/>
        </w:rPr>
        <w:t>）、</w:t>
      </w:r>
      <w:r>
        <w:rPr>
          <w:b/>
          <w:color w:val="auto"/>
          <w:szCs w:val="28"/>
          <w:highlight w:val="none"/>
        </w:rPr>
        <w:t>监理、设计、施工、</w:t>
      </w:r>
      <w:r>
        <w:rPr>
          <w:rFonts w:hint="eastAsia"/>
          <w:b/>
          <w:color w:val="auto"/>
          <w:szCs w:val="28"/>
          <w:highlight w:val="none"/>
        </w:rPr>
        <w:t>工程</w:t>
      </w:r>
      <w:r>
        <w:rPr>
          <w:b/>
          <w:color w:val="auto"/>
          <w:szCs w:val="28"/>
          <w:highlight w:val="none"/>
        </w:rPr>
        <w:t>运行管理</w:t>
      </w:r>
      <w:r>
        <w:rPr>
          <w:rFonts w:hint="eastAsia"/>
          <w:b/>
          <w:color w:val="auto"/>
          <w:szCs w:val="28"/>
          <w:highlight w:val="none"/>
        </w:rPr>
        <w:t>（施工阶段已经有时）</w:t>
      </w:r>
      <w:r>
        <w:rPr>
          <w:b/>
          <w:color w:val="auto"/>
          <w:szCs w:val="28"/>
          <w:highlight w:val="none"/>
        </w:rPr>
        <w:t>等单位组成联合小组，共同</w:t>
      </w:r>
      <w:r>
        <w:rPr>
          <w:rFonts w:hint="eastAsia"/>
          <w:b/>
          <w:color w:val="auto"/>
          <w:szCs w:val="28"/>
          <w:highlight w:val="none"/>
        </w:rPr>
        <w:t>进行验收签证、填写“重要隐蔽单元工程与关键部位单元工程施工质量验收签证表”（详见附录B</w:t>
      </w:r>
      <w:r>
        <w:rPr>
          <w:rFonts w:hint="eastAsia" w:eastAsia="SimHei"/>
          <w:snapToGrid w:val="0"/>
          <w:color w:val="auto"/>
          <w:szCs w:val="21"/>
          <w:highlight w:val="none"/>
        </w:rPr>
        <w:t>表</w:t>
      </w:r>
      <w:r>
        <w:rPr>
          <w:rFonts w:hint="eastAsia"/>
          <w:b/>
          <w:snapToGrid w:val="0"/>
          <w:color w:val="auto"/>
          <w:szCs w:val="21"/>
          <w:highlight w:val="none"/>
        </w:rPr>
        <w:t>B</w:t>
      </w:r>
      <w:r>
        <w:rPr>
          <w:rFonts w:hint="eastAsia"/>
          <w:snapToGrid w:val="0"/>
          <w:color w:val="auto"/>
          <w:szCs w:val="21"/>
          <w:highlight w:val="none"/>
        </w:rPr>
        <w:t>.</w:t>
      </w:r>
      <w:r>
        <w:rPr>
          <w:rFonts w:hint="eastAsia"/>
          <w:b/>
          <w:snapToGrid w:val="0"/>
          <w:color w:val="auto"/>
          <w:szCs w:val="21"/>
          <w:highlight w:val="none"/>
        </w:rPr>
        <w:t>0</w:t>
      </w:r>
      <w:r>
        <w:rPr>
          <w:rFonts w:hint="eastAsia"/>
          <w:snapToGrid w:val="0"/>
          <w:color w:val="auto"/>
          <w:szCs w:val="21"/>
          <w:highlight w:val="none"/>
        </w:rPr>
        <w:t>.</w:t>
      </w:r>
      <w:r>
        <w:rPr>
          <w:rFonts w:hint="eastAsia"/>
          <w:b/>
          <w:snapToGrid w:val="0"/>
          <w:color w:val="auto"/>
          <w:szCs w:val="21"/>
          <w:highlight w:val="none"/>
        </w:rPr>
        <w:t xml:space="preserve">3 </w:t>
      </w:r>
      <w:r>
        <w:rPr>
          <w:rFonts w:hint="eastAsia"/>
          <w:b/>
          <w:color w:val="auto"/>
          <w:szCs w:val="28"/>
          <w:highlight w:val="none"/>
        </w:rPr>
        <w:t>），并报工程质量监督机构核备。</w:t>
      </w:r>
    </w:p>
    <w:p>
      <w:pPr>
        <w:pStyle w:val="182"/>
        <w:rPr>
          <w:u w:color="0000FF"/>
        </w:rPr>
      </w:pPr>
      <w:r>
        <w:rPr>
          <w:rFonts w:hint="eastAsia"/>
          <w:u w:color="0000FF"/>
        </w:rPr>
        <w:t>工序或单元工程施工质量验收不合格时应及时处理。处理后验收结论应按下列规定</w:t>
      </w:r>
      <w:r>
        <w:rPr>
          <w:rFonts w:hint="eastAsia"/>
          <w:snapToGrid w:val="0"/>
          <w:u w:color="000000"/>
        </w:rPr>
        <w:t>重新</w:t>
      </w:r>
      <w:r>
        <w:rPr>
          <w:rFonts w:hint="eastAsia"/>
          <w:u w:color="0000FF"/>
        </w:rPr>
        <w:t>确定：</w:t>
      </w:r>
    </w:p>
    <w:p>
      <w:pPr>
        <w:pStyle w:val="73"/>
        <w:ind w:firstLine="420"/>
        <w:rPr>
          <w:u w:color="0000FF"/>
        </w:rPr>
      </w:pPr>
      <w:r>
        <w:rPr>
          <w:snapToGrid w:val="0"/>
          <w:u w:color="000000"/>
        </w:rPr>
        <w:t xml:space="preserve">    </w:t>
      </w:r>
      <w:r>
        <w:rPr>
          <w:rFonts w:hint="eastAsia"/>
          <w:b/>
          <w:snapToGrid w:val="0"/>
          <w:u w:color="000000"/>
        </w:rPr>
        <w:t>1</w:t>
      </w:r>
      <w:r>
        <w:rPr>
          <w:snapToGrid w:val="0"/>
          <w:u w:color="000000"/>
        </w:rPr>
        <w:t xml:space="preserve">  </w:t>
      </w:r>
      <w:r>
        <w:rPr>
          <w:rFonts w:hint="eastAsia"/>
          <w:snapToGrid w:val="0"/>
          <w:u w:color="000000"/>
        </w:rPr>
        <w:t>全部返工重做的，应重新验收；</w:t>
      </w:r>
    </w:p>
    <w:p>
      <w:pPr>
        <w:pStyle w:val="73"/>
        <w:ind w:firstLine="420"/>
        <w:rPr>
          <w:snapToGrid w:val="0"/>
          <w:u w:color="000000"/>
        </w:rPr>
      </w:pPr>
      <w:r>
        <w:rPr>
          <w:snapToGrid w:val="0"/>
          <w:u w:color="000000"/>
        </w:rPr>
        <w:t xml:space="preserve">    </w:t>
      </w:r>
      <w:r>
        <w:rPr>
          <w:rFonts w:hint="eastAsia"/>
          <w:b/>
          <w:snapToGrid w:val="0"/>
          <w:u w:color="000000"/>
        </w:rPr>
        <w:t>2</w:t>
      </w:r>
      <w:r>
        <w:rPr>
          <w:snapToGrid w:val="0"/>
          <w:u w:color="000000"/>
        </w:rPr>
        <w:t xml:space="preserve">  </w:t>
      </w:r>
      <w:r>
        <w:rPr>
          <w:rFonts w:hint="eastAsia"/>
          <w:snapToGrid w:val="0"/>
          <w:u w:color="000000"/>
        </w:rPr>
        <w:t>经补强加固并经设计和监理机构鉴定能达到设计要求时，应验收为合格；</w:t>
      </w:r>
    </w:p>
    <w:p>
      <w:pPr>
        <w:pStyle w:val="73"/>
        <w:ind w:firstLine="420"/>
        <w:rPr>
          <w:snapToGrid w:val="0"/>
          <w:u w:color="000000"/>
        </w:rPr>
      </w:pPr>
      <w:r>
        <w:rPr>
          <w:snapToGrid w:val="0"/>
          <w:u w:color="000000"/>
        </w:rPr>
        <w:t xml:space="preserve">    </w:t>
      </w:r>
      <w:r>
        <w:rPr>
          <w:rFonts w:hint="eastAsia"/>
          <w:b/>
          <w:snapToGrid w:val="0"/>
          <w:u w:color="000000"/>
        </w:rPr>
        <w:t>3</w:t>
      </w:r>
      <w:r>
        <w:rPr>
          <w:snapToGrid w:val="0"/>
          <w:u w:color="000000"/>
        </w:rPr>
        <w:t xml:space="preserve">  </w:t>
      </w:r>
      <w:r>
        <w:rPr>
          <w:rFonts w:hint="eastAsia"/>
          <w:snapToGrid w:val="0"/>
          <w:u w:color="000000"/>
        </w:rPr>
        <w:t>处理后的</w:t>
      </w:r>
      <w:r>
        <w:rPr>
          <w:rFonts w:hint="eastAsia"/>
          <w:u w:color="0000FF"/>
        </w:rPr>
        <w:t>工序或</w:t>
      </w:r>
      <w:r>
        <w:rPr>
          <w:rFonts w:hint="eastAsia"/>
          <w:snapToGrid w:val="0"/>
          <w:u w:color="000000"/>
        </w:rPr>
        <w:t>单元工程部分检验项目仍未达到设计要求时，经设计单位复核，项目法人与监理机构确认能满足安全和使用功能要求，</w:t>
      </w:r>
      <w:r>
        <w:rPr>
          <w:rFonts w:hint="eastAsia"/>
          <w:snapToGrid w:val="0"/>
          <w:szCs w:val="28"/>
          <w:u w:color="000000"/>
        </w:rPr>
        <w:t>可不再继续处理；</w:t>
      </w:r>
      <w:r>
        <w:rPr>
          <w:rFonts w:hint="eastAsia"/>
          <w:snapToGrid w:val="0"/>
          <w:u w:color="000000"/>
        </w:rPr>
        <w:t>或经补强加固后改变了外形尺寸或造成工程永久性缺陷的，经项目法人、设计单位及监理机构确认能基本满足设计要求的，可验收为合格，但应按规定进行质量缺陷备案；</w:t>
      </w:r>
    </w:p>
    <w:p>
      <w:pPr>
        <w:pStyle w:val="73"/>
        <w:ind w:firstLine="420"/>
        <w:rPr>
          <w:snapToGrid w:val="0"/>
          <w:u w:color="000000"/>
        </w:rPr>
      </w:pPr>
      <w:r>
        <w:rPr>
          <w:snapToGrid w:val="0"/>
          <w:u w:color="000000"/>
        </w:rPr>
        <w:t xml:space="preserve">    </w:t>
      </w:r>
      <w:r>
        <w:rPr>
          <w:rFonts w:hint="eastAsia"/>
          <w:b/>
          <w:snapToGrid w:val="0"/>
          <w:u w:color="000000"/>
        </w:rPr>
        <w:t>4</w:t>
      </w:r>
      <w:r>
        <w:rPr>
          <w:snapToGrid w:val="0"/>
          <w:u w:color="000000"/>
        </w:rPr>
        <w:t xml:space="preserve">  </w:t>
      </w:r>
      <w:r>
        <w:rPr>
          <w:rFonts w:hint="eastAsia"/>
          <w:snapToGrid w:val="0"/>
          <w:u w:color="000000"/>
        </w:rPr>
        <w:t>质量过程控制资料缺失的</w:t>
      </w:r>
      <w:r>
        <w:rPr>
          <w:rFonts w:hint="eastAsia"/>
          <w:u w:color="0000FF"/>
        </w:rPr>
        <w:t>工序或</w:t>
      </w:r>
      <w:r>
        <w:rPr>
          <w:rFonts w:hint="eastAsia"/>
          <w:snapToGrid w:val="0"/>
          <w:u w:color="000000"/>
        </w:rPr>
        <w:t>单元工程，应由项目法人委托有相应资质的质量检测单位针对缺失内容开展实体检测，检测费用由责任方承担。检测结果符合标准和设计要求的，可验收为合格；</w:t>
      </w:r>
    </w:p>
    <w:p>
      <w:pPr>
        <w:pStyle w:val="73"/>
        <w:ind w:firstLine="420"/>
        <w:rPr>
          <w:snapToGrid w:val="0"/>
          <w:u w:color="000000"/>
        </w:rPr>
      </w:pPr>
      <w:r>
        <w:rPr>
          <w:snapToGrid w:val="0"/>
          <w:u w:color="000000"/>
        </w:rPr>
        <w:t xml:space="preserve">    </w:t>
      </w:r>
      <w:r>
        <w:rPr>
          <w:rFonts w:hint="eastAsia"/>
          <w:b/>
          <w:snapToGrid w:val="0"/>
          <w:u w:color="000000"/>
        </w:rPr>
        <w:t>5</w:t>
      </w:r>
      <w:r>
        <w:rPr>
          <w:snapToGrid w:val="0"/>
          <w:u w:color="000000"/>
        </w:rPr>
        <w:t xml:space="preserve">  </w:t>
      </w:r>
      <w:r>
        <w:rPr>
          <w:rFonts w:hint="eastAsia"/>
          <w:snapToGrid w:val="0"/>
          <w:u w:color="000000"/>
        </w:rPr>
        <w:t>验收不合格的</w:t>
      </w:r>
      <w:r>
        <w:rPr>
          <w:rFonts w:hint="eastAsia"/>
          <w:u w:color="0000FF"/>
        </w:rPr>
        <w:t>工序或</w:t>
      </w:r>
      <w:r>
        <w:rPr>
          <w:rFonts w:hint="eastAsia"/>
          <w:snapToGrid w:val="0"/>
          <w:u w:color="000000"/>
        </w:rPr>
        <w:t>单元工程，应在</w:t>
      </w:r>
      <w:r>
        <w:rPr>
          <w:rFonts w:hint="eastAsia"/>
          <w:u w:color="0000FF"/>
        </w:rPr>
        <w:t>工序或</w:t>
      </w:r>
      <w:r>
        <w:rPr>
          <w:rFonts w:hint="eastAsia"/>
          <w:snapToGrid w:val="0"/>
          <w:u w:color="000000"/>
        </w:rPr>
        <w:t xml:space="preserve">单元工程施工质量验收表签署“不合格”结论。按本条第 </w:t>
      </w:r>
      <w:r>
        <w:rPr>
          <w:b/>
          <w:snapToGrid w:val="0"/>
          <w:u w:color="000000"/>
        </w:rPr>
        <w:t>1</w:t>
      </w:r>
      <w:r>
        <w:rPr>
          <w:rFonts w:hint="eastAsia"/>
          <w:snapToGrid w:val="0"/>
          <w:u w:color="000000"/>
        </w:rPr>
        <w:t xml:space="preserve"> 款重新验收的，应重新填写</w:t>
      </w:r>
      <w:r>
        <w:rPr>
          <w:rFonts w:hint="eastAsia"/>
          <w:u w:color="0000FF"/>
        </w:rPr>
        <w:t>工序或</w:t>
      </w:r>
      <w:r>
        <w:rPr>
          <w:rFonts w:hint="eastAsia"/>
          <w:snapToGrid w:val="0"/>
          <w:u w:color="000000"/>
        </w:rPr>
        <w:t xml:space="preserve">单元工程施工质量验收表；按本条第 </w:t>
      </w:r>
      <w:r>
        <w:rPr>
          <w:b/>
          <w:snapToGrid w:val="0"/>
          <w:u w:color="000000"/>
        </w:rPr>
        <w:t>2</w:t>
      </w:r>
      <w:r>
        <w:rPr>
          <w:rFonts w:hint="eastAsia"/>
          <w:snapToGrid w:val="0"/>
          <w:u w:color="000000"/>
        </w:rPr>
        <w:t xml:space="preserve"> 款、第 </w:t>
      </w:r>
      <w:r>
        <w:rPr>
          <w:b/>
          <w:snapToGrid w:val="0"/>
          <w:u w:color="000000"/>
        </w:rPr>
        <w:t>3</w:t>
      </w:r>
      <w:r>
        <w:rPr>
          <w:rFonts w:hint="eastAsia"/>
          <w:snapToGrid w:val="0"/>
          <w:u w:color="000000"/>
        </w:rPr>
        <w:t xml:space="preserve"> 款处理后验收为合格的，应在原</w:t>
      </w:r>
      <w:r>
        <w:rPr>
          <w:rFonts w:hint="eastAsia"/>
          <w:u w:color="0000FF"/>
        </w:rPr>
        <w:t>工序或</w:t>
      </w:r>
      <w:r>
        <w:rPr>
          <w:rFonts w:hint="eastAsia"/>
          <w:snapToGrid w:val="0"/>
          <w:u w:color="000000"/>
        </w:rPr>
        <w:t>单元工程施工质量验收表中载明处理、复核及质量缺陷备案情况，并经原验收人员再次履行签认手续。</w:t>
      </w:r>
    </w:p>
    <w:p>
      <w:pPr>
        <w:pStyle w:val="182"/>
      </w:pPr>
      <w:r>
        <w:rPr>
          <w:rFonts w:hint="eastAsia"/>
        </w:rPr>
        <w:t>单元工程确因混凝土受龄期制约等因素影响，不能及时获得实体质量检验结果时，可先进行缺项暂验，待取得检验结果后及时办理终验</w:t>
      </w:r>
      <w:r>
        <w:rPr>
          <w:rFonts w:hint="eastAsia"/>
          <w:szCs w:val="28"/>
        </w:rPr>
        <w:t>签证</w:t>
      </w:r>
      <w:r>
        <w:rPr>
          <w:rFonts w:hint="eastAsia"/>
        </w:rPr>
        <w:t>。对暂验单元工程应造册登记备查。</w:t>
      </w:r>
    </w:p>
    <w:p>
      <w:pPr>
        <w:pStyle w:val="182"/>
      </w:pPr>
      <w:r>
        <w:rPr>
          <w:rFonts w:hint="eastAsia"/>
          <w:u w:color="0000FF"/>
        </w:rPr>
        <w:t>输水</w:t>
      </w:r>
      <w:r>
        <w:rPr>
          <w:u w:color="0000FF"/>
        </w:rPr>
        <w:t>工程如</w:t>
      </w:r>
      <w:r>
        <w:rPr>
          <w:rFonts w:hint="eastAsia"/>
          <w:u w:color="0000FF"/>
        </w:rPr>
        <w:t>遇</w:t>
      </w:r>
      <w:r>
        <w:rPr>
          <w:u w:color="0000FF"/>
        </w:rPr>
        <w:t>本标准</w:t>
      </w:r>
      <w:r>
        <w:rPr>
          <w:rFonts w:hint="eastAsia"/>
          <w:u w:color="0000FF"/>
        </w:rPr>
        <w:t>尚</w:t>
      </w:r>
      <w:r>
        <w:rPr>
          <w:u w:color="0000FF"/>
        </w:rPr>
        <w:t>未涉及的</w:t>
      </w:r>
      <w:r>
        <w:rPr>
          <w:rFonts w:hint="eastAsia"/>
          <w:u w:color="0000FF"/>
        </w:rPr>
        <w:t>检验项目、工序、</w:t>
      </w:r>
      <w:r>
        <w:rPr>
          <w:u w:color="0000FF"/>
        </w:rPr>
        <w:t>单元工程</w:t>
      </w:r>
      <w:r>
        <w:rPr>
          <w:rFonts w:hint="eastAsia"/>
          <w:u w:color="0000FF"/>
        </w:rPr>
        <w:t>施工</w:t>
      </w:r>
      <w:r>
        <w:rPr>
          <w:u w:color="0000FF"/>
        </w:rPr>
        <w:t>质量</w:t>
      </w:r>
      <w:r>
        <w:rPr>
          <w:rFonts w:hint="eastAsia"/>
          <w:u w:color="0000FF"/>
        </w:rPr>
        <w:t>验收</w:t>
      </w:r>
      <w:r>
        <w:rPr>
          <w:u w:color="0000FF"/>
        </w:rPr>
        <w:t>标准时，其</w:t>
      </w:r>
      <w:r>
        <w:rPr>
          <w:rFonts w:hint="eastAsia"/>
          <w:u w:color="0000FF"/>
        </w:rPr>
        <w:t>施工</w:t>
      </w:r>
      <w:r>
        <w:rPr>
          <w:u w:color="0000FF"/>
        </w:rPr>
        <w:t>质量</w:t>
      </w:r>
      <w:r>
        <w:rPr>
          <w:rFonts w:hint="eastAsia"/>
          <w:u w:color="0000FF"/>
        </w:rPr>
        <w:t>验收</w:t>
      </w:r>
      <w:r>
        <w:rPr>
          <w:u w:color="0000FF"/>
        </w:rPr>
        <w:t>标准及</w:t>
      </w:r>
      <w:r>
        <w:rPr>
          <w:rFonts w:hint="eastAsia"/>
          <w:u w:color="0000FF"/>
        </w:rPr>
        <w:t>验收</w:t>
      </w:r>
      <w:r>
        <w:rPr>
          <w:u w:color="0000FF"/>
        </w:rPr>
        <w:t>表格</w:t>
      </w:r>
      <w:r>
        <w:rPr>
          <w:rFonts w:hint="eastAsia"/>
          <w:u w:color="0000FF"/>
        </w:rPr>
        <w:t>内容</w:t>
      </w:r>
      <w:r>
        <w:rPr>
          <w:u w:color="0000FF"/>
        </w:rPr>
        <w:t>，由</w:t>
      </w:r>
      <w:r>
        <w:rPr>
          <w:rFonts w:hint="eastAsia"/>
          <w:u w:color="0000FF"/>
        </w:rPr>
        <w:t>项目法人</w:t>
      </w:r>
      <w:r>
        <w:rPr>
          <w:u w:color="0000FF"/>
        </w:rPr>
        <w:t>组织监理、设计及施工单位按有关规定进行编制并报</w:t>
      </w:r>
      <w:r>
        <w:rPr>
          <w:rFonts w:hint="eastAsia"/>
          <w:u w:color="0000FF"/>
        </w:rPr>
        <w:t>送</w:t>
      </w:r>
      <w:r>
        <w:rPr>
          <w:u w:color="0000FF"/>
        </w:rPr>
        <w:t>工程质量监督机构审批。</w:t>
      </w:r>
    </w:p>
    <w:p>
      <w:pPr>
        <w:pStyle w:val="182"/>
        <w:rPr>
          <w:color w:val="auto"/>
          <w:szCs w:val="28"/>
          <w:highlight w:val="none"/>
        </w:rPr>
      </w:pPr>
      <w:r>
        <w:rPr>
          <w:szCs w:val="28"/>
        </w:rPr>
        <w:t>分部工程</w:t>
      </w:r>
      <w:r>
        <w:rPr>
          <w:rFonts w:hint="eastAsia"/>
          <w:u w:color="0000FF"/>
        </w:rPr>
        <w:t>施工</w:t>
      </w:r>
      <w:r>
        <w:rPr>
          <w:szCs w:val="28"/>
        </w:rPr>
        <w:t>质量</w:t>
      </w:r>
      <w:r>
        <w:rPr>
          <w:rFonts w:hint="eastAsia"/>
          <w:szCs w:val="28"/>
        </w:rPr>
        <w:t>应</w:t>
      </w:r>
      <w:r>
        <w:rPr>
          <w:szCs w:val="28"/>
        </w:rPr>
        <w:t>在施工单位自评合格</w:t>
      </w:r>
      <w:r>
        <w:rPr>
          <w:rFonts w:hint="eastAsia"/>
          <w:u w:color="0000FF"/>
        </w:rPr>
        <w:t>、履行签认手续后，向监理机构申请验收，</w:t>
      </w:r>
      <w:r>
        <w:rPr>
          <w:rFonts w:hint="eastAsia"/>
          <w:szCs w:val="28"/>
        </w:rPr>
        <w:t>经</w:t>
      </w:r>
      <w:r>
        <w:rPr>
          <w:szCs w:val="28"/>
        </w:rPr>
        <w:t>监理</w:t>
      </w:r>
      <w:r>
        <w:rPr>
          <w:rFonts w:hint="eastAsia"/>
          <w:szCs w:val="28"/>
        </w:rPr>
        <w:t>机构</w:t>
      </w:r>
      <w:r>
        <w:rPr>
          <w:szCs w:val="28"/>
        </w:rPr>
        <w:t>复核</w:t>
      </w:r>
      <w:r>
        <w:rPr>
          <w:rFonts w:hint="eastAsia"/>
        </w:rPr>
        <w:t>单元工程</w:t>
      </w:r>
      <w:r>
        <w:rPr>
          <w:rFonts w:hint="eastAsia"/>
          <w:u w:color="0000FF"/>
        </w:rPr>
        <w:t>验收结论和原材料、中间产品、机电设备、金属结构及启闭机制造质量，备案质量事故及质量缺陷处理情况，签署复核意见、确定验收结论、履行签认手续后</w:t>
      </w:r>
      <w:r>
        <w:rPr>
          <w:u w:color="0000FF"/>
        </w:rPr>
        <w:t>，</w:t>
      </w:r>
      <w:r>
        <w:rPr>
          <w:rFonts w:hint="eastAsia"/>
          <w:u w:color="0000FF"/>
        </w:rPr>
        <w:t>报</w:t>
      </w:r>
      <w:r>
        <w:rPr>
          <w:rFonts w:hint="eastAsia"/>
          <w:szCs w:val="28"/>
        </w:rPr>
        <w:t>项目法人认定。分部工程验收的质量结论由项目法人</w:t>
      </w:r>
      <w:r>
        <w:rPr>
          <w:szCs w:val="28"/>
        </w:rPr>
        <w:t>报工程质量监督机构核备。</w:t>
      </w:r>
      <w:r>
        <w:rPr>
          <w:rFonts w:hint="eastAsia"/>
          <w:szCs w:val="28"/>
        </w:rPr>
        <w:t>大型输水工程主要建筑物的分部工程验收的质量结</w:t>
      </w:r>
      <w:r>
        <w:rPr>
          <w:rFonts w:hint="eastAsia"/>
          <w:color w:val="auto"/>
          <w:szCs w:val="28"/>
          <w:highlight w:val="none"/>
        </w:rPr>
        <w:t>论由项目法人</w:t>
      </w:r>
      <w:r>
        <w:rPr>
          <w:color w:val="auto"/>
          <w:szCs w:val="28"/>
          <w:highlight w:val="none"/>
        </w:rPr>
        <w:t>报工程质量监督机构核</w:t>
      </w:r>
      <w:r>
        <w:rPr>
          <w:rFonts w:hint="eastAsia"/>
          <w:color w:val="auto"/>
          <w:szCs w:val="28"/>
          <w:highlight w:val="none"/>
        </w:rPr>
        <w:t>定。分部工程施工质量验收表</w:t>
      </w:r>
      <w:r>
        <w:rPr>
          <w:rFonts w:hint="eastAsia"/>
          <w:color w:val="auto"/>
          <w:szCs w:val="28"/>
          <w:highlight w:val="none"/>
          <w:lang w:eastAsia="zh-CN"/>
        </w:rPr>
        <w:t>详</w:t>
      </w:r>
      <w:r>
        <w:rPr>
          <w:rFonts w:hint="eastAsia"/>
          <w:color w:val="auto"/>
          <w:szCs w:val="28"/>
          <w:highlight w:val="none"/>
        </w:rPr>
        <w:t>见附录</w:t>
      </w:r>
      <w:r>
        <w:rPr>
          <w:rFonts w:hint="eastAsia"/>
          <w:b/>
          <w:color w:val="auto"/>
          <w:szCs w:val="28"/>
          <w:highlight w:val="none"/>
        </w:rPr>
        <w:t>B</w:t>
      </w:r>
      <w:r>
        <w:rPr>
          <w:rFonts w:hint="eastAsia"/>
          <w:color w:val="auto"/>
          <w:szCs w:val="28"/>
          <w:highlight w:val="none"/>
        </w:rPr>
        <w:t>表</w:t>
      </w:r>
      <w:r>
        <w:rPr>
          <w:rFonts w:hint="eastAsia"/>
          <w:b/>
          <w:snapToGrid w:val="0"/>
          <w:color w:val="auto"/>
          <w:szCs w:val="21"/>
          <w:highlight w:val="none"/>
        </w:rPr>
        <w:t>B.0.4</w:t>
      </w:r>
      <w:r>
        <w:rPr>
          <w:rFonts w:hint="eastAsia"/>
          <w:color w:val="auto"/>
          <w:szCs w:val="28"/>
          <w:highlight w:val="none"/>
        </w:rPr>
        <w:t>。</w:t>
      </w:r>
    </w:p>
    <w:p>
      <w:pPr>
        <w:pStyle w:val="182"/>
        <w:rPr>
          <w:color w:val="auto"/>
          <w:highlight w:val="none"/>
        </w:rPr>
      </w:pPr>
      <w:r>
        <w:rPr>
          <w:color w:val="auto"/>
          <w:highlight w:val="none"/>
        </w:rPr>
        <w:t>单位工程完工后，</w:t>
      </w:r>
      <w:r>
        <w:rPr>
          <w:rFonts w:hint="eastAsia"/>
          <w:color w:val="auto"/>
          <w:highlight w:val="none"/>
        </w:rPr>
        <w:t>应由项目法人组织</w:t>
      </w:r>
      <w:r>
        <w:rPr>
          <w:color w:val="auto"/>
          <w:highlight w:val="none"/>
        </w:rPr>
        <w:t>监理、设计</w:t>
      </w:r>
      <w:r>
        <w:rPr>
          <w:rFonts w:hint="eastAsia"/>
          <w:color w:val="auto"/>
          <w:highlight w:val="none"/>
        </w:rPr>
        <w:t>、</w:t>
      </w:r>
      <w:r>
        <w:rPr>
          <w:color w:val="auto"/>
          <w:highlight w:val="none"/>
        </w:rPr>
        <w:t>施工</w:t>
      </w:r>
      <w:r>
        <w:rPr>
          <w:rFonts w:hint="eastAsia"/>
          <w:color w:val="auto"/>
          <w:highlight w:val="none"/>
        </w:rPr>
        <w:t>及工程运行管理</w:t>
      </w:r>
      <w:r>
        <w:rPr>
          <w:color w:val="auto"/>
          <w:highlight w:val="none"/>
        </w:rPr>
        <w:t>等单位组成</w:t>
      </w:r>
      <w:r>
        <w:rPr>
          <w:rFonts w:hint="eastAsia"/>
          <w:color w:val="auto"/>
          <w:highlight w:val="none"/>
        </w:rPr>
        <w:t>工程</w:t>
      </w:r>
      <w:r>
        <w:rPr>
          <w:color w:val="auto"/>
          <w:highlight w:val="none"/>
        </w:rPr>
        <w:t>外观质量</w:t>
      </w:r>
      <w:r>
        <w:rPr>
          <w:rFonts w:hint="eastAsia"/>
          <w:color w:val="auto"/>
          <w:highlight w:val="none"/>
        </w:rPr>
        <w:t>验收</w:t>
      </w:r>
      <w:r>
        <w:rPr>
          <w:color w:val="auto"/>
          <w:highlight w:val="none"/>
        </w:rPr>
        <w:t>组，</w:t>
      </w:r>
      <w:r>
        <w:rPr>
          <w:rFonts w:hint="eastAsia"/>
          <w:color w:val="auto"/>
          <w:highlight w:val="none"/>
        </w:rPr>
        <w:t>现场</w:t>
      </w:r>
      <w:r>
        <w:rPr>
          <w:color w:val="auto"/>
          <w:highlight w:val="none"/>
        </w:rPr>
        <w:t>进行</w:t>
      </w:r>
      <w:r>
        <w:rPr>
          <w:rFonts w:hint="eastAsia"/>
          <w:color w:val="auto"/>
          <w:highlight w:val="none"/>
        </w:rPr>
        <w:t>工程外观质量检验和</w:t>
      </w:r>
      <w:r>
        <w:rPr>
          <w:color w:val="auto"/>
          <w:highlight w:val="none"/>
        </w:rPr>
        <w:t>验收</w:t>
      </w:r>
      <w:r>
        <w:rPr>
          <w:rFonts w:hint="eastAsia"/>
          <w:color w:val="auto"/>
          <w:highlight w:val="none"/>
        </w:rPr>
        <w:t>，并将</w:t>
      </w:r>
      <w:r>
        <w:rPr>
          <w:color w:val="auto"/>
          <w:highlight w:val="none"/>
        </w:rPr>
        <w:t>验收</w:t>
      </w:r>
      <w:r>
        <w:rPr>
          <w:rFonts w:hint="eastAsia"/>
          <w:color w:val="auto"/>
          <w:highlight w:val="none"/>
        </w:rPr>
        <w:t>结论报工程质量监督机构核定。</w:t>
      </w:r>
      <w:r>
        <w:rPr>
          <w:color w:val="auto"/>
          <w:highlight w:val="none"/>
        </w:rPr>
        <w:t>参加</w:t>
      </w:r>
      <w:r>
        <w:rPr>
          <w:rFonts w:hint="eastAsia"/>
          <w:color w:val="auto"/>
          <w:highlight w:val="none"/>
        </w:rPr>
        <w:t>工程</w:t>
      </w:r>
      <w:r>
        <w:rPr>
          <w:color w:val="auto"/>
          <w:highlight w:val="none"/>
        </w:rPr>
        <w:t>外观质量</w:t>
      </w:r>
      <w:r>
        <w:rPr>
          <w:rFonts w:hint="eastAsia"/>
          <w:color w:val="auto"/>
          <w:highlight w:val="none"/>
        </w:rPr>
        <w:t>验收</w:t>
      </w:r>
      <w:r>
        <w:rPr>
          <w:color w:val="auto"/>
          <w:highlight w:val="none"/>
        </w:rPr>
        <w:t>的人员</w:t>
      </w:r>
      <w:r>
        <w:rPr>
          <w:rFonts w:hint="eastAsia"/>
          <w:color w:val="auto"/>
          <w:highlight w:val="none"/>
        </w:rPr>
        <w:t>应</w:t>
      </w:r>
      <w:r>
        <w:rPr>
          <w:color w:val="auto"/>
          <w:highlight w:val="none"/>
        </w:rPr>
        <w:t>具有工程师以上技术职称</w:t>
      </w:r>
      <w:r>
        <w:rPr>
          <w:rFonts w:hint="eastAsia"/>
          <w:color w:val="auto"/>
          <w:highlight w:val="none"/>
        </w:rPr>
        <w:t>或相应执业资格</w:t>
      </w:r>
      <w:r>
        <w:rPr>
          <w:color w:val="auto"/>
          <w:highlight w:val="none"/>
        </w:rPr>
        <w:t>。</w:t>
      </w:r>
      <w:r>
        <w:rPr>
          <w:rFonts w:hint="eastAsia"/>
          <w:color w:val="auto"/>
          <w:highlight w:val="none"/>
        </w:rPr>
        <w:t>验收</w:t>
      </w:r>
      <w:r>
        <w:rPr>
          <w:color w:val="auto"/>
          <w:highlight w:val="none"/>
        </w:rPr>
        <w:t>组人数</w:t>
      </w:r>
      <w:r>
        <w:rPr>
          <w:rFonts w:hint="eastAsia"/>
          <w:color w:val="auto"/>
          <w:highlight w:val="none"/>
        </w:rPr>
        <w:t>应</w:t>
      </w:r>
      <w:r>
        <w:rPr>
          <w:color w:val="auto"/>
          <w:highlight w:val="none"/>
        </w:rPr>
        <w:t>不少于5人，大型工程不</w:t>
      </w:r>
      <w:r>
        <w:rPr>
          <w:rFonts w:hint="eastAsia"/>
          <w:color w:val="auto"/>
          <w:highlight w:val="none"/>
        </w:rPr>
        <w:t>宜</w:t>
      </w:r>
      <w:r>
        <w:rPr>
          <w:color w:val="auto"/>
          <w:highlight w:val="none"/>
        </w:rPr>
        <w:t>少于7人。输水</w:t>
      </w:r>
      <w:r>
        <w:rPr>
          <w:rFonts w:hint="eastAsia"/>
          <w:color w:val="auto"/>
          <w:highlight w:val="none"/>
        </w:rPr>
        <w:t>工程外观质量验收办法</w:t>
      </w:r>
      <w:r>
        <w:rPr>
          <w:rFonts w:hint="eastAsia"/>
          <w:color w:val="auto"/>
          <w:szCs w:val="28"/>
          <w:highlight w:val="none"/>
          <w:lang w:eastAsia="zh-CN"/>
        </w:rPr>
        <w:t>详</w:t>
      </w:r>
      <w:r>
        <w:rPr>
          <w:rFonts w:hint="eastAsia"/>
          <w:color w:val="auto"/>
          <w:highlight w:val="none"/>
        </w:rPr>
        <w:t xml:space="preserve">见附录C </w:t>
      </w:r>
      <w:r>
        <w:rPr>
          <w:rFonts w:hint="eastAsia" w:ascii="SimHei"/>
          <w:color w:val="auto"/>
          <w:szCs w:val="21"/>
          <w:highlight w:val="none"/>
        </w:rPr>
        <w:t>表</w:t>
      </w:r>
      <w:r>
        <w:rPr>
          <w:rFonts w:hint="eastAsia" w:ascii="SimHei" w:eastAsia="SimHei"/>
          <w:color w:val="auto"/>
          <w:szCs w:val="21"/>
          <w:highlight w:val="none"/>
        </w:rPr>
        <w:t xml:space="preserve"> </w:t>
      </w:r>
      <w:r>
        <w:rPr>
          <w:rFonts w:ascii="Times New Roman"/>
          <w:b/>
          <w:color w:val="auto"/>
          <w:szCs w:val="21"/>
          <w:highlight w:val="none"/>
        </w:rPr>
        <w:t>C</w:t>
      </w:r>
      <w:r>
        <w:rPr>
          <w:rFonts w:hint="eastAsia" w:hAnsi="SimSun"/>
          <w:b/>
          <w:color w:val="auto"/>
          <w:szCs w:val="21"/>
          <w:highlight w:val="none"/>
        </w:rPr>
        <w:t>.</w:t>
      </w:r>
      <w:r>
        <w:rPr>
          <w:rFonts w:ascii="Times New Roman"/>
          <w:b/>
          <w:color w:val="auto"/>
          <w:szCs w:val="21"/>
          <w:highlight w:val="none"/>
        </w:rPr>
        <w:t>0</w:t>
      </w:r>
      <w:r>
        <w:rPr>
          <w:rFonts w:hint="eastAsia" w:hAnsi="SimSun"/>
          <w:b/>
          <w:color w:val="auto"/>
          <w:szCs w:val="21"/>
          <w:highlight w:val="none"/>
        </w:rPr>
        <w:t>.</w:t>
      </w:r>
      <w:r>
        <w:rPr>
          <w:rFonts w:ascii="Times New Roman"/>
          <w:b/>
          <w:color w:val="auto"/>
          <w:szCs w:val="21"/>
          <w:highlight w:val="none"/>
        </w:rPr>
        <w:t>3</w:t>
      </w:r>
      <w:r>
        <w:rPr>
          <w:rFonts w:hint="eastAsia" w:hAnsi="SimSun"/>
          <w:b/>
          <w:color w:val="auto"/>
          <w:szCs w:val="21"/>
          <w:highlight w:val="none"/>
        </w:rPr>
        <w:t>-</w:t>
      </w:r>
      <w:r>
        <w:rPr>
          <w:rFonts w:ascii="Times New Roman"/>
          <w:b/>
          <w:color w:val="auto"/>
          <w:szCs w:val="21"/>
          <w:highlight w:val="none"/>
        </w:rPr>
        <w:t>1</w:t>
      </w:r>
      <w:r>
        <w:rPr>
          <w:rFonts w:hint="eastAsia"/>
          <w:color w:val="auto"/>
          <w:highlight w:val="none"/>
        </w:rPr>
        <w:t>、</w:t>
      </w:r>
      <w:r>
        <w:rPr>
          <w:rFonts w:ascii="Times New Roman"/>
          <w:b/>
          <w:color w:val="auto"/>
          <w:szCs w:val="21"/>
          <w:highlight w:val="none"/>
        </w:rPr>
        <w:t>C</w:t>
      </w:r>
      <w:r>
        <w:rPr>
          <w:rFonts w:hint="eastAsia" w:hAnsi="SimSun"/>
          <w:b/>
          <w:color w:val="auto"/>
          <w:szCs w:val="21"/>
          <w:highlight w:val="none"/>
        </w:rPr>
        <w:t>.</w:t>
      </w:r>
      <w:r>
        <w:rPr>
          <w:rFonts w:ascii="Times New Roman"/>
          <w:b/>
          <w:color w:val="auto"/>
          <w:szCs w:val="21"/>
          <w:highlight w:val="none"/>
        </w:rPr>
        <w:t>0</w:t>
      </w:r>
      <w:r>
        <w:rPr>
          <w:rFonts w:hint="eastAsia" w:hAnsi="SimSun"/>
          <w:b/>
          <w:color w:val="auto"/>
          <w:szCs w:val="21"/>
          <w:highlight w:val="none"/>
        </w:rPr>
        <w:t>.</w:t>
      </w:r>
      <w:r>
        <w:rPr>
          <w:rFonts w:ascii="Times New Roman"/>
          <w:b/>
          <w:color w:val="auto"/>
          <w:szCs w:val="21"/>
          <w:highlight w:val="none"/>
        </w:rPr>
        <w:t>3</w:t>
      </w:r>
      <w:r>
        <w:rPr>
          <w:rFonts w:hint="eastAsia" w:hAnsi="SimSun"/>
          <w:b/>
          <w:color w:val="auto"/>
          <w:szCs w:val="21"/>
          <w:highlight w:val="none"/>
        </w:rPr>
        <w:t>-</w:t>
      </w:r>
      <w:r>
        <w:rPr>
          <w:rFonts w:hint="eastAsia" w:ascii="Times New Roman"/>
          <w:b/>
          <w:color w:val="auto"/>
          <w:szCs w:val="21"/>
          <w:highlight w:val="none"/>
        </w:rPr>
        <w:t>2</w:t>
      </w:r>
      <w:r>
        <w:rPr>
          <w:rFonts w:hint="eastAsia"/>
          <w:color w:val="auto"/>
          <w:highlight w:val="none"/>
        </w:rPr>
        <w:t>、</w:t>
      </w:r>
      <w:r>
        <w:rPr>
          <w:rFonts w:ascii="Times New Roman"/>
          <w:b/>
          <w:color w:val="auto"/>
          <w:szCs w:val="21"/>
          <w:highlight w:val="none"/>
        </w:rPr>
        <w:t>C</w:t>
      </w:r>
      <w:r>
        <w:rPr>
          <w:rFonts w:hint="eastAsia" w:hAnsi="SimSun"/>
          <w:b/>
          <w:color w:val="auto"/>
          <w:szCs w:val="21"/>
          <w:highlight w:val="none"/>
        </w:rPr>
        <w:t>.</w:t>
      </w:r>
      <w:r>
        <w:rPr>
          <w:rFonts w:ascii="Times New Roman"/>
          <w:b/>
          <w:color w:val="auto"/>
          <w:szCs w:val="21"/>
          <w:highlight w:val="none"/>
        </w:rPr>
        <w:t>0</w:t>
      </w:r>
      <w:r>
        <w:rPr>
          <w:rFonts w:hint="eastAsia" w:hAnsi="SimSun"/>
          <w:b/>
          <w:color w:val="auto"/>
          <w:szCs w:val="21"/>
          <w:highlight w:val="none"/>
        </w:rPr>
        <w:t>.</w:t>
      </w:r>
      <w:r>
        <w:rPr>
          <w:rFonts w:ascii="Times New Roman"/>
          <w:b/>
          <w:color w:val="auto"/>
          <w:szCs w:val="21"/>
          <w:highlight w:val="none"/>
        </w:rPr>
        <w:t>4</w:t>
      </w:r>
      <w:r>
        <w:rPr>
          <w:rFonts w:hint="eastAsia" w:hAnsi="SimSun"/>
          <w:b/>
          <w:color w:val="auto"/>
          <w:szCs w:val="21"/>
          <w:highlight w:val="none"/>
        </w:rPr>
        <w:t>-</w:t>
      </w:r>
      <w:r>
        <w:rPr>
          <w:rFonts w:ascii="Times New Roman"/>
          <w:b/>
          <w:color w:val="auto"/>
          <w:szCs w:val="21"/>
          <w:highlight w:val="none"/>
        </w:rPr>
        <w:t>1</w:t>
      </w:r>
      <w:r>
        <w:rPr>
          <w:rFonts w:hint="eastAsia"/>
          <w:color w:val="auto"/>
          <w:highlight w:val="none"/>
        </w:rPr>
        <w:t>、</w:t>
      </w:r>
      <w:r>
        <w:rPr>
          <w:rFonts w:ascii="Times New Roman"/>
          <w:b/>
          <w:color w:val="auto"/>
          <w:szCs w:val="21"/>
          <w:highlight w:val="none"/>
        </w:rPr>
        <w:t>C</w:t>
      </w:r>
      <w:r>
        <w:rPr>
          <w:rFonts w:hint="eastAsia" w:hAnsi="SimSun"/>
          <w:b/>
          <w:color w:val="auto"/>
          <w:szCs w:val="21"/>
          <w:highlight w:val="none"/>
        </w:rPr>
        <w:t>.</w:t>
      </w:r>
      <w:r>
        <w:rPr>
          <w:rFonts w:ascii="Times New Roman"/>
          <w:b/>
          <w:color w:val="auto"/>
          <w:szCs w:val="21"/>
          <w:highlight w:val="none"/>
        </w:rPr>
        <w:t>0</w:t>
      </w:r>
      <w:r>
        <w:rPr>
          <w:rFonts w:hint="eastAsia" w:hAnsi="SimSun"/>
          <w:b/>
          <w:color w:val="auto"/>
          <w:szCs w:val="21"/>
          <w:highlight w:val="none"/>
        </w:rPr>
        <w:t>.</w:t>
      </w:r>
      <w:r>
        <w:rPr>
          <w:rFonts w:ascii="Times New Roman"/>
          <w:b/>
          <w:color w:val="auto"/>
          <w:szCs w:val="21"/>
          <w:highlight w:val="none"/>
        </w:rPr>
        <w:t>4</w:t>
      </w:r>
      <w:r>
        <w:rPr>
          <w:rFonts w:hint="eastAsia" w:hAnsi="SimSun"/>
          <w:b/>
          <w:color w:val="auto"/>
          <w:szCs w:val="21"/>
          <w:highlight w:val="none"/>
        </w:rPr>
        <w:t>-</w:t>
      </w:r>
      <w:r>
        <w:rPr>
          <w:rFonts w:hint="eastAsia" w:ascii="Times New Roman"/>
          <w:b/>
          <w:color w:val="auto"/>
          <w:szCs w:val="21"/>
          <w:highlight w:val="none"/>
        </w:rPr>
        <w:t>2</w:t>
      </w:r>
      <w:r>
        <w:rPr>
          <w:rFonts w:hint="eastAsia"/>
          <w:color w:val="auto"/>
          <w:highlight w:val="none"/>
        </w:rPr>
        <w:t>、</w:t>
      </w:r>
      <w:r>
        <w:rPr>
          <w:rFonts w:ascii="Times New Roman" w:eastAsia="SimHei"/>
          <w:b/>
          <w:color w:val="auto"/>
          <w:szCs w:val="18"/>
          <w:highlight w:val="none"/>
        </w:rPr>
        <w:t>C</w:t>
      </w:r>
      <w:r>
        <w:rPr>
          <w:rFonts w:hint="eastAsia" w:hAnsi="SimSun"/>
          <w:b/>
          <w:color w:val="auto"/>
          <w:szCs w:val="18"/>
          <w:highlight w:val="none"/>
        </w:rPr>
        <w:t>.</w:t>
      </w:r>
      <w:r>
        <w:rPr>
          <w:rFonts w:ascii="Times New Roman" w:eastAsia="SimHei"/>
          <w:b/>
          <w:color w:val="auto"/>
          <w:szCs w:val="18"/>
          <w:highlight w:val="none"/>
        </w:rPr>
        <w:t>0</w:t>
      </w:r>
      <w:r>
        <w:rPr>
          <w:rFonts w:hint="eastAsia" w:hAnsi="SimSun"/>
          <w:b/>
          <w:color w:val="auto"/>
          <w:szCs w:val="18"/>
          <w:highlight w:val="none"/>
        </w:rPr>
        <w:t>.</w:t>
      </w:r>
      <w:r>
        <w:rPr>
          <w:rFonts w:ascii="Times New Roman" w:eastAsia="SimHei"/>
          <w:b/>
          <w:color w:val="auto"/>
          <w:szCs w:val="18"/>
          <w:highlight w:val="none"/>
        </w:rPr>
        <w:t>6</w:t>
      </w:r>
      <w:r>
        <w:rPr>
          <w:rFonts w:hint="eastAsia" w:ascii="Times New Roman" w:eastAsia="SimHei"/>
          <w:color w:val="auto"/>
          <w:szCs w:val="18"/>
          <w:highlight w:val="none"/>
        </w:rPr>
        <w:t>。</w:t>
      </w:r>
    </w:p>
    <w:p>
      <w:pPr>
        <w:pStyle w:val="182"/>
        <w:rPr>
          <w:color w:val="auto"/>
          <w:szCs w:val="28"/>
          <w:highlight w:val="none"/>
        </w:rPr>
      </w:pPr>
      <w:r>
        <w:rPr>
          <w:szCs w:val="28"/>
        </w:rPr>
        <w:t>单位工程</w:t>
      </w:r>
      <w:r>
        <w:rPr>
          <w:rFonts w:hint="eastAsia"/>
          <w:u w:color="0000FF"/>
        </w:rPr>
        <w:t>施工</w:t>
      </w:r>
      <w:r>
        <w:rPr>
          <w:szCs w:val="28"/>
        </w:rPr>
        <w:t>质量</w:t>
      </w:r>
      <w:r>
        <w:rPr>
          <w:rFonts w:hint="eastAsia"/>
          <w:szCs w:val="28"/>
        </w:rPr>
        <w:t>应</w:t>
      </w:r>
      <w:r>
        <w:rPr>
          <w:szCs w:val="28"/>
        </w:rPr>
        <w:t>在施工单位自评合格</w:t>
      </w:r>
      <w:r>
        <w:rPr>
          <w:rFonts w:hint="eastAsia"/>
          <w:u w:color="0000FF"/>
        </w:rPr>
        <w:t>、履行签认手续后，向监理机构申请验收，</w:t>
      </w:r>
      <w:r>
        <w:rPr>
          <w:rFonts w:hint="eastAsia"/>
          <w:szCs w:val="28"/>
        </w:rPr>
        <w:t>经</w:t>
      </w:r>
      <w:r>
        <w:rPr>
          <w:szCs w:val="28"/>
        </w:rPr>
        <w:t>监理</w:t>
      </w:r>
      <w:r>
        <w:rPr>
          <w:rFonts w:hint="eastAsia"/>
          <w:szCs w:val="28"/>
        </w:rPr>
        <w:t>机构</w:t>
      </w:r>
      <w:r>
        <w:rPr>
          <w:szCs w:val="28"/>
        </w:rPr>
        <w:t>复核</w:t>
      </w:r>
      <w:r>
        <w:rPr>
          <w:rFonts w:hint="eastAsia"/>
        </w:rPr>
        <w:t>分部工程与外观质量</w:t>
      </w:r>
      <w:r>
        <w:rPr>
          <w:rFonts w:hint="eastAsia"/>
          <w:u w:color="0000FF"/>
        </w:rPr>
        <w:t>验收结论、施工质量检验资料和施工期与试运行期观测资料分析结果，确定复核结论、履行签认手续后</w:t>
      </w:r>
      <w:r>
        <w:rPr>
          <w:u w:color="0000FF"/>
        </w:rPr>
        <w:t>，</w:t>
      </w:r>
      <w:r>
        <w:rPr>
          <w:rFonts w:hint="eastAsia"/>
          <w:u w:color="0000FF"/>
        </w:rPr>
        <w:t>报</w:t>
      </w:r>
      <w:r>
        <w:rPr>
          <w:rFonts w:hint="eastAsia"/>
          <w:szCs w:val="28"/>
        </w:rPr>
        <w:t>项目法人认定。单位工程验收的质量结论应由项目法人报</w:t>
      </w:r>
      <w:r>
        <w:rPr>
          <w:szCs w:val="28"/>
        </w:rPr>
        <w:t>工程质量监督</w:t>
      </w:r>
      <w:r>
        <w:rPr>
          <w:color w:val="auto"/>
          <w:szCs w:val="28"/>
          <w:highlight w:val="none"/>
        </w:rPr>
        <w:t>机构核定。</w:t>
      </w:r>
      <w:r>
        <w:rPr>
          <w:rFonts w:hint="eastAsia"/>
          <w:color w:val="auto"/>
          <w:szCs w:val="28"/>
          <w:highlight w:val="none"/>
        </w:rPr>
        <w:t>单位工程施工质量验收表</w:t>
      </w:r>
      <w:r>
        <w:rPr>
          <w:rFonts w:hint="eastAsia"/>
          <w:color w:val="auto"/>
          <w:szCs w:val="28"/>
          <w:highlight w:val="none"/>
          <w:lang w:eastAsia="zh-CN"/>
        </w:rPr>
        <w:t>详</w:t>
      </w:r>
      <w:r>
        <w:rPr>
          <w:rFonts w:hint="eastAsia"/>
          <w:color w:val="auto"/>
          <w:szCs w:val="28"/>
          <w:highlight w:val="none"/>
        </w:rPr>
        <w:t>见附录</w:t>
      </w:r>
      <w:r>
        <w:rPr>
          <w:rFonts w:hint="eastAsia"/>
          <w:b/>
          <w:color w:val="auto"/>
          <w:szCs w:val="28"/>
          <w:highlight w:val="none"/>
        </w:rPr>
        <w:t>B</w:t>
      </w:r>
      <w:r>
        <w:rPr>
          <w:rFonts w:hint="eastAsia"/>
          <w:color w:val="auto"/>
          <w:szCs w:val="28"/>
          <w:highlight w:val="none"/>
        </w:rPr>
        <w:t>表</w:t>
      </w:r>
      <w:r>
        <w:rPr>
          <w:rFonts w:ascii="Times New Roman"/>
          <w:b/>
          <w:snapToGrid w:val="0"/>
          <w:color w:val="auto"/>
          <w:szCs w:val="21"/>
          <w:highlight w:val="none"/>
        </w:rPr>
        <w:t>B</w:t>
      </w:r>
      <w:r>
        <w:rPr>
          <w:rFonts w:hint="eastAsia"/>
          <w:b/>
          <w:snapToGrid w:val="0"/>
          <w:color w:val="auto"/>
          <w:szCs w:val="21"/>
          <w:highlight w:val="none"/>
        </w:rPr>
        <w:t>.</w:t>
      </w:r>
      <w:r>
        <w:rPr>
          <w:rFonts w:ascii="Times New Roman"/>
          <w:b/>
          <w:snapToGrid w:val="0"/>
          <w:color w:val="auto"/>
          <w:szCs w:val="21"/>
          <w:highlight w:val="none"/>
        </w:rPr>
        <w:t>0</w:t>
      </w:r>
      <w:r>
        <w:rPr>
          <w:rFonts w:hint="eastAsia"/>
          <w:b/>
          <w:snapToGrid w:val="0"/>
          <w:color w:val="auto"/>
          <w:szCs w:val="21"/>
          <w:highlight w:val="none"/>
        </w:rPr>
        <w:t>.</w:t>
      </w:r>
      <w:r>
        <w:rPr>
          <w:rFonts w:hint="eastAsia" w:ascii="Times New Roman"/>
          <w:b/>
          <w:snapToGrid w:val="0"/>
          <w:color w:val="auto"/>
          <w:szCs w:val="21"/>
          <w:highlight w:val="none"/>
        </w:rPr>
        <w:t>5</w:t>
      </w:r>
      <w:r>
        <w:rPr>
          <w:rFonts w:hint="eastAsia"/>
          <w:color w:val="auto"/>
          <w:szCs w:val="28"/>
          <w:highlight w:val="none"/>
        </w:rPr>
        <w:t>,单位工程</w:t>
      </w:r>
      <w:r>
        <w:rPr>
          <w:color w:val="auto"/>
          <w:szCs w:val="28"/>
          <w:highlight w:val="none"/>
        </w:rPr>
        <w:t>施工质量检验资料</w:t>
      </w:r>
      <w:r>
        <w:rPr>
          <w:rFonts w:hint="eastAsia"/>
          <w:color w:val="auto"/>
          <w:szCs w:val="28"/>
          <w:highlight w:val="none"/>
        </w:rPr>
        <w:t>核查表</w:t>
      </w:r>
      <w:r>
        <w:rPr>
          <w:rFonts w:hint="eastAsia"/>
          <w:color w:val="auto"/>
          <w:szCs w:val="28"/>
          <w:highlight w:val="none"/>
          <w:lang w:eastAsia="zh-CN"/>
        </w:rPr>
        <w:t>详</w:t>
      </w:r>
      <w:r>
        <w:rPr>
          <w:rFonts w:hint="eastAsia"/>
          <w:color w:val="auto"/>
          <w:szCs w:val="28"/>
          <w:highlight w:val="none"/>
        </w:rPr>
        <w:t>见附录</w:t>
      </w:r>
      <w:r>
        <w:rPr>
          <w:rFonts w:hint="eastAsia"/>
          <w:b/>
          <w:color w:val="auto"/>
          <w:szCs w:val="28"/>
          <w:highlight w:val="none"/>
        </w:rPr>
        <w:t>B</w:t>
      </w:r>
      <w:r>
        <w:rPr>
          <w:rFonts w:hint="eastAsia"/>
          <w:color w:val="auto"/>
          <w:szCs w:val="28"/>
          <w:highlight w:val="none"/>
        </w:rPr>
        <w:t>表</w:t>
      </w:r>
      <w:r>
        <w:rPr>
          <w:rFonts w:ascii="Times New Roman"/>
          <w:b/>
          <w:snapToGrid w:val="0"/>
          <w:color w:val="auto"/>
          <w:szCs w:val="21"/>
          <w:highlight w:val="none"/>
        </w:rPr>
        <w:t>B</w:t>
      </w:r>
      <w:r>
        <w:rPr>
          <w:rFonts w:hint="eastAsia"/>
          <w:b/>
          <w:snapToGrid w:val="0"/>
          <w:color w:val="auto"/>
          <w:szCs w:val="21"/>
          <w:highlight w:val="none"/>
        </w:rPr>
        <w:t>.</w:t>
      </w:r>
      <w:r>
        <w:rPr>
          <w:rFonts w:ascii="Times New Roman"/>
          <w:b/>
          <w:snapToGrid w:val="0"/>
          <w:color w:val="auto"/>
          <w:szCs w:val="21"/>
          <w:highlight w:val="none"/>
        </w:rPr>
        <w:t>0</w:t>
      </w:r>
      <w:r>
        <w:rPr>
          <w:rFonts w:hint="eastAsia"/>
          <w:b/>
          <w:snapToGrid w:val="0"/>
          <w:color w:val="auto"/>
          <w:szCs w:val="21"/>
          <w:highlight w:val="none"/>
        </w:rPr>
        <w:t>.</w:t>
      </w:r>
      <w:r>
        <w:rPr>
          <w:rFonts w:hint="eastAsia" w:ascii="Times New Roman"/>
          <w:b/>
          <w:snapToGrid w:val="0"/>
          <w:color w:val="auto"/>
          <w:szCs w:val="21"/>
          <w:highlight w:val="none"/>
        </w:rPr>
        <w:t>6</w:t>
      </w:r>
      <w:r>
        <w:rPr>
          <w:rFonts w:hint="eastAsia" w:ascii="Times New Roman"/>
          <w:snapToGrid w:val="0"/>
          <w:color w:val="auto"/>
          <w:szCs w:val="21"/>
          <w:highlight w:val="none"/>
        </w:rPr>
        <w:t>。</w:t>
      </w:r>
    </w:p>
    <w:p>
      <w:pPr>
        <w:pStyle w:val="182"/>
        <w:rPr>
          <w:color w:val="auto"/>
          <w:szCs w:val="28"/>
          <w:highlight w:val="none"/>
        </w:rPr>
      </w:pPr>
      <w:r>
        <w:rPr>
          <w:color w:val="auto"/>
          <w:szCs w:val="28"/>
          <w:highlight w:val="none"/>
        </w:rPr>
        <w:t>工程项目</w:t>
      </w:r>
      <w:r>
        <w:rPr>
          <w:rFonts w:hint="eastAsia"/>
          <w:color w:val="auto"/>
          <w:highlight w:val="none"/>
          <w:u w:color="0000FF"/>
        </w:rPr>
        <w:t>施工</w:t>
      </w:r>
      <w:r>
        <w:rPr>
          <w:color w:val="auto"/>
          <w:szCs w:val="28"/>
          <w:highlight w:val="none"/>
        </w:rPr>
        <w:t>质量</w:t>
      </w:r>
      <w:r>
        <w:rPr>
          <w:rFonts w:hint="eastAsia"/>
          <w:color w:val="auto"/>
          <w:szCs w:val="28"/>
          <w:highlight w:val="none"/>
        </w:rPr>
        <w:t>应在单位工程施工质量验收合格后，由监理单位进行统计并确定工程项目验收结论</w:t>
      </w:r>
      <w:r>
        <w:rPr>
          <w:rFonts w:hint="eastAsia"/>
          <w:color w:val="auto"/>
          <w:highlight w:val="none"/>
          <w:u w:color="0000FF"/>
        </w:rPr>
        <w:t>、履行签认手续后</w:t>
      </w:r>
      <w:r>
        <w:rPr>
          <w:rFonts w:hint="eastAsia"/>
          <w:color w:val="auto"/>
          <w:szCs w:val="28"/>
          <w:highlight w:val="none"/>
        </w:rPr>
        <w:t>，经项目法人认定，报</w:t>
      </w:r>
      <w:r>
        <w:rPr>
          <w:color w:val="auto"/>
          <w:szCs w:val="28"/>
          <w:highlight w:val="none"/>
        </w:rPr>
        <w:t>工程质量监督机构核定。</w:t>
      </w:r>
      <w:r>
        <w:rPr>
          <w:rFonts w:hint="eastAsia"/>
          <w:color w:val="auto"/>
          <w:szCs w:val="28"/>
          <w:highlight w:val="none"/>
        </w:rPr>
        <w:t>工程项目施工质量验收表</w:t>
      </w:r>
      <w:r>
        <w:rPr>
          <w:rFonts w:hint="eastAsia"/>
          <w:color w:val="auto"/>
          <w:szCs w:val="28"/>
          <w:highlight w:val="none"/>
          <w:lang w:eastAsia="zh-CN"/>
        </w:rPr>
        <w:t>详</w:t>
      </w:r>
      <w:r>
        <w:rPr>
          <w:rFonts w:hint="eastAsia"/>
          <w:color w:val="auto"/>
          <w:szCs w:val="28"/>
          <w:highlight w:val="none"/>
        </w:rPr>
        <w:t>见附录</w:t>
      </w:r>
      <w:r>
        <w:rPr>
          <w:rFonts w:hint="eastAsia"/>
          <w:b/>
          <w:color w:val="auto"/>
          <w:szCs w:val="28"/>
          <w:highlight w:val="none"/>
        </w:rPr>
        <w:t>B</w:t>
      </w:r>
      <w:r>
        <w:rPr>
          <w:rFonts w:hint="eastAsia"/>
          <w:color w:val="auto"/>
          <w:szCs w:val="28"/>
          <w:highlight w:val="none"/>
        </w:rPr>
        <w:t>表</w:t>
      </w:r>
      <w:r>
        <w:rPr>
          <w:rFonts w:ascii="Times New Roman"/>
          <w:b/>
          <w:snapToGrid w:val="0"/>
          <w:color w:val="auto"/>
          <w:szCs w:val="21"/>
          <w:highlight w:val="none"/>
        </w:rPr>
        <w:t>B</w:t>
      </w:r>
      <w:r>
        <w:rPr>
          <w:rFonts w:hint="eastAsia"/>
          <w:b/>
          <w:snapToGrid w:val="0"/>
          <w:color w:val="auto"/>
          <w:szCs w:val="21"/>
          <w:highlight w:val="none"/>
        </w:rPr>
        <w:t>.</w:t>
      </w:r>
      <w:r>
        <w:rPr>
          <w:rFonts w:ascii="Times New Roman"/>
          <w:b/>
          <w:snapToGrid w:val="0"/>
          <w:color w:val="auto"/>
          <w:szCs w:val="21"/>
          <w:highlight w:val="none"/>
        </w:rPr>
        <w:t>0</w:t>
      </w:r>
      <w:r>
        <w:rPr>
          <w:rFonts w:hint="eastAsia"/>
          <w:b/>
          <w:snapToGrid w:val="0"/>
          <w:color w:val="auto"/>
          <w:szCs w:val="21"/>
          <w:highlight w:val="none"/>
        </w:rPr>
        <w:t>.</w:t>
      </w:r>
      <w:r>
        <w:rPr>
          <w:rFonts w:hint="eastAsia" w:ascii="Times New Roman"/>
          <w:b/>
          <w:snapToGrid w:val="0"/>
          <w:color w:val="auto"/>
          <w:szCs w:val="21"/>
          <w:highlight w:val="none"/>
        </w:rPr>
        <w:t>7</w:t>
      </w:r>
      <w:r>
        <w:rPr>
          <w:rFonts w:hint="eastAsia"/>
          <w:color w:val="auto"/>
          <w:szCs w:val="28"/>
          <w:highlight w:val="none"/>
        </w:rPr>
        <w:t>。</w:t>
      </w:r>
    </w:p>
    <w:p>
      <w:pPr>
        <w:pStyle w:val="182"/>
        <w:rPr>
          <w:color w:val="auto"/>
          <w:szCs w:val="28"/>
          <w:highlight w:val="none"/>
        </w:rPr>
      </w:pPr>
      <w:r>
        <w:rPr>
          <w:rFonts w:hint="eastAsia"/>
          <w:color w:val="auto"/>
          <w:highlight w:val="none"/>
          <w:u w:color="0000FF"/>
        </w:rPr>
        <w:t>阶段验收前，工程质量监督机构应提交工程质量评价意见。</w:t>
      </w:r>
    </w:p>
    <w:p>
      <w:pPr>
        <w:pStyle w:val="182"/>
        <w:rPr>
          <w:color w:val="auto"/>
          <w:highlight w:val="none"/>
        </w:rPr>
      </w:pPr>
      <w:r>
        <w:rPr>
          <w:rFonts w:hint="eastAsia"/>
          <w:color w:val="auto"/>
          <w:highlight w:val="none"/>
          <w:u w:color="0000FF"/>
        </w:rPr>
        <w:t>工程质量监督机构应按有关规定在工程竣工验收前提交工程质量监督报告，工程质量监督报告应有工程质量是否合格的明确结论。</w:t>
      </w:r>
    </w:p>
    <w:p>
      <w:pPr>
        <w:pStyle w:val="122"/>
        <w:spacing w:before="156" w:after="156"/>
        <w:rPr>
          <w:snapToGrid w:val="0"/>
          <w:color w:val="auto"/>
          <w:highlight w:val="none"/>
          <w:u w:color="000000"/>
        </w:rPr>
      </w:pPr>
      <w:bookmarkStart w:id="59" w:name="_Toc100573650"/>
      <w:bookmarkStart w:id="60" w:name="_Toc100594041"/>
      <w:r>
        <w:rPr>
          <w:rFonts w:hint="eastAsia"/>
          <w:snapToGrid w:val="0"/>
          <w:color w:val="auto"/>
          <w:highlight w:val="none"/>
          <w:u w:color="000000"/>
        </w:rPr>
        <w:t>工序施工质量验收</w:t>
      </w:r>
      <w:bookmarkEnd w:id="59"/>
      <w:bookmarkEnd w:id="60"/>
    </w:p>
    <w:p>
      <w:pPr>
        <w:pStyle w:val="182"/>
        <w:rPr>
          <w:color w:val="auto"/>
          <w:highlight w:val="none"/>
          <w:u w:color="0000FF"/>
        </w:rPr>
      </w:pPr>
      <w:r>
        <w:rPr>
          <w:rFonts w:hint="eastAsia"/>
          <w:color w:val="auto"/>
          <w:highlight w:val="none"/>
          <w:u w:color="0000FF"/>
        </w:rPr>
        <w:t>输水工程工序施工质量验收应具备下列条件：</w:t>
      </w:r>
    </w:p>
    <w:p>
      <w:pPr>
        <w:pStyle w:val="73"/>
        <w:ind w:firstLine="420"/>
        <w:rPr>
          <w:snapToGrid w:val="0"/>
          <w:color w:val="auto"/>
          <w:highlight w:val="none"/>
          <w:u w:color="000000"/>
        </w:rPr>
      </w:pPr>
      <w:r>
        <w:rPr>
          <w:snapToGrid w:val="0"/>
          <w:color w:val="auto"/>
          <w:highlight w:val="none"/>
          <w:u w:color="000000"/>
        </w:rPr>
        <w:t xml:space="preserve">    </w:t>
      </w:r>
      <w:r>
        <w:rPr>
          <w:rFonts w:hint="eastAsia"/>
          <w:b/>
          <w:snapToGrid w:val="0"/>
          <w:color w:val="auto"/>
          <w:highlight w:val="none"/>
          <w:u w:color="000000"/>
        </w:rPr>
        <w:t>1</w:t>
      </w:r>
      <w:r>
        <w:rPr>
          <w:snapToGrid w:val="0"/>
          <w:color w:val="auto"/>
          <w:highlight w:val="none"/>
          <w:u w:color="000000"/>
        </w:rPr>
        <w:t xml:space="preserve">  </w:t>
      </w:r>
      <w:r>
        <w:rPr>
          <w:rFonts w:hint="eastAsia"/>
          <w:snapToGrid w:val="0"/>
          <w:color w:val="auto"/>
          <w:highlight w:val="none"/>
          <w:u w:color="000000"/>
        </w:rPr>
        <w:t>工序中所有施工内容已完成，施工现场具备验收的条件；</w:t>
      </w:r>
    </w:p>
    <w:p>
      <w:pPr>
        <w:pStyle w:val="73"/>
        <w:ind w:firstLine="420"/>
        <w:rPr>
          <w:snapToGrid w:val="0"/>
          <w:color w:val="auto"/>
          <w:highlight w:val="none"/>
          <w:u w:color="000000"/>
        </w:rPr>
      </w:pPr>
      <w:r>
        <w:rPr>
          <w:snapToGrid w:val="0"/>
          <w:color w:val="auto"/>
          <w:highlight w:val="none"/>
          <w:u w:color="000000"/>
        </w:rPr>
        <w:t xml:space="preserve">    </w:t>
      </w:r>
      <w:r>
        <w:rPr>
          <w:rFonts w:hint="eastAsia"/>
          <w:b/>
          <w:snapToGrid w:val="0"/>
          <w:color w:val="auto"/>
          <w:highlight w:val="none"/>
          <w:u w:color="000000"/>
        </w:rPr>
        <w:t>2</w:t>
      </w:r>
      <w:r>
        <w:rPr>
          <w:snapToGrid w:val="0"/>
          <w:color w:val="auto"/>
          <w:highlight w:val="none"/>
          <w:u w:color="000000"/>
        </w:rPr>
        <w:t xml:space="preserve">  </w:t>
      </w:r>
      <w:r>
        <w:rPr>
          <w:rFonts w:hint="eastAsia"/>
          <w:snapToGrid w:val="0"/>
          <w:color w:val="auto"/>
          <w:highlight w:val="none"/>
          <w:u w:color="000000"/>
        </w:rPr>
        <w:t>检查提出的与该工序有关的质量问题已经完成整改；</w:t>
      </w:r>
    </w:p>
    <w:p>
      <w:pPr>
        <w:pStyle w:val="73"/>
        <w:ind w:firstLine="420"/>
        <w:rPr>
          <w:snapToGrid w:val="0"/>
          <w:color w:val="auto"/>
          <w:highlight w:val="none"/>
          <w:u w:color="000000"/>
        </w:rPr>
      </w:pPr>
      <w:r>
        <w:rPr>
          <w:snapToGrid w:val="0"/>
          <w:color w:val="auto"/>
          <w:highlight w:val="none"/>
          <w:u w:color="000000"/>
        </w:rPr>
        <w:t xml:space="preserve">    </w:t>
      </w:r>
      <w:r>
        <w:rPr>
          <w:rFonts w:hint="eastAsia"/>
          <w:b/>
          <w:snapToGrid w:val="0"/>
          <w:color w:val="auto"/>
          <w:highlight w:val="none"/>
          <w:u w:color="000000"/>
        </w:rPr>
        <w:t>3</w:t>
      </w:r>
      <w:r>
        <w:rPr>
          <w:snapToGrid w:val="0"/>
          <w:color w:val="auto"/>
          <w:highlight w:val="none"/>
          <w:u w:color="000000"/>
        </w:rPr>
        <w:t xml:space="preserve">  </w:t>
      </w:r>
      <w:r>
        <w:rPr>
          <w:rFonts w:hint="eastAsia"/>
          <w:snapToGrid w:val="0"/>
          <w:color w:val="auto"/>
          <w:highlight w:val="none"/>
          <w:u w:color="000000"/>
        </w:rPr>
        <w:t>工序中所包含的检验项目经施工单位检验合格。</w:t>
      </w:r>
    </w:p>
    <w:p>
      <w:pPr>
        <w:pStyle w:val="182"/>
        <w:rPr>
          <w:color w:val="auto"/>
          <w:highlight w:val="none"/>
          <w:u w:color="0000FF"/>
        </w:rPr>
      </w:pPr>
      <w:r>
        <w:rPr>
          <w:rFonts w:hint="eastAsia"/>
          <w:color w:val="auto"/>
          <w:highlight w:val="none"/>
          <w:u w:color="0000FF"/>
        </w:rPr>
        <w:t>输水工程工序施工质量验收应按下列程序进行：</w:t>
      </w:r>
    </w:p>
    <w:p>
      <w:pPr>
        <w:pStyle w:val="73"/>
        <w:ind w:firstLine="420"/>
        <w:rPr>
          <w:snapToGrid w:val="0"/>
          <w:color w:val="auto"/>
          <w:highlight w:val="none"/>
          <w:u w:color="000000"/>
        </w:rPr>
      </w:pPr>
      <w:r>
        <w:rPr>
          <w:snapToGrid w:val="0"/>
          <w:color w:val="auto"/>
          <w:highlight w:val="none"/>
          <w:u w:color="000000"/>
        </w:rPr>
        <w:t xml:space="preserve">    </w:t>
      </w:r>
      <w:r>
        <w:rPr>
          <w:rFonts w:hint="eastAsia"/>
          <w:b/>
          <w:snapToGrid w:val="0"/>
          <w:color w:val="auto"/>
          <w:highlight w:val="none"/>
          <w:u w:color="000000"/>
        </w:rPr>
        <w:t>1</w:t>
      </w:r>
      <w:r>
        <w:rPr>
          <w:snapToGrid w:val="0"/>
          <w:color w:val="auto"/>
          <w:highlight w:val="none"/>
          <w:u w:color="000000"/>
        </w:rPr>
        <w:t xml:space="preserve">  </w:t>
      </w:r>
      <w:r>
        <w:rPr>
          <w:rFonts w:hint="eastAsia"/>
          <w:snapToGrid w:val="0"/>
          <w:color w:val="auto"/>
          <w:highlight w:val="none"/>
          <w:u w:color="000000"/>
        </w:rPr>
        <w:t xml:space="preserve">施工单位应对已完成的工序施工质量按本标准进行检验；检验合格后，应填写工序施工质量验收表（表 </w:t>
      </w:r>
      <w:r>
        <w:rPr>
          <w:rFonts w:hint="eastAsia"/>
          <w:b/>
          <w:snapToGrid w:val="0"/>
          <w:color w:val="auto"/>
          <w:highlight w:val="none"/>
          <w:u w:color="000000"/>
          <w:lang w:val="en-US" w:eastAsia="zh-CN"/>
        </w:rPr>
        <w:t>B</w:t>
      </w:r>
      <w:r>
        <w:rPr>
          <w:rFonts w:hint="eastAsia"/>
          <w:b/>
          <w:snapToGrid w:val="0"/>
          <w:color w:val="auto"/>
          <w:highlight w:val="none"/>
          <w:u w:color="000000"/>
        </w:rPr>
        <w:t>.0.1-</w:t>
      </w:r>
      <w:r>
        <w:rPr>
          <w:rFonts w:hint="eastAsia"/>
          <w:b/>
          <w:snapToGrid w:val="0"/>
          <w:color w:val="auto"/>
          <w:highlight w:val="none"/>
          <w:u w:color="000000"/>
          <w:lang w:val="en-US" w:eastAsia="zh-CN"/>
        </w:rPr>
        <w:t>2</w:t>
      </w:r>
      <w:r>
        <w:rPr>
          <w:rFonts w:hint="eastAsia"/>
          <w:snapToGrid w:val="0"/>
          <w:color w:val="auto"/>
          <w:highlight w:val="none"/>
          <w:u w:color="000000"/>
        </w:rPr>
        <w:t>）中需施工单位填写的内容，质量责任人履行相应签认手续后，向监理机构申请验收；</w:t>
      </w:r>
    </w:p>
    <w:p>
      <w:pPr>
        <w:pStyle w:val="73"/>
        <w:ind w:firstLine="420"/>
        <w:rPr>
          <w:snapToGrid w:val="0"/>
          <w:color w:val="auto"/>
          <w:highlight w:val="none"/>
          <w:u w:color="000000"/>
        </w:rPr>
      </w:pPr>
      <w:r>
        <w:rPr>
          <w:snapToGrid w:val="0"/>
          <w:color w:val="auto"/>
          <w:highlight w:val="none"/>
          <w:u w:color="000000"/>
        </w:rPr>
        <w:t xml:space="preserve">    </w:t>
      </w:r>
      <w:r>
        <w:rPr>
          <w:rFonts w:hint="eastAsia"/>
          <w:b/>
          <w:snapToGrid w:val="0"/>
          <w:color w:val="auto"/>
          <w:highlight w:val="none"/>
          <w:u w:color="000000"/>
        </w:rPr>
        <w:t>2</w:t>
      </w:r>
      <w:r>
        <w:rPr>
          <w:snapToGrid w:val="0"/>
          <w:color w:val="auto"/>
          <w:highlight w:val="none"/>
          <w:u w:color="000000"/>
        </w:rPr>
        <w:t xml:space="preserve">  </w:t>
      </w:r>
      <w:r>
        <w:rPr>
          <w:rFonts w:hint="eastAsia"/>
          <w:snapToGrid w:val="0"/>
          <w:color w:val="auto"/>
          <w:highlight w:val="none"/>
          <w:u w:color="000000"/>
        </w:rPr>
        <w:t>监理机构收到申请后，应在4h 内组织验收。验收应包括下列内容：</w:t>
      </w:r>
    </w:p>
    <w:p>
      <w:pPr>
        <w:pStyle w:val="73"/>
        <w:ind w:firstLine="420"/>
        <w:rPr>
          <w:snapToGrid w:val="0"/>
          <w:color w:val="auto"/>
          <w:highlight w:val="none"/>
          <w:u w:color="000000"/>
        </w:rPr>
      </w:pPr>
      <w:r>
        <w:rPr>
          <w:snapToGrid w:val="0"/>
          <w:color w:val="auto"/>
          <w:highlight w:val="none"/>
          <w:u w:color="000000"/>
        </w:rPr>
        <w:t xml:space="preserve">   </w:t>
      </w:r>
      <w:r>
        <w:rPr>
          <w:rFonts w:hint="eastAsia"/>
          <w:snapToGrid w:val="0"/>
          <w:color w:val="auto"/>
          <w:highlight w:val="none"/>
          <w:u w:color="000000"/>
        </w:rPr>
        <w:t xml:space="preserve">  </w:t>
      </w:r>
      <w:r>
        <w:rPr>
          <w:rFonts w:hint="eastAsia"/>
          <w:b/>
          <w:snapToGrid w:val="0"/>
          <w:color w:val="auto"/>
          <w:highlight w:val="none"/>
          <w:u w:color="000000"/>
        </w:rPr>
        <w:t>1</w:t>
      </w:r>
      <w:r>
        <w:rPr>
          <w:rFonts w:hint="eastAsia"/>
          <w:snapToGrid w:val="0"/>
          <w:color w:val="auto"/>
          <w:highlight w:val="none"/>
          <w:u w:color="000000"/>
        </w:rPr>
        <w:t>）对原材料、中间产品和构配件质量的检验项目，应结合见证取样检测、平行检测结果进行复核；</w:t>
      </w:r>
    </w:p>
    <w:p>
      <w:pPr>
        <w:pStyle w:val="73"/>
        <w:ind w:firstLine="420"/>
        <w:rPr>
          <w:snapToGrid w:val="0"/>
          <w:color w:val="auto"/>
          <w:highlight w:val="none"/>
          <w:u w:color="000000"/>
        </w:rPr>
      </w:pPr>
      <w:r>
        <w:rPr>
          <w:snapToGrid w:val="0"/>
          <w:color w:val="auto"/>
          <w:highlight w:val="none"/>
          <w:u w:color="000000"/>
        </w:rPr>
        <w:t xml:space="preserve">   </w:t>
      </w:r>
      <w:r>
        <w:rPr>
          <w:rFonts w:hint="eastAsia"/>
          <w:snapToGrid w:val="0"/>
          <w:color w:val="auto"/>
          <w:highlight w:val="none"/>
          <w:u w:color="000000"/>
        </w:rPr>
        <w:t xml:space="preserve">  </w:t>
      </w:r>
      <w:r>
        <w:rPr>
          <w:rFonts w:hint="eastAsia"/>
          <w:b/>
          <w:snapToGrid w:val="0"/>
          <w:color w:val="auto"/>
          <w:highlight w:val="none"/>
          <w:u w:color="000000"/>
        </w:rPr>
        <w:t>2</w:t>
      </w:r>
      <w:r>
        <w:rPr>
          <w:rFonts w:hint="eastAsia"/>
          <w:snapToGrid w:val="0"/>
          <w:color w:val="auto"/>
          <w:highlight w:val="none"/>
          <w:u w:color="000000"/>
        </w:rPr>
        <w:t>）对工序施工过程中进行的检验项目，结合旁站、平行检验和现场巡视等工作成果进行复核；</w:t>
      </w:r>
    </w:p>
    <w:p>
      <w:pPr>
        <w:pStyle w:val="73"/>
        <w:ind w:firstLine="420"/>
        <w:rPr>
          <w:snapToGrid w:val="0"/>
          <w:color w:val="auto"/>
          <w:highlight w:val="none"/>
          <w:u w:color="000000"/>
        </w:rPr>
      </w:pPr>
      <w:r>
        <w:rPr>
          <w:snapToGrid w:val="0"/>
          <w:color w:val="auto"/>
          <w:highlight w:val="none"/>
          <w:u w:color="000000"/>
        </w:rPr>
        <w:t xml:space="preserve">   </w:t>
      </w:r>
      <w:r>
        <w:rPr>
          <w:rFonts w:hint="eastAsia"/>
          <w:snapToGrid w:val="0"/>
          <w:color w:val="auto"/>
          <w:highlight w:val="none"/>
          <w:u w:color="000000"/>
        </w:rPr>
        <w:t xml:space="preserve">  </w:t>
      </w:r>
      <w:r>
        <w:rPr>
          <w:rFonts w:hint="eastAsia"/>
          <w:b/>
          <w:snapToGrid w:val="0"/>
          <w:color w:val="auto"/>
          <w:highlight w:val="none"/>
          <w:u w:color="000000"/>
        </w:rPr>
        <w:t>3</w:t>
      </w:r>
      <w:r>
        <w:rPr>
          <w:rFonts w:hint="eastAsia"/>
          <w:snapToGrid w:val="0"/>
          <w:color w:val="auto"/>
          <w:highlight w:val="none"/>
          <w:u w:color="000000"/>
        </w:rPr>
        <w:t>）对工序完工后进行的检验项目，组织开展现场复核检验，填写复核检验记录（表</w:t>
      </w:r>
      <w:r>
        <w:rPr>
          <w:rFonts w:hint="eastAsia"/>
          <w:b/>
          <w:snapToGrid w:val="0"/>
          <w:color w:val="auto"/>
          <w:highlight w:val="none"/>
          <w:u w:color="000000"/>
          <w:lang w:val="en-US" w:eastAsia="zh-CN"/>
        </w:rPr>
        <w:t>D</w:t>
      </w:r>
      <w:r>
        <w:rPr>
          <w:rFonts w:hint="eastAsia"/>
          <w:b/>
          <w:snapToGrid w:val="0"/>
          <w:color w:val="auto"/>
          <w:highlight w:val="none"/>
          <w:u w:color="000000"/>
        </w:rPr>
        <w:t>.</w:t>
      </w:r>
      <w:r>
        <w:rPr>
          <w:b/>
          <w:snapToGrid w:val="0"/>
          <w:color w:val="auto"/>
          <w:highlight w:val="none"/>
          <w:u w:color="000000"/>
        </w:rPr>
        <w:t>0</w:t>
      </w:r>
      <w:r>
        <w:rPr>
          <w:rFonts w:hint="eastAsia"/>
          <w:b/>
          <w:snapToGrid w:val="0"/>
          <w:color w:val="auto"/>
          <w:highlight w:val="none"/>
          <w:u w:color="000000"/>
        </w:rPr>
        <w:t>.</w:t>
      </w:r>
      <w:r>
        <w:rPr>
          <w:b/>
          <w:snapToGrid w:val="0"/>
          <w:color w:val="auto"/>
          <w:highlight w:val="none"/>
          <w:u w:color="000000"/>
        </w:rPr>
        <w:t>2</w:t>
      </w:r>
      <w:r>
        <w:rPr>
          <w:rFonts w:hint="eastAsia"/>
          <w:snapToGrid w:val="0"/>
          <w:color w:val="auto"/>
          <w:highlight w:val="none"/>
          <w:u w:color="000000"/>
        </w:rPr>
        <w:t>），存在检验项目不合格的，监理机构应书面提出，由施工单位进行整改，整改完成后重新申请验收；</w:t>
      </w:r>
    </w:p>
    <w:p>
      <w:pPr>
        <w:pStyle w:val="73"/>
        <w:ind w:firstLine="420"/>
        <w:rPr>
          <w:snapToGrid w:val="0"/>
          <w:color w:val="auto"/>
          <w:highlight w:val="none"/>
          <w:u w:color="000000"/>
        </w:rPr>
      </w:pPr>
      <w:r>
        <w:rPr>
          <w:snapToGrid w:val="0"/>
          <w:color w:val="auto"/>
          <w:highlight w:val="none"/>
          <w:u w:color="000000"/>
        </w:rPr>
        <w:t xml:space="preserve">   </w:t>
      </w:r>
      <w:r>
        <w:rPr>
          <w:rFonts w:hint="eastAsia"/>
          <w:snapToGrid w:val="0"/>
          <w:color w:val="auto"/>
          <w:highlight w:val="none"/>
          <w:u w:color="000000"/>
        </w:rPr>
        <w:t xml:space="preserve">  </w:t>
      </w:r>
      <w:r>
        <w:rPr>
          <w:b/>
          <w:snapToGrid w:val="0"/>
          <w:color w:val="auto"/>
          <w:highlight w:val="none"/>
          <w:u w:color="000000"/>
        </w:rPr>
        <w:t>4</w:t>
      </w:r>
      <w:r>
        <w:rPr>
          <w:rFonts w:hint="eastAsia"/>
          <w:snapToGrid w:val="0"/>
          <w:color w:val="auto"/>
          <w:highlight w:val="none"/>
          <w:u w:color="000000"/>
        </w:rPr>
        <w:t>）在工序施工质量验收表（表</w:t>
      </w:r>
      <w:r>
        <w:rPr>
          <w:rFonts w:hint="eastAsia"/>
          <w:b/>
          <w:snapToGrid w:val="0"/>
          <w:color w:val="auto"/>
          <w:highlight w:val="none"/>
          <w:u w:color="000000"/>
          <w:lang w:val="en-US" w:eastAsia="zh-CN"/>
        </w:rPr>
        <w:t>B</w:t>
      </w:r>
      <w:r>
        <w:rPr>
          <w:rFonts w:hint="eastAsia"/>
          <w:snapToGrid w:val="0"/>
          <w:color w:val="auto"/>
          <w:highlight w:val="none"/>
          <w:u w:color="000000"/>
        </w:rPr>
        <w:t>.</w:t>
      </w:r>
      <w:r>
        <w:rPr>
          <w:b/>
          <w:snapToGrid w:val="0"/>
          <w:color w:val="auto"/>
          <w:highlight w:val="none"/>
          <w:u w:color="000000"/>
        </w:rPr>
        <w:t>0</w:t>
      </w:r>
      <w:r>
        <w:rPr>
          <w:rFonts w:hint="eastAsia"/>
          <w:snapToGrid w:val="0"/>
          <w:color w:val="auto"/>
          <w:highlight w:val="none"/>
          <w:u w:color="000000"/>
        </w:rPr>
        <w:t>.</w:t>
      </w:r>
      <w:r>
        <w:rPr>
          <w:b/>
          <w:snapToGrid w:val="0"/>
          <w:color w:val="auto"/>
          <w:highlight w:val="none"/>
          <w:u w:color="000000"/>
        </w:rPr>
        <w:t>1</w:t>
      </w:r>
      <w:r>
        <w:rPr>
          <w:rFonts w:hint="eastAsia"/>
          <w:snapToGrid w:val="0"/>
          <w:color w:val="auto"/>
          <w:highlight w:val="none"/>
          <w:u w:color="000000"/>
        </w:rPr>
        <w:t>-</w:t>
      </w:r>
      <w:r>
        <w:rPr>
          <w:rFonts w:hint="eastAsia"/>
          <w:b/>
          <w:snapToGrid w:val="0"/>
          <w:color w:val="auto"/>
          <w:highlight w:val="none"/>
          <w:u w:color="000000"/>
          <w:lang w:val="en-US" w:eastAsia="zh-CN"/>
        </w:rPr>
        <w:t>2</w:t>
      </w:r>
      <w:r>
        <w:rPr>
          <w:rFonts w:hint="eastAsia"/>
          <w:snapToGrid w:val="0"/>
          <w:color w:val="auto"/>
          <w:highlight w:val="none"/>
          <w:u w:color="000000"/>
        </w:rPr>
        <w:t>）中填写检验项目的复核结论，并签署验收意见，相关质量责任人履行相应签认手续。</w:t>
      </w:r>
    </w:p>
    <w:p>
      <w:pPr>
        <w:pStyle w:val="182"/>
        <w:rPr>
          <w:color w:val="auto"/>
          <w:highlight w:val="none"/>
          <w:u w:color="0000FF"/>
        </w:rPr>
      </w:pPr>
      <w:r>
        <w:rPr>
          <w:rFonts w:hint="eastAsia"/>
          <w:color w:val="auto"/>
          <w:highlight w:val="none"/>
          <w:u w:color="0000FF"/>
        </w:rPr>
        <w:t>输水工程工序施工质量验收应包括下列资料：</w:t>
      </w:r>
    </w:p>
    <w:p>
      <w:pPr>
        <w:pStyle w:val="73"/>
        <w:ind w:firstLine="420"/>
        <w:rPr>
          <w:snapToGrid w:val="0"/>
          <w:color w:val="auto"/>
          <w:highlight w:val="none"/>
          <w:u w:color="000000"/>
        </w:rPr>
      </w:pPr>
      <w:r>
        <w:rPr>
          <w:snapToGrid w:val="0"/>
          <w:color w:val="auto"/>
          <w:highlight w:val="none"/>
          <w:u w:color="000000"/>
        </w:rPr>
        <w:t xml:space="preserve">    </w:t>
      </w:r>
      <w:r>
        <w:rPr>
          <w:rFonts w:hint="eastAsia"/>
          <w:b/>
          <w:snapToGrid w:val="0"/>
          <w:color w:val="auto"/>
          <w:highlight w:val="none"/>
          <w:u w:color="000000"/>
        </w:rPr>
        <w:t>1</w:t>
      </w:r>
      <w:r>
        <w:rPr>
          <w:snapToGrid w:val="0"/>
          <w:color w:val="auto"/>
          <w:highlight w:val="none"/>
          <w:u w:color="000000"/>
        </w:rPr>
        <w:t xml:space="preserve">  </w:t>
      </w:r>
      <w:r>
        <w:rPr>
          <w:rFonts w:hint="eastAsia"/>
          <w:snapToGrid w:val="0"/>
          <w:color w:val="auto"/>
          <w:highlight w:val="none"/>
          <w:u w:color="000000"/>
        </w:rPr>
        <w:t>签署验收意见的工序施工质量验收表；</w:t>
      </w:r>
    </w:p>
    <w:p>
      <w:pPr>
        <w:pStyle w:val="73"/>
        <w:ind w:firstLine="420"/>
        <w:rPr>
          <w:snapToGrid w:val="0"/>
          <w:color w:val="auto"/>
          <w:highlight w:val="none"/>
          <w:u w:color="000000"/>
        </w:rPr>
      </w:pPr>
      <w:r>
        <w:rPr>
          <w:snapToGrid w:val="0"/>
          <w:color w:val="auto"/>
          <w:highlight w:val="none"/>
          <w:u w:color="000000"/>
        </w:rPr>
        <w:t xml:space="preserve">    </w:t>
      </w:r>
      <w:r>
        <w:rPr>
          <w:rFonts w:hint="eastAsia"/>
          <w:b/>
          <w:snapToGrid w:val="0"/>
          <w:color w:val="auto"/>
          <w:highlight w:val="none"/>
          <w:u w:color="000000"/>
        </w:rPr>
        <w:t>2</w:t>
      </w:r>
      <w:r>
        <w:rPr>
          <w:snapToGrid w:val="0"/>
          <w:color w:val="auto"/>
          <w:highlight w:val="none"/>
          <w:u w:color="000000"/>
        </w:rPr>
        <w:t xml:space="preserve">  </w:t>
      </w:r>
      <w:r>
        <w:rPr>
          <w:rFonts w:hint="eastAsia"/>
          <w:snapToGrid w:val="0"/>
          <w:color w:val="auto"/>
          <w:highlight w:val="none"/>
          <w:u w:color="000000"/>
        </w:rPr>
        <w:t>质量验收表中所列的施工单位、监理机构的备查资料。</w:t>
      </w:r>
    </w:p>
    <w:p>
      <w:pPr>
        <w:pStyle w:val="182"/>
        <w:rPr>
          <w:color w:val="auto"/>
          <w:highlight w:val="none"/>
          <w:u w:color="0000FF"/>
        </w:rPr>
      </w:pPr>
      <w:r>
        <w:rPr>
          <w:rFonts w:hint="eastAsia"/>
          <w:color w:val="auto"/>
          <w:highlight w:val="none"/>
          <w:u w:color="0000FF"/>
        </w:rPr>
        <w:t>输水工程工序施工质量验收，合格标准应符合下列规定：</w:t>
      </w:r>
    </w:p>
    <w:p>
      <w:pPr>
        <w:pStyle w:val="73"/>
        <w:ind w:firstLine="420"/>
        <w:rPr>
          <w:snapToGrid w:val="0"/>
          <w:color w:val="auto"/>
          <w:highlight w:val="none"/>
          <w:u w:color="000000"/>
        </w:rPr>
      </w:pPr>
      <w:r>
        <w:rPr>
          <w:snapToGrid w:val="0"/>
          <w:color w:val="auto"/>
          <w:highlight w:val="none"/>
          <w:u w:color="000000"/>
        </w:rPr>
        <w:t xml:space="preserve">    </w:t>
      </w:r>
      <w:r>
        <w:rPr>
          <w:rFonts w:hint="eastAsia"/>
          <w:b/>
          <w:snapToGrid w:val="0"/>
          <w:color w:val="auto"/>
          <w:highlight w:val="none"/>
          <w:u w:color="000000"/>
        </w:rPr>
        <w:t>1</w:t>
      </w:r>
      <w:r>
        <w:rPr>
          <w:snapToGrid w:val="0"/>
          <w:color w:val="auto"/>
          <w:highlight w:val="none"/>
          <w:u w:color="000000"/>
        </w:rPr>
        <w:t xml:space="preserve">  </w:t>
      </w:r>
      <w:r>
        <w:rPr>
          <w:rFonts w:hint="eastAsia"/>
          <w:snapToGrid w:val="0"/>
          <w:color w:val="auto"/>
          <w:highlight w:val="none"/>
          <w:u w:color="000000"/>
        </w:rPr>
        <w:t>检验项目全部合格；</w:t>
      </w:r>
    </w:p>
    <w:p>
      <w:pPr>
        <w:pStyle w:val="73"/>
        <w:ind w:firstLine="420"/>
        <w:rPr>
          <w:snapToGrid w:val="0"/>
          <w:color w:val="auto"/>
          <w:highlight w:val="none"/>
          <w:u w:color="000000"/>
        </w:rPr>
      </w:pPr>
      <w:r>
        <w:rPr>
          <w:snapToGrid w:val="0"/>
          <w:color w:val="auto"/>
          <w:highlight w:val="none"/>
          <w:u w:color="000000"/>
        </w:rPr>
        <w:t xml:space="preserve">    </w:t>
      </w:r>
      <w:r>
        <w:rPr>
          <w:rFonts w:hint="eastAsia"/>
          <w:b/>
          <w:snapToGrid w:val="0"/>
          <w:color w:val="auto"/>
          <w:highlight w:val="none"/>
          <w:u w:color="000000"/>
        </w:rPr>
        <w:t>2</w:t>
      </w:r>
      <w:r>
        <w:rPr>
          <w:snapToGrid w:val="0"/>
          <w:color w:val="auto"/>
          <w:highlight w:val="none"/>
          <w:u w:color="000000"/>
        </w:rPr>
        <w:t xml:space="preserve">  </w:t>
      </w:r>
      <w:r>
        <w:rPr>
          <w:rFonts w:hint="eastAsia"/>
          <w:snapToGrid w:val="0"/>
          <w:color w:val="auto"/>
          <w:highlight w:val="none"/>
          <w:u w:color="000000"/>
        </w:rPr>
        <w:t>各项验收资料应符合本标准要求。</w:t>
      </w:r>
    </w:p>
    <w:p>
      <w:pPr>
        <w:pStyle w:val="122"/>
        <w:spacing w:before="156" w:after="156"/>
        <w:rPr>
          <w:rFonts w:ascii="SimSun"/>
          <w:snapToGrid w:val="0"/>
          <w:color w:val="auto"/>
          <w:highlight w:val="none"/>
          <w:u w:color="000000"/>
        </w:rPr>
      </w:pPr>
      <w:bookmarkStart w:id="61" w:name="_Toc100573651"/>
      <w:bookmarkStart w:id="62" w:name="_Toc100594042"/>
      <w:r>
        <w:rPr>
          <w:rFonts w:hint="eastAsia"/>
          <w:snapToGrid w:val="0"/>
          <w:color w:val="auto"/>
          <w:highlight w:val="none"/>
          <w:u w:color="000000"/>
        </w:rPr>
        <w:t>单元工程施工质量验收</w:t>
      </w:r>
      <w:bookmarkEnd w:id="61"/>
      <w:bookmarkEnd w:id="62"/>
    </w:p>
    <w:p>
      <w:pPr>
        <w:pStyle w:val="182"/>
        <w:rPr>
          <w:color w:val="auto"/>
          <w:highlight w:val="none"/>
          <w:u w:color="000000"/>
        </w:rPr>
      </w:pPr>
      <w:r>
        <w:rPr>
          <w:rFonts w:hint="eastAsia"/>
          <w:color w:val="auto"/>
          <w:highlight w:val="none"/>
          <w:u w:color="000000"/>
        </w:rPr>
        <w:t>单元工程按工序划分情况，分为含工序单元工程和无工序单元工程。</w:t>
      </w:r>
    </w:p>
    <w:p>
      <w:pPr>
        <w:pStyle w:val="73"/>
        <w:ind w:firstLine="420"/>
        <w:rPr>
          <w:rFonts w:hAnsi="Calibri"/>
          <w:color w:val="auto"/>
          <w:szCs w:val="21"/>
          <w:highlight w:val="none"/>
          <w:u w:color="000000"/>
        </w:rPr>
      </w:pPr>
      <w:r>
        <w:rPr>
          <w:rFonts w:hint="eastAsia"/>
          <w:color w:val="auto"/>
          <w:szCs w:val="21"/>
          <w:highlight w:val="none"/>
          <w:u w:color="000000"/>
        </w:rPr>
        <w:t xml:space="preserve">    1</w:t>
      </w:r>
      <w:r>
        <w:rPr>
          <w:rFonts w:hint="eastAsia" w:hAnsi="Calibri"/>
          <w:color w:val="auto"/>
          <w:szCs w:val="21"/>
          <w:highlight w:val="none"/>
          <w:u w:color="000000"/>
        </w:rPr>
        <w:t xml:space="preserve">  含工序单元工程应先进行工序施工质量验收，应在工序验收合格的基础上，进行单元工程施工质量验收。最后一道工序验收可与单元工程验收一并进行。</w:t>
      </w:r>
    </w:p>
    <w:p>
      <w:pPr>
        <w:pStyle w:val="73"/>
        <w:ind w:firstLine="422"/>
        <w:rPr>
          <w:b/>
          <w:color w:val="auto"/>
          <w:highlight w:val="none"/>
        </w:rPr>
      </w:pPr>
      <w:r>
        <w:rPr>
          <w:rFonts w:hint="eastAsia"/>
          <w:b/>
          <w:color w:val="auto"/>
          <w:highlight w:val="none"/>
          <w:u w:color="000000"/>
        </w:rPr>
        <w:t xml:space="preserve">    </w:t>
      </w:r>
      <w:r>
        <w:rPr>
          <w:b/>
          <w:color w:val="auto"/>
          <w:highlight w:val="none"/>
          <w:u w:color="000000"/>
        </w:rPr>
        <w:t>2</w:t>
      </w:r>
      <w:r>
        <w:rPr>
          <w:rFonts w:hint="eastAsia"/>
          <w:color w:val="auto"/>
          <w:highlight w:val="none"/>
          <w:u w:color="000000"/>
        </w:rPr>
        <w:t xml:space="preserve">  无工序单元工程的施工质量验收，应在单元工程所含全部检验项目检验合格的基础上进行。</w:t>
      </w:r>
    </w:p>
    <w:p>
      <w:pPr>
        <w:pStyle w:val="182"/>
        <w:rPr>
          <w:color w:val="auto"/>
          <w:highlight w:val="none"/>
          <w:u w:color="0000FF"/>
        </w:rPr>
      </w:pPr>
      <w:r>
        <w:rPr>
          <w:rFonts w:hint="eastAsia"/>
          <w:color w:val="auto"/>
          <w:highlight w:val="none"/>
          <w:u w:color="0000FF"/>
        </w:rPr>
        <w:t>输水工程单元工程施工质量验收应具备下列条件：</w:t>
      </w:r>
    </w:p>
    <w:p>
      <w:pPr>
        <w:pStyle w:val="73"/>
        <w:ind w:firstLine="420"/>
        <w:rPr>
          <w:snapToGrid w:val="0"/>
          <w:u w:color="000000"/>
        </w:rPr>
      </w:pPr>
      <w:r>
        <w:rPr>
          <w:snapToGrid w:val="0"/>
          <w:u w:color="000000"/>
        </w:rPr>
        <w:t xml:space="preserve">    </w:t>
      </w:r>
      <w:r>
        <w:rPr>
          <w:rFonts w:hint="eastAsia"/>
          <w:b/>
          <w:snapToGrid w:val="0"/>
          <w:u w:color="000000"/>
        </w:rPr>
        <w:t>1</w:t>
      </w:r>
      <w:r>
        <w:rPr>
          <w:snapToGrid w:val="0"/>
          <w:u w:color="000000"/>
        </w:rPr>
        <w:t xml:space="preserve">  </w:t>
      </w:r>
      <w:r>
        <w:rPr>
          <w:rFonts w:hint="eastAsia"/>
          <w:snapToGrid w:val="0"/>
          <w:u w:color="000000"/>
        </w:rPr>
        <w:t>单元工程中所含工序（或施工内容）已完成，施工现场具备验收的条件；</w:t>
      </w:r>
    </w:p>
    <w:p>
      <w:pPr>
        <w:pStyle w:val="73"/>
        <w:ind w:firstLine="420"/>
        <w:rPr>
          <w:snapToGrid w:val="0"/>
          <w:u w:color="000000"/>
        </w:rPr>
      </w:pPr>
      <w:r>
        <w:rPr>
          <w:snapToGrid w:val="0"/>
          <w:u w:color="000000"/>
        </w:rPr>
        <w:t xml:space="preserve">    </w:t>
      </w:r>
      <w:r>
        <w:rPr>
          <w:rFonts w:hint="eastAsia"/>
          <w:b/>
          <w:snapToGrid w:val="0"/>
          <w:u w:color="000000"/>
        </w:rPr>
        <w:t>2</w:t>
      </w:r>
      <w:r>
        <w:rPr>
          <w:snapToGrid w:val="0"/>
          <w:u w:color="000000"/>
        </w:rPr>
        <w:t xml:space="preserve">  </w:t>
      </w:r>
      <w:r>
        <w:rPr>
          <w:rFonts w:hint="eastAsia"/>
          <w:snapToGrid w:val="0"/>
          <w:u w:color="000000"/>
        </w:rPr>
        <w:t>检查提出的与该单元有关的质量问题已经完成整改，或有监理批准的处理意见；</w:t>
      </w:r>
    </w:p>
    <w:p>
      <w:pPr>
        <w:pStyle w:val="73"/>
        <w:ind w:firstLine="420"/>
        <w:rPr>
          <w:snapToGrid w:val="0"/>
          <w:color w:val="auto"/>
          <w:highlight w:val="none"/>
          <w:u w:color="000000"/>
        </w:rPr>
      </w:pPr>
      <w:r>
        <w:rPr>
          <w:snapToGrid w:val="0"/>
          <w:color w:val="auto"/>
          <w:highlight w:val="none"/>
          <w:u w:color="000000"/>
        </w:rPr>
        <w:t xml:space="preserve">    </w:t>
      </w:r>
      <w:r>
        <w:rPr>
          <w:rFonts w:hint="eastAsia"/>
          <w:b/>
          <w:snapToGrid w:val="0"/>
          <w:color w:val="auto"/>
          <w:highlight w:val="none"/>
          <w:u w:color="000000"/>
        </w:rPr>
        <w:t>3</w:t>
      </w:r>
      <w:r>
        <w:rPr>
          <w:snapToGrid w:val="0"/>
          <w:color w:val="auto"/>
          <w:highlight w:val="none"/>
          <w:u w:color="000000"/>
        </w:rPr>
        <w:t xml:space="preserve">  </w:t>
      </w:r>
      <w:r>
        <w:rPr>
          <w:rFonts w:hint="eastAsia"/>
          <w:snapToGrid w:val="0"/>
          <w:color w:val="auto"/>
          <w:highlight w:val="none"/>
          <w:u w:color="000000"/>
        </w:rPr>
        <w:t>单元工程中所含工序（或检验项目）经施工单位检验合格。</w:t>
      </w:r>
    </w:p>
    <w:p>
      <w:pPr>
        <w:pStyle w:val="182"/>
        <w:rPr>
          <w:color w:val="auto"/>
          <w:highlight w:val="none"/>
          <w:u w:color="0000FF"/>
        </w:rPr>
      </w:pPr>
      <w:r>
        <w:rPr>
          <w:rFonts w:hint="eastAsia"/>
          <w:color w:val="auto"/>
          <w:highlight w:val="none"/>
          <w:u w:color="0000FF"/>
        </w:rPr>
        <w:t>输水工程单元工程施工质量验收应按下列程序进行：</w:t>
      </w:r>
    </w:p>
    <w:p>
      <w:pPr>
        <w:pStyle w:val="73"/>
        <w:ind w:firstLine="420"/>
        <w:rPr>
          <w:snapToGrid w:val="0"/>
          <w:color w:val="auto"/>
          <w:highlight w:val="none"/>
          <w:u w:color="000000"/>
        </w:rPr>
      </w:pPr>
      <w:r>
        <w:rPr>
          <w:snapToGrid w:val="0"/>
          <w:color w:val="auto"/>
          <w:highlight w:val="none"/>
          <w:u w:color="000000"/>
        </w:rPr>
        <w:t xml:space="preserve">    </w:t>
      </w:r>
      <w:r>
        <w:rPr>
          <w:rFonts w:hint="eastAsia"/>
          <w:b/>
          <w:snapToGrid w:val="0"/>
          <w:color w:val="auto"/>
          <w:highlight w:val="none"/>
          <w:u w:color="000000"/>
        </w:rPr>
        <w:t>1</w:t>
      </w:r>
      <w:r>
        <w:rPr>
          <w:snapToGrid w:val="0"/>
          <w:color w:val="auto"/>
          <w:highlight w:val="none"/>
          <w:u w:color="000000"/>
        </w:rPr>
        <w:t xml:space="preserve">  </w:t>
      </w:r>
      <w:r>
        <w:rPr>
          <w:rFonts w:hint="eastAsia"/>
          <w:snapToGrid w:val="0"/>
          <w:color w:val="auto"/>
          <w:highlight w:val="none"/>
          <w:u w:color="000000"/>
        </w:rPr>
        <w:t xml:space="preserve">施工单位应对已完成的单元工程施工质量按本标准进行检验；检验合格后应填写单元工程施工质量验收表（详见附录B </w:t>
      </w:r>
      <w:r>
        <w:rPr>
          <w:rFonts w:hint="eastAsia" w:ascii="Times New Roman"/>
          <w:snapToGrid w:val="0"/>
          <w:color w:val="auto"/>
          <w:szCs w:val="21"/>
          <w:highlight w:val="none"/>
        </w:rPr>
        <w:t>表</w:t>
      </w:r>
      <w:r>
        <w:rPr>
          <w:rFonts w:hint="eastAsia" w:ascii="Times New Roman"/>
          <w:b/>
          <w:snapToGrid w:val="0"/>
          <w:color w:val="auto"/>
          <w:szCs w:val="21"/>
          <w:highlight w:val="none"/>
        </w:rPr>
        <w:t>B</w:t>
      </w:r>
      <w:r>
        <w:rPr>
          <w:rFonts w:hint="eastAsia"/>
          <w:snapToGrid w:val="0"/>
          <w:color w:val="auto"/>
          <w:szCs w:val="21"/>
          <w:highlight w:val="none"/>
        </w:rPr>
        <w:t>.</w:t>
      </w:r>
      <w:r>
        <w:rPr>
          <w:rFonts w:hint="eastAsia" w:ascii="Times New Roman"/>
          <w:b/>
          <w:snapToGrid w:val="0"/>
          <w:color w:val="auto"/>
          <w:szCs w:val="21"/>
          <w:highlight w:val="none"/>
        </w:rPr>
        <w:t>0</w:t>
      </w:r>
      <w:r>
        <w:rPr>
          <w:rFonts w:hint="eastAsia"/>
          <w:snapToGrid w:val="0"/>
          <w:color w:val="auto"/>
          <w:szCs w:val="21"/>
          <w:highlight w:val="none"/>
        </w:rPr>
        <w:t>.</w:t>
      </w:r>
      <w:r>
        <w:rPr>
          <w:rFonts w:hint="eastAsia" w:ascii="Times New Roman"/>
          <w:b/>
          <w:snapToGrid w:val="0"/>
          <w:color w:val="auto"/>
          <w:szCs w:val="21"/>
          <w:highlight w:val="none"/>
          <w:lang w:val="en-US" w:eastAsia="zh-CN"/>
        </w:rPr>
        <w:t>1</w:t>
      </w:r>
      <w:r>
        <w:rPr>
          <w:rFonts w:hint="eastAsia"/>
          <w:snapToGrid w:val="0"/>
          <w:color w:val="auto"/>
          <w:highlight w:val="none"/>
          <w:u w:color="000000"/>
          <w:lang w:val="en-US" w:eastAsia="zh-CN"/>
        </w:rPr>
        <w:t>-</w:t>
      </w:r>
      <w:r>
        <w:rPr>
          <w:rFonts w:hint="eastAsia" w:ascii="Times New Roman"/>
          <w:b/>
          <w:snapToGrid w:val="0"/>
          <w:color w:val="auto"/>
          <w:szCs w:val="21"/>
          <w:highlight w:val="none"/>
          <w:lang w:val="en-US" w:eastAsia="zh-CN"/>
        </w:rPr>
        <w:t>1</w:t>
      </w:r>
      <w:r>
        <w:rPr>
          <w:rFonts w:hint="eastAsia"/>
          <w:snapToGrid w:val="0"/>
          <w:color w:val="auto"/>
          <w:highlight w:val="none"/>
          <w:u w:color="000000"/>
        </w:rPr>
        <w:t>、</w:t>
      </w:r>
      <w:r>
        <w:rPr>
          <w:rFonts w:hint="eastAsia" w:ascii="Times New Roman"/>
          <w:b/>
          <w:snapToGrid w:val="0"/>
          <w:color w:val="auto"/>
          <w:szCs w:val="21"/>
          <w:highlight w:val="none"/>
        </w:rPr>
        <w:t>B</w:t>
      </w:r>
      <w:r>
        <w:rPr>
          <w:rFonts w:hint="eastAsia"/>
          <w:snapToGrid w:val="0"/>
          <w:color w:val="auto"/>
          <w:szCs w:val="21"/>
          <w:highlight w:val="none"/>
        </w:rPr>
        <w:t>.</w:t>
      </w:r>
      <w:r>
        <w:rPr>
          <w:rFonts w:hint="eastAsia" w:ascii="Times New Roman"/>
          <w:b/>
          <w:snapToGrid w:val="0"/>
          <w:color w:val="auto"/>
          <w:szCs w:val="21"/>
          <w:highlight w:val="none"/>
        </w:rPr>
        <w:t>0</w:t>
      </w:r>
      <w:r>
        <w:rPr>
          <w:rFonts w:hint="eastAsia"/>
          <w:snapToGrid w:val="0"/>
          <w:color w:val="auto"/>
          <w:szCs w:val="21"/>
          <w:highlight w:val="none"/>
        </w:rPr>
        <w:t>.</w:t>
      </w:r>
      <w:r>
        <w:rPr>
          <w:rFonts w:hint="eastAsia" w:ascii="Times New Roman"/>
          <w:b/>
          <w:snapToGrid w:val="0"/>
          <w:color w:val="auto"/>
          <w:szCs w:val="21"/>
          <w:highlight w:val="none"/>
          <w:lang w:val="en-US" w:eastAsia="zh-CN"/>
        </w:rPr>
        <w:t>2</w:t>
      </w:r>
      <w:r>
        <w:rPr>
          <w:rFonts w:hint="eastAsia"/>
          <w:snapToGrid w:val="0"/>
          <w:color w:val="auto"/>
          <w:highlight w:val="none"/>
          <w:u w:color="000000"/>
        </w:rPr>
        <w:t>）中需施工单位填写的内容，质量责任人履行相应签认手续后，向监理机构申请验收；</w:t>
      </w:r>
    </w:p>
    <w:p>
      <w:pPr>
        <w:pStyle w:val="73"/>
        <w:ind w:firstLine="420"/>
        <w:rPr>
          <w:snapToGrid w:val="0"/>
          <w:color w:val="auto"/>
          <w:highlight w:val="none"/>
          <w:u w:color="000000"/>
        </w:rPr>
      </w:pPr>
      <w:r>
        <w:rPr>
          <w:snapToGrid w:val="0"/>
          <w:color w:val="auto"/>
          <w:highlight w:val="none"/>
          <w:u w:color="000000"/>
        </w:rPr>
        <w:t xml:space="preserve">    </w:t>
      </w:r>
      <w:r>
        <w:rPr>
          <w:rFonts w:hint="eastAsia"/>
          <w:b/>
          <w:snapToGrid w:val="0"/>
          <w:color w:val="auto"/>
          <w:highlight w:val="none"/>
          <w:u w:color="000000"/>
        </w:rPr>
        <w:t>2</w:t>
      </w:r>
      <w:r>
        <w:rPr>
          <w:snapToGrid w:val="0"/>
          <w:color w:val="auto"/>
          <w:highlight w:val="none"/>
          <w:u w:color="000000"/>
        </w:rPr>
        <w:t xml:space="preserve">  </w:t>
      </w:r>
      <w:r>
        <w:rPr>
          <w:rFonts w:hint="eastAsia"/>
          <w:snapToGrid w:val="0"/>
          <w:color w:val="auto"/>
          <w:highlight w:val="none"/>
          <w:u w:color="000000"/>
        </w:rPr>
        <w:t>监理机构收到申请后，应在8h 内组织验收。验收应包括下列内容：</w:t>
      </w:r>
    </w:p>
    <w:p>
      <w:pPr>
        <w:pStyle w:val="73"/>
        <w:ind w:firstLine="420"/>
        <w:rPr>
          <w:snapToGrid w:val="0"/>
          <w:color w:val="auto"/>
          <w:highlight w:val="none"/>
          <w:u w:color="000000"/>
        </w:rPr>
      </w:pPr>
      <w:r>
        <w:rPr>
          <w:snapToGrid w:val="0"/>
          <w:color w:val="auto"/>
          <w:highlight w:val="none"/>
          <w:u w:color="000000"/>
        </w:rPr>
        <w:t xml:space="preserve">   </w:t>
      </w:r>
      <w:r>
        <w:rPr>
          <w:rFonts w:hint="eastAsia"/>
          <w:snapToGrid w:val="0"/>
          <w:color w:val="auto"/>
          <w:highlight w:val="none"/>
          <w:u w:color="000000"/>
        </w:rPr>
        <w:t xml:space="preserve">  </w:t>
      </w:r>
      <w:r>
        <w:rPr>
          <w:rFonts w:hint="eastAsia"/>
          <w:b/>
          <w:snapToGrid w:val="0"/>
          <w:color w:val="auto"/>
          <w:highlight w:val="none"/>
          <w:u w:color="000000"/>
        </w:rPr>
        <w:t>1</w:t>
      </w:r>
      <w:r>
        <w:rPr>
          <w:rFonts w:hint="eastAsia"/>
          <w:snapToGrid w:val="0"/>
          <w:color w:val="auto"/>
          <w:highlight w:val="none"/>
          <w:u w:color="000000"/>
        </w:rPr>
        <w:t>）对含工序单元工程，复核工序质量验收结论，在单元工程施工质量验收表（表</w:t>
      </w:r>
      <w:r>
        <w:rPr>
          <w:rFonts w:hint="eastAsia"/>
          <w:b/>
          <w:snapToGrid w:val="0"/>
          <w:color w:val="auto"/>
          <w:highlight w:val="none"/>
          <w:u w:color="000000"/>
          <w:lang w:val="en-US" w:eastAsia="zh-CN"/>
        </w:rPr>
        <w:t>B</w:t>
      </w:r>
      <w:r>
        <w:rPr>
          <w:rFonts w:hint="eastAsia"/>
          <w:snapToGrid w:val="0"/>
          <w:color w:val="auto"/>
          <w:highlight w:val="none"/>
          <w:u w:color="000000"/>
        </w:rPr>
        <w:t>.</w:t>
      </w:r>
      <w:r>
        <w:rPr>
          <w:b/>
          <w:snapToGrid w:val="0"/>
          <w:color w:val="auto"/>
          <w:highlight w:val="none"/>
          <w:u w:color="000000"/>
        </w:rPr>
        <w:t>0</w:t>
      </w:r>
      <w:r>
        <w:rPr>
          <w:rFonts w:hint="eastAsia"/>
          <w:snapToGrid w:val="0"/>
          <w:color w:val="auto"/>
          <w:highlight w:val="none"/>
          <w:u w:color="000000"/>
        </w:rPr>
        <w:t>.</w:t>
      </w:r>
      <w:r>
        <w:rPr>
          <w:b/>
          <w:snapToGrid w:val="0"/>
          <w:color w:val="auto"/>
          <w:highlight w:val="none"/>
          <w:u w:color="000000"/>
        </w:rPr>
        <w:t>1</w:t>
      </w:r>
      <w:r>
        <w:rPr>
          <w:rFonts w:hint="eastAsia"/>
          <w:snapToGrid w:val="0"/>
          <w:color w:val="auto"/>
          <w:highlight w:val="none"/>
          <w:u w:color="000000"/>
        </w:rPr>
        <w:t>-</w:t>
      </w:r>
      <w:r>
        <w:rPr>
          <w:b/>
          <w:snapToGrid w:val="0"/>
          <w:color w:val="auto"/>
          <w:highlight w:val="none"/>
          <w:u w:color="000000"/>
        </w:rPr>
        <w:t>2</w:t>
      </w:r>
      <w:r>
        <w:rPr>
          <w:rFonts w:hint="eastAsia"/>
          <w:snapToGrid w:val="0"/>
          <w:color w:val="auto"/>
          <w:highlight w:val="none"/>
          <w:u w:color="000000"/>
        </w:rPr>
        <w:t>）中填写工序的复核结论；</w:t>
      </w:r>
    </w:p>
    <w:p>
      <w:pPr>
        <w:pStyle w:val="73"/>
        <w:ind w:firstLine="420"/>
        <w:rPr>
          <w:snapToGrid w:val="0"/>
          <w:color w:val="auto"/>
          <w:highlight w:val="none"/>
          <w:u w:color="000000"/>
        </w:rPr>
      </w:pPr>
      <w:r>
        <w:rPr>
          <w:snapToGrid w:val="0"/>
          <w:color w:val="auto"/>
          <w:highlight w:val="none"/>
          <w:u w:color="000000"/>
        </w:rPr>
        <w:t xml:space="preserve">   </w:t>
      </w:r>
      <w:r>
        <w:rPr>
          <w:rFonts w:hint="eastAsia"/>
          <w:snapToGrid w:val="0"/>
          <w:color w:val="auto"/>
          <w:highlight w:val="none"/>
          <w:u w:color="000000"/>
        </w:rPr>
        <w:t xml:space="preserve">  </w:t>
      </w:r>
      <w:r>
        <w:rPr>
          <w:rFonts w:hint="eastAsia"/>
          <w:b/>
          <w:snapToGrid w:val="0"/>
          <w:color w:val="auto"/>
          <w:highlight w:val="none"/>
          <w:u w:color="000000"/>
        </w:rPr>
        <w:t>2</w:t>
      </w:r>
      <w:r>
        <w:rPr>
          <w:rFonts w:hint="eastAsia"/>
          <w:snapToGrid w:val="0"/>
          <w:color w:val="auto"/>
          <w:highlight w:val="none"/>
          <w:u w:color="000000"/>
        </w:rPr>
        <w:t xml:space="preserve">）对无工序单元工程，按第 </w:t>
      </w:r>
      <w:r>
        <w:rPr>
          <w:b/>
          <w:snapToGrid w:val="0"/>
          <w:color w:val="auto"/>
          <w:highlight w:val="none"/>
          <w:u w:color="000000"/>
        </w:rPr>
        <w:t>4</w:t>
      </w:r>
      <w:r>
        <w:rPr>
          <w:rFonts w:hint="eastAsia"/>
          <w:snapToGrid w:val="0"/>
          <w:color w:val="auto"/>
          <w:highlight w:val="none"/>
          <w:u w:color="000000"/>
        </w:rPr>
        <w:t>.</w:t>
      </w:r>
      <w:r>
        <w:rPr>
          <w:b/>
          <w:snapToGrid w:val="0"/>
          <w:color w:val="auto"/>
          <w:highlight w:val="none"/>
          <w:u w:color="000000"/>
        </w:rPr>
        <w:t>4</w:t>
      </w:r>
      <w:r>
        <w:rPr>
          <w:rFonts w:hint="eastAsia"/>
          <w:snapToGrid w:val="0"/>
          <w:color w:val="auto"/>
          <w:highlight w:val="none"/>
          <w:u w:color="000000"/>
        </w:rPr>
        <w:t>.</w:t>
      </w:r>
      <w:r>
        <w:rPr>
          <w:b/>
          <w:snapToGrid w:val="0"/>
          <w:color w:val="auto"/>
          <w:highlight w:val="none"/>
          <w:u w:color="000000"/>
        </w:rPr>
        <w:t>2</w:t>
      </w:r>
      <w:r>
        <w:rPr>
          <w:rFonts w:hint="eastAsia"/>
          <w:snapToGrid w:val="0"/>
          <w:color w:val="auto"/>
          <w:highlight w:val="none"/>
          <w:u w:color="000000"/>
        </w:rPr>
        <w:t xml:space="preserve"> 条第 </w:t>
      </w:r>
      <w:r>
        <w:rPr>
          <w:b/>
          <w:snapToGrid w:val="0"/>
          <w:color w:val="auto"/>
          <w:highlight w:val="none"/>
          <w:u w:color="000000"/>
        </w:rPr>
        <w:t>2</w:t>
      </w:r>
      <w:r>
        <w:rPr>
          <w:rFonts w:hint="eastAsia"/>
          <w:snapToGrid w:val="0"/>
          <w:color w:val="auto"/>
          <w:highlight w:val="none"/>
          <w:u w:color="000000"/>
        </w:rPr>
        <w:t xml:space="preserve"> 款规定复核检验项目质量，在单元工程施工质量验收表（表</w:t>
      </w:r>
      <w:r>
        <w:rPr>
          <w:rFonts w:hint="eastAsia"/>
          <w:b/>
          <w:snapToGrid w:val="0"/>
          <w:color w:val="auto"/>
          <w:highlight w:val="none"/>
          <w:u w:color="000000"/>
          <w:lang w:val="en-US" w:eastAsia="zh-CN"/>
        </w:rPr>
        <w:t>B</w:t>
      </w:r>
      <w:r>
        <w:rPr>
          <w:rFonts w:hint="eastAsia"/>
          <w:snapToGrid w:val="0"/>
          <w:color w:val="auto"/>
          <w:highlight w:val="none"/>
          <w:u w:color="000000"/>
        </w:rPr>
        <w:t>.</w:t>
      </w:r>
      <w:r>
        <w:rPr>
          <w:b/>
          <w:snapToGrid w:val="0"/>
          <w:color w:val="auto"/>
          <w:highlight w:val="none"/>
          <w:u w:color="000000"/>
        </w:rPr>
        <w:t>0</w:t>
      </w:r>
      <w:r>
        <w:rPr>
          <w:rFonts w:hint="eastAsia"/>
          <w:snapToGrid w:val="0"/>
          <w:color w:val="auto"/>
          <w:highlight w:val="none"/>
          <w:u w:color="000000"/>
        </w:rPr>
        <w:t>.</w:t>
      </w:r>
      <w:r>
        <w:rPr>
          <w:b/>
          <w:snapToGrid w:val="0"/>
          <w:color w:val="auto"/>
          <w:highlight w:val="none"/>
          <w:u w:color="000000"/>
        </w:rPr>
        <w:t>2</w:t>
      </w:r>
      <w:r>
        <w:rPr>
          <w:rFonts w:hint="eastAsia"/>
          <w:snapToGrid w:val="0"/>
          <w:color w:val="auto"/>
          <w:highlight w:val="none"/>
          <w:u w:color="000000"/>
        </w:rPr>
        <w:t>）中填写检验项目的复核结论；</w:t>
      </w:r>
    </w:p>
    <w:p>
      <w:pPr>
        <w:pStyle w:val="73"/>
        <w:ind w:firstLine="420"/>
        <w:rPr>
          <w:snapToGrid w:val="0"/>
          <w:color w:val="auto"/>
          <w:highlight w:val="none"/>
          <w:u w:color="000000"/>
        </w:rPr>
      </w:pPr>
      <w:r>
        <w:rPr>
          <w:snapToGrid w:val="0"/>
          <w:color w:val="auto"/>
          <w:highlight w:val="none"/>
          <w:u w:color="000000"/>
        </w:rPr>
        <w:t xml:space="preserve">   </w:t>
      </w:r>
      <w:r>
        <w:rPr>
          <w:rFonts w:hint="eastAsia"/>
          <w:snapToGrid w:val="0"/>
          <w:color w:val="auto"/>
          <w:highlight w:val="none"/>
          <w:u w:color="000000"/>
        </w:rPr>
        <w:t xml:space="preserve">  </w:t>
      </w:r>
      <w:r>
        <w:rPr>
          <w:rFonts w:hint="eastAsia"/>
          <w:b/>
          <w:snapToGrid w:val="0"/>
          <w:color w:val="auto"/>
          <w:highlight w:val="none"/>
          <w:u w:color="000000"/>
        </w:rPr>
        <w:t>3</w:t>
      </w:r>
      <w:r>
        <w:rPr>
          <w:rFonts w:hint="eastAsia"/>
          <w:snapToGrid w:val="0"/>
          <w:color w:val="auto"/>
          <w:highlight w:val="none"/>
          <w:u w:color="000000"/>
        </w:rPr>
        <w:t>）检查已完单元工程遗留问题的处理情况，并签署验收意见，相关质量责任人履行相应签认手续；</w:t>
      </w:r>
    </w:p>
    <w:p>
      <w:pPr>
        <w:pStyle w:val="73"/>
        <w:ind w:firstLine="420"/>
        <w:rPr>
          <w:snapToGrid w:val="0"/>
          <w:color w:val="auto"/>
          <w:highlight w:val="none"/>
          <w:u w:color="000000"/>
        </w:rPr>
      </w:pPr>
      <w:r>
        <w:rPr>
          <w:snapToGrid w:val="0"/>
          <w:color w:val="auto"/>
          <w:highlight w:val="none"/>
          <w:u w:color="000000"/>
        </w:rPr>
        <w:t xml:space="preserve">   </w:t>
      </w:r>
      <w:r>
        <w:rPr>
          <w:rFonts w:hint="eastAsia"/>
          <w:snapToGrid w:val="0"/>
          <w:color w:val="auto"/>
          <w:highlight w:val="none"/>
          <w:u w:color="000000"/>
        </w:rPr>
        <w:t xml:space="preserve">  </w:t>
      </w:r>
      <w:r>
        <w:rPr>
          <w:b/>
          <w:snapToGrid w:val="0"/>
          <w:color w:val="auto"/>
          <w:highlight w:val="none"/>
          <w:u w:color="000000"/>
        </w:rPr>
        <w:t>4</w:t>
      </w:r>
      <w:r>
        <w:rPr>
          <w:rFonts w:hint="eastAsia"/>
          <w:snapToGrid w:val="0"/>
          <w:color w:val="auto"/>
          <w:highlight w:val="none"/>
          <w:u w:color="000000"/>
        </w:rPr>
        <w:t>）对验收中发现的问题提出处理意见。</w:t>
      </w:r>
    </w:p>
    <w:p>
      <w:pPr>
        <w:pStyle w:val="73"/>
        <w:ind w:firstLine="420"/>
        <w:rPr>
          <w:snapToGrid w:val="0"/>
          <w:color w:val="auto"/>
          <w:highlight w:val="none"/>
          <w:u w:color="000000"/>
        </w:rPr>
      </w:pPr>
      <w:r>
        <w:rPr>
          <w:snapToGrid w:val="0"/>
          <w:color w:val="auto"/>
          <w:highlight w:val="none"/>
          <w:u w:color="000000"/>
        </w:rPr>
        <w:t xml:space="preserve">    </w:t>
      </w:r>
      <w:r>
        <w:rPr>
          <w:rFonts w:hint="eastAsia"/>
          <w:b/>
          <w:snapToGrid w:val="0"/>
          <w:color w:val="auto"/>
          <w:highlight w:val="none"/>
          <w:u w:color="000000"/>
        </w:rPr>
        <w:t>3</w:t>
      </w:r>
      <w:r>
        <w:rPr>
          <w:snapToGrid w:val="0"/>
          <w:color w:val="auto"/>
          <w:highlight w:val="none"/>
          <w:u w:color="000000"/>
        </w:rPr>
        <w:t xml:space="preserve">  </w:t>
      </w:r>
      <w:r>
        <w:rPr>
          <w:rFonts w:hint="eastAsia"/>
          <w:snapToGrid w:val="0"/>
          <w:color w:val="auto"/>
          <w:highlight w:val="none"/>
          <w:u w:color="000000"/>
        </w:rPr>
        <w:t>重要隐蔽单元工程和关键部位单元工程施工质量在监理验收的基础上，由项目法人（或委托监理机构）主持，由建设、设计、监理、施工等单位的代表组成联合小组共同验收签证，填写</w:t>
      </w:r>
      <w:r>
        <w:rPr>
          <w:rFonts w:hint="eastAsia"/>
          <w:b/>
          <w:color w:val="auto"/>
          <w:szCs w:val="28"/>
          <w:highlight w:val="none"/>
        </w:rPr>
        <w:t>“重要隐蔽单元工程与关键部位单元工程施工质量验收签证表”（详见附录B</w:t>
      </w:r>
      <w:r>
        <w:rPr>
          <w:rFonts w:hint="eastAsia" w:eastAsia="SimHei"/>
          <w:snapToGrid w:val="0"/>
          <w:color w:val="auto"/>
          <w:szCs w:val="21"/>
          <w:highlight w:val="none"/>
        </w:rPr>
        <w:t>表</w:t>
      </w:r>
      <w:r>
        <w:rPr>
          <w:rFonts w:hint="eastAsia"/>
          <w:b/>
          <w:snapToGrid w:val="0"/>
          <w:color w:val="auto"/>
          <w:szCs w:val="21"/>
          <w:highlight w:val="none"/>
        </w:rPr>
        <w:t>B</w:t>
      </w:r>
      <w:r>
        <w:rPr>
          <w:rFonts w:hint="eastAsia"/>
          <w:snapToGrid w:val="0"/>
          <w:color w:val="auto"/>
          <w:szCs w:val="21"/>
          <w:highlight w:val="none"/>
        </w:rPr>
        <w:t>.</w:t>
      </w:r>
      <w:r>
        <w:rPr>
          <w:rFonts w:hint="eastAsia"/>
          <w:b/>
          <w:snapToGrid w:val="0"/>
          <w:color w:val="auto"/>
          <w:szCs w:val="21"/>
          <w:highlight w:val="none"/>
        </w:rPr>
        <w:t>0</w:t>
      </w:r>
      <w:r>
        <w:rPr>
          <w:rFonts w:hint="eastAsia"/>
          <w:snapToGrid w:val="0"/>
          <w:color w:val="auto"/>
          <w:szCs w:val="21"/>
          <w:highlight w:val="none"/>
        </w:rPr>
        <w:t>.</w:t>
      </w:r>
      <w:r>
        <w:rPr>
          <w:rFonts w:hint="eastAsia"/>
          <w:b/>
          <w:snapToGrid w:val="0"/>
          <w:color w:val="auto"/>
          <w:szCs w:val="21"/>
          <w:highlight w:val="none"/>
        </w:rPr>
        <w:t xml:space="preserve">3 </w:t>
      </w:r>
      <w:r>
        <w:rPr>
          <w:rFonts w:hint="eastAsia"/>
          <w:b/>
          <w:color w:val="auto"/>
          <w:szCs w:val="28"/>
          <w:highlight w:val="none"/>
        </w:rPr>
        <w:t>）</w:t>
      </w:r>
      <w:r>
        <w:rPr>
          <w:rFonts w:hint="eastAsia"/>
          <w:snapToGrid w:val="0"/>
          <w:color w:val="auto"/>
          <w:highlight w:val="none"/>
          <w:u w:color="000000"/>
        </w:rPr>
        <w:t>。</w:t>
      </w:r>
    </w:p>
    <w:p>
      <w:pPr>
        <w:pStyle w:val="182"/>
        <w:rPr>
          <w:color w:val="auto"/>
          <w:highlight w:val="none"/>
          <w:u w:color="0000FF"/>
        </w:rPr>
      </w:pPr>
      <w:r>
        <w:rPr>
          <w:rFonts w:hint="eastAsia"/>
          <w:color w:val="auto"/>
          <w:highlight w:val="none"/>
          <w:u w:color="0000FF"/>
        </w:rPr>
        <w:t>输水工程单元工程施工质量验收应包括下列资料：</w:t>
      </w:r>
    </w:p>
    <w:p>
      <w:pPr>
        <w:pStyle w:val="73"/>
        <w:ind w:firstLine="420"/>
        <w:rPr>
          <w:snapToGrid w:val="0"/>
          <w:color w:val="auto"/>
          <w:highlight w:val="none"/>
          <w:u w:color="000000"/>
        </w:rPr>
      </w:pPr>
      <w:r>
        <w:rPr>
          <w:snapToGrid w:val="0"/>
          <w:color w:val="auto"/>
          <w:highlight w:val="none"/>
          <w:u w:color="000000"/>
        </w:rPr>
        <w:t xml:space="preserve">    </w:t>
      </w:r>
      <w:r>
        <w:rPr>
          <w:rFonts w:hint="eastAsia"/>
          <w:b/>
          <w:snapToGrid w:val="0"/>
          <w:color w:val="auto"/>
          <w:highlight w:val="none"/>
          <w:u w:color="000000"/>
        </w:rPr>
        <w:t>1</w:t>
      </w:r>
      <w:r>
        <w:rPr>
          <w:snapToGrid w:val="0"/>
          <w:color w:val="auto"/>
          <w:highlight w:val="none"/>
          <w:u w:color="000000"/>
        </w:rPr>
        <w:t xml:space="preserve">  </w:t>
      </w:r>
      <w:r>
        <w:rPr>
          <w:rFonts w:hint="eastAsia"/>
          <w:snapToGrid w:val="0"/>
          <w:color w:val="auto"/>
          <w:highlight w:val="none"/>
          <w:u w:color="000000"/>
        </w:rPr>
        <w:t>施工单位提交的单元工程质检人员和主要作业人员签字表（表</w:t>
      </w:r>
      <w:r>
        <w:rPr>
          <w:rFonts w:hint="eastAsia"/>
          <w:b/>
          <w:snapToGrid w:val="0"/>
          <w:color w:val="auto"/>
          <w:highlight w:val="none"/>
          <w:u w:color="000000"/>
          <w:lang w:val="en-US" w:eastAsia="zh-CN"/>
        </w:rPr>
        <w:t>D</w:t>
      </w:r>
      <w:r>
        <w:rPr>
          <w:rFonts w:hint="eastAsia"/>
          <w:snapToGrid w:val="0"/>
          <w:color w:val="auto"/>
          <w:highlight w:val="none"/>
          <w:u w:color="000000"/>
        </w:rPr>
        <w:t>.</w:t>
      </w:r>
      <w:r>
        <w:rPr>
          <w:b/>
          <w:snapToGrid w:val="0"/>
          <w:color w:val="auto"/>
          <w:highlight w:val="none"/>
          <w:u w:color="000000"/>
        </w:rPr>
        <w:t>0</w:t>
      </w:r>
      <w:r>
        <w:rPr>
          <w:rFonts w:hint="eastAsia"/>
          <w:snapToGrid w:val="0"/>
          <w:color w:val="auto"/>
          <w:highlight w:val="none"/>
          <w:u w:color="000000"/>
        </w:rPr>
        <w:t>.</w:t>
      </w:r>
      <w:r>
        <w:rPr>
          <w:b/>
          <w:snapToGrid w:val="0"/>
          <w:color w:val="auto"/>
          <w:highlight w:val="none"/>
          <w:u w:color="000000"/>
        </w:rPr>
        <w:t>1</w:t>
      </w:r>
      <w:r>
        <w:rPr>
          <w:rFonts w:hint="eastAsia"/>
          <w:snapToGrid w:val="0"/>
          <w:color w:val="auto"/>
          <w:highlight w:val="none"/>
          <w:u w:color="000000"/>
        </w:rPr>
        <w:t>）；</w:t>
      </w:r>
    </w:p>
    <w:p>
      <w:pPr>
        <w:pStyle w:val="73"/>
        <w:ind w:firstLine="420"/>
        <w:rPr>
          <w:snapToGrid w:val="0"/>
          <w:color w:val="auto"/>
          <w:highlight w:val="none"/>
          <w:u w:color="000000"/>
        </w:rPr>
      </w:pPr>
      <w:r>
        <w:rPr>
          <w:snapToGrid w:val="0"/>
          <w:color w:val="auto"/>
          <w:highlight w:val="none"/>
          <w:u w:color="000000"/>
        </w:rPr>
        <w:t xml:space="preserve">    </w:t>
      </w:r>
      <w:r>
        <w:rPr>
          <w:rFonts w:hint="eastAsia"/>
          <w:b/>
          <w:snapToGrid w:val="0"/>
          <w:color w:val="auto"/>
          <w:highlight w:val="none"/>
          <w:u w:color="000000"/>
        </w:rPr>
        <w:t>2</w:t>
      </w:r>
      <w:r>
        <w:rPr>
          <w:snapToGrid w:val="0"/>
          <w:color w:val="auto"/>
          <w:highlight w:val="none"/>
          <w:u w:color="000000"/>
        </w:rPr>
        <w:t xml:space="preserve">  </w:t>
      </w:r>
      <w:r>
        <w:rPr>
          <w:rFonts w:hint="eastAsia"/>
          <w:snapToGrid w:val="0"/>
          <w:color w:val="auto"/>
          <w:highlight w:val="none"/>
          <w:u w:color="000000"/>
        </w:rPr>
        <w:t>签署验收意见的单元工程施工质量验收表；</w:t>
      </w:r>
    </w:p>
    <w:p>
      <w:pPr>
        <w:pStyle w:val="73"/>
        <w:ind w:firstLine="420"/>
        <w:rPr>
          <w:snapToGrid w:val="0"/>
          <w:color w:val="auto"/>
          <w:highlight w:val="none"/>
          <w:u w:color="000000"/>
        </w:rPr>
      </w:pPr>
      <w:r>
        <w:rPr>
          <w:snapToGrid w:val="0"/>
          <w:color w:val="auto"/>
          <w:highlight w:val="none"/>
          <w:u w:color="000000"/>
        </w:rPr>
        <w:t xml:space="preserve">    </w:t>
      </w:r>
      <w:r>
        <w:rPr>
          <w:rFonts w:hint="eastAsia"/>
          <w:b/>
          <w:snapToGrid w:val="0"/>
          <w:color w:val="auto"/>
          <w:highlight w:val="none"/>
          <w:u w:color="000000"/>
        </w:rPr>
        <w:t>3</w:t>
      </w:r>
      <w:r>
        <w:rPr>
          <w:snapToGrid w:val="0"/>
          <w:color w:val="auto"/>
          <w:highlight w:val="none"/>
          <w:u w:color="000000"/>
        </w:rPr>
        <w:t xml:space="preserve">  </w:t>
      </w:r>
      <w:r>
        <w:rPr>
          <w:rFonts w:hint="eastAsia"/>
          <w:snapToGrid w:val="0"/>
          <w:color w:val="auto"/>
          <w:highlight w:val="none"/>
          <w:u w:color="000000"/>
        </w:rPr>
        <w:t>质量验收表中所列的施工单位、监理机构的备查资料；</w:t>
      </w:r>
    </w:p>
    <w:p>
      <w:pPr>
        <w:pStyle w:val="73"/>
        <w:ind w:firstLine="420"/>
        <w:rPr>
          <w:snapToGrid w:val="0"/>
          <w:color w:val="auto"/>
          <w:highlight w:val="none"/>
          <w:u w:color="000000"/>
        </w:rPr>
      </w:pPr>
      <w:r>
        <w:rPr>
          <w:snapToGrid w:val="0"/>
          <w:color w:val="auto"/>
          <w:highlight w:val="none"/>
          <w:u w:color="000000"/>
        </w:rPr>
        <w:t xml:space="preserve">    </w:t>
      </w:r>
      <w:r>
        <w:rPr>
          <w:rFonts w:hint="eastAsia"/>
          <w:b/>
          <w:snapToGrid w:val="0"/>
          <w:color w:val="auto"/>
          <w:highlight w:val="none"/>
          <w:u w:color="000000"/>
        </w:rPr>
        <w:t>4</w:t>
      </w:r>
      <w:r>
        <w:rPr>
          <w:snapToGrid w:val="0"/>
          <w:color w:val="auto"/>
          <w:highlight w:val="none"/>
          <w:u w:color="000000"/>
        </w:rPr>
        <w:t xml:space="preserve">  </w:t>
      </w:r>
      <w:r>
        <w:rPr>
          <w:rFonts w:hint="eastAsia"/>
          <w:snapToGrid w:val="0"/>
          <w:color w:val="auto"/>
          <w:highlight w:val="none"/>
          <w:u w:color="000000"/>
        </w:rPr>
        <w:t>重要隐蔽单元工程与关键部位单元工程验收还应包括施工质量验收签证表（表</w:t>
      </w:r>
      <w:r>
        <w:rPr>
          <w:rFonts w:hint="eastAsia"/>
          <w:b/>
          <w:snapToGrid w:val="0"/>
          <w:color w:val="auto"/>
          <w:highlight w:val="none"/>
          <w:u w:color="000000"/>
        </w:rPr>
        <w:t>B</w:t>
      </w:r>
      <w:r>
        <w:rPr>
          <w:rFonts w:hint="eastAsia"/>
          <w:snapToGrid w:val="0"/>
          <w:color w:val="auto"/>
          <w:highlight w:val="none"/>
          <w:u w:color="000000"/>
        </w:rPr>
        <w:t>.</w:t>
      </w:r>
      <w:r>
        <w:rPr>
          <w:b/>
          <w:snapToGrid w:val="0"/>
          <w:color w:val="auto"/>
          <w:highlight w:val="none"/>
          <w:u w:color="000000"/>
        </w:rPr>
        <w:t>0</w:t>
      </w:r>
      <w:r>
        <w:rPr>
          <w:rFonts w:hint="eastAsia"/>
          <w:snapToGrid w:val="0"/>
          <w:color w:val="auto"/>
          <w:highlight w:val="none"/>
          <w:u w:color="000000"/>
        </w:rPr>
        <w:t>.</w:t>
      </w:r>
      <w:r>
        <w:rPr>
          <w:b/>
          <w:snapToGrid w:val="0"/>
          <w:color w:val="auto"/>
          <w:highlight w:val="none"/>
          <w:u w:color="000000"/>
        </w:rPr>
        <w:t>3</w:t>
      </w:r>
      <w:r>
        <w:rPr>
          <w:rFonts w:hint="eastAsia"/>
          <w:snapToGrid w:val="0"/>
          <w:color w:val="auto"/>
          <w:highlight w:val="none"/>
          <w:u w:color="000000"/>
        </w:rPr>
        <w:t>）。</w:t>
      </w:r>
    </w:p>
    <w:p>
      <w:pPr>
        <w:pStyle w:val="182"/>
        <w:rPr>
          <w:color w:val="auto"/>
          <w:highlight w:val="none"/>
          <w:u w:color="0000FF"/>
        </w:rPr>
      </w:pPr>
      <w:r>
        <w:rPr>
          <w:rFonts w:hint="eastAsia"/>
          <w:color w:val="auto"/>
          <w:highlight w:val="none"/>
          <w:u w:color="0000FF"/>
        </w:rPr>
        <w:t>输水工程单元工程施工质量验收，合格标准应符合下列规定：</w:t>
      </w:r>
    </w:p>
    <w:p>
      <w:pPr>
        <w:pStyle w:val="73"/>
        <w:ind w:firstLine="420"/>
        <w:rPr>
          <w:snapToGrid w:val="0"/>
          <w:color w:val="auto"/>
          <w:highlight w:val="none"/>
          <w:u w:color="000000"/>
        </w:rPr>
      </w:pPr>
      <w:r>
        <w:rPr>
          <w:snapToGrid w:val="0"/>
          <w:color w:val="auto"/>
          <w:highlight w:val="none"/>
          <w:u w:color="000000"/>
        </w:rPr>
        <w:t xml:space="preserve">    </w:t>
      </w:r>
      <w:r>
        <w:rPr>
          <w:rFonts w:hint="eastAsia"/>
          <w:b/>
          <w:snapToGrid w:val="0"/>
          <w:color w:val="auto"/>
          <w:highlight w:val="none"/>
          <w:u w:color="000000"/>
        </w:rPr>
        <w:t>1</w:t>
      </w:r>
      <w:r>
        <w:rPr>
          <w:snapToGrid w:val="0"/>
          <w:color w:val="auto"/>
          <w:highlight w:val="none"/>
          <w:u w:color="000000"/>
        </w:rPr>
        <w:t xml:space="preserve">  </w:t>
      </w:r>
      <w:r>
        <w:rPr>
          <w:rFonts w:hint="eastAsia"/>
          <w:snapToGrid w:val="0"/>
          <w:color w:val="auto"/>
          <w:highlight w:val="none"/>
          <w:u w:color="000000"/>
        </w:rPr>
        <w:t>工序（或检验项目）全部合格；</w:t>
      </w:r>
    </w:p>
    <w:p>
      <w:pPr>
        <w:pStyle w:val="73"/>
        <w:ind w:firstLine="420"/>
        <w:rPr>
          <w:color w:val="auto"/>
          <w:highlight w:val="none"/>
        </w:rPr>
      </w:pPr>
      <w:r>
        <w:rPr>
          <w:snapToGrid w:val="0"/>
          <w:color w:val="auto"/>
          <w:highlight w:val="none"/>
          <w:u w:color="000000"/>
        </w:rPr>
        <w:t xml:space="preserve">    </w:t>
      </w:r>
      <w:r>
        <w:rPr>
          <w:rFonts w:hint="eastAsia"/>
          <w:b/>
          <w:snapToGrid w:val="0"/>
          <w:color w:val="auto"/>
          <w:highlight w:val="none"/>
          <w:u w:color="000000"/>
        </w:rPr>
        <w:t>2</w:t>
      </w:r>
      <w:r>
        <w:rPr>
          <w:snapToGrid w:val="0"/>
          <w:color w:val="auto"/>
          <w:highlight w:val="none"/>
          <w:u w:color="000000"/>
        </w:rPr>
        <w:t xml:space="preserve">  </w:t>
      </w:r>
      <w:r>
        <w:rPr>
          <w:rFonts w:hint="eastAsia"/>
          <w:snapToGrid w:val="0"/>
          <w:color w:val="auto"/>
          <w:highlight w:val="none"/>
          <w:u w:color="000000"/>
        </w:rPr>
        <w:t>各项验收资料应符合本标准要求。</w:t>
      </w:r>
      <w:bookmarkEnd w:id="54"/>
    </w:p>
    <w:p>
      <w:pPr>
        <w:pStyle w:val="122"/>
        <w:spacing w:before="156" w:after="156"/>
        <w:rPr>
          <w:snapToGrid w:val="0"/>
          <w:color w:val="auto"/>
          <w:highlight w:val="none"/>
          <w:u w:color="000000"/>
        </w:rPr>
      </w:pPr>
      <w:bookmarkStart w:id="63" w:name="_Toc100594043"/>
      <w:bookmarkStart w:id="64" w:name="_Toc100573652"/>
      <w:r>
        <w:rPr>
          <w:rFonts w:hint="eastAsia"/>
          <w:snapToGrid w:val="0"/>
          <w:color w:val="auto"/>
          <w:highlight w:val="none"/>
          <w:u w:color="000000"/>
        </w:rPr>
        <w:t>分部工程施工质量验收</w:t>
      </w:r>
      <w:bookmarkEnd w:id="63"/>
      <w:bookmarkEnd w:id="64"/>
    </w:p>
    <w:p>
      <w:pPr>
        <w:pStyle w:val="182"/>
        <w:rPr>
          <w:color w:val="auto"/>
          <w:highlight w:val="none"/>
          <w:u w:color="0000FF"/>
        </w:rPr>
      </w:pPr>
      <w:r>
        <w:rPr>
          <w:rFonts w:hint="eastAsia"/>
          <w:color w:val="auto"/>
          <w:highlight w:val="none"/>
          <w:u w:color="0000FF"/>
        </w:rPr>
        <w:t>输水工程分部工程施工质量验收应具备下列条件：</w:t>
      </w:r>
    </w:p>
    <w:p>
      <w:pPr>
        <w:pStyle w:val="73"/>
        <w:ind w:firstLine="420"/>
        <w:rPr>
          <w:color w:val="auto"/>
          <w:highlight w:val="none"/>
          <w:u w:color="0000FF"/>
        </w:rPr>
      </w:pPr>
      <w:r>
        <w:rPr>
          <w:snapToGrid w:val="0"/>
          <w:color w:val="auto"/>
          <w:highlight w:val="none"/>
          <w:u w:color="000000"/>
        </w:rPr>
        <w:t xml:space="preserve">    </w:t>
      </w:r>
      <w:r>
        <w:rPr>
          <w:rFonts w:hint="eastAsia"/>
          <w:b/>
          <w:snapToGrid w:val="0"/>
          <w:color w:val="auto"/>
          <w:highlight w:val="none"/>
          <w:u w:color="000000"/>
        </w:rPr>
        <w:t>1</w:t>
      </w:r>
      <w:r>
        <w:rPr>
          <w:snapToGrid w:val="0"/>
          <w:color w:val="auto"/>
          <w:highlight w:val="none"/>
          <w:u w:color="000000"/>
        </w:rPr>
        <w:t xml:space="preserve">  </w:t>
      </w:r>
      <w:r>
        <w:rPr>
          <w:rFonts w:hint="eastAsia"/>
          <w:snapToGrid w:val="0"/>
          <w:color w:val="auto"/>
          <w:highlight w:val="none"/>
          <w:u w:color="000000"/>
        </w:rPr>
        <w:t>所有单元工程已完成；</w:t>
      </w:r>
    </w:p>
    <w:p>
      <w:pPr>
        <w:pStyle w:val="73"/>
        <w:ind w:firstLine="420"/>
        <w:rPr>
          <w:snapToGrid w:val="0"/>
          <w:color w:val="auto"/>
          <w:highlight w:val="none"/>
          <w:u w:color="000000"/>
        </w:rPr>
      </w:pPr>
      <w:r>
        <w:rPr>
          <w:snapToGrid w:val="0"/>
          <w:color w:val="auto"/>
          <w:highlight w:val="none"/>
          <w:u w:color="000000"/>
        </w:rPr>
        <w:t xml:space="preserve">    </w:t>
      </w:r>
      <w:r>
        <w:rPr>
          <w:rFonts w:hint="eastAsia"/>
          <w:b/>
          <w:snapToGrid w:val="0"/>
          <w:color w:val="auto"/>
          <w:highlight w:val="none"/>
          <w:u w:color="000000"/>
        </w:rPr>
        <w:t>2</w:t>
      </w:r>
      <w:r>
        <w:rPr>
          <w:snapToGrid w:val="0"/>
          <w:color w:val="auto"/>
          <w:highlight w:val="none"/>
          <w:u w:color="000000"/>
        </w:rPr>
        <w:t xml:space="preserve">  </w:t>
      </w:r>
      <w:r>
        <w:rPr>
          <w:rFonts w:hint="eastAsia"/>
          <w:snapToGrid w:val="0"/>
          <w:color w:val="auto"/>
          <w:highlight w:val="none"/>
          <w:u w:color="000000"/>
        </w:rPr>
        <w:t>已完单元工程施工资料经评定全部合格，有关质量缺陷已处理完毕或有监理机构批准的处理意见；</w:t>
      </w:r>
    </w:p>
    <w:p>
      <w:pPr>
        <w:pStyle w:val="73"/>
        <w:ind w:firstLine="420"/>
        <w:rPr>
          <w:color w:val="auto"/>
          <w:highlight w:val="none"/>
          <w:u w:color="0000FF"/>
        </w:rPr>
      </w:pPr>
      <w:r>
        <w:rPr>
          <w:snapToGrid w:val="0"/>
          <w:color w:val="auto"/>
          <w:highlight w:val="none"/>
          <w:u w:color="000000"/>
        </w:rPr>
        <w:t xml:space="preserve">    </w:t>
      </w:r>
      <w:r>
        <w:rPr>
          <w:rFonts w:hint="eastAsia"/>
          <w:b/>
          <w:snapToGrid w:val="0"/>
          <w:color w:val="auto"/>
          <w:highlight w:val="none"/>
          <w:u w:color="000000"/>
        </w:rPr>
        <w:t>3</w:t>
      </w:r>
      <w:r>
        <w:rPr>
          <w:snapToGrid w:val="0"/>
          <w:color w:val="auto"/>
          <w:highlight w:val="none"/>
          <w:u w:color="000000"/>
        </w:rPr>
        <w:t xml:space="preserve">  </w:t>
      </w:r>
      <w:r>
        <w:rPr>
          <w:rFonts w:hint="eastAsia"/>
          <w:snapToGrid w:val="0"/>
          <w:color w:val="auto"/>
          <w:highlight w:val="none"/>
          <w:u w:color="000000"/>
        </w:rPr>
        <w:t>合同约定的其他条件。</w:t>
      </w:r>
    </w:p>
    <w:p>
      <w:pPr>
        <w:pStyle w:val="182"/>
        <w:rPr>
          <w:color w:val="auto"/>
          <w:highlight w:val="none"/>
          <w:u w:color="0000FF"/>
        </w:rPr>
      </w:pPr>
      <w:r>
        <w:rPr>
          <w:rFonts w:hint="eastAsia"/>
          <w:color w:val="auto"/>
          <w:highlight w:val="none"/>
          <w:u w:color="0000FF"/>
        </w:rPr>
        <w:t>输水工程分部工程施工质量验收应包括以下主要内容：</w:t>
      </w:r>
    </w:p>
    <w:p>
      <w:pPr>
        <w:pStyle w:val="73"/>
        <w:ind w:firstLine="420"/>
        <w:rPr>
          <w:color w:val="auto"/>
          <w:highlight w:val="none"/>
          <w:u w:color="0000FF"/>
        </w:rPr>
      </w:pPr>
      <w:r>
        <w:rPr>
          <w:rFonts w:hint="eastAsia"/>
          <w:color w:val="auto"/>
          <w:highlight w:val="none"/>
          <w:u w:color="0000FF"/>
        </w:rPr>
        <w:t xml:space="preserve">    </w:t>
      </w:r>
      <w:r>
        <w:rPr>
          <w:rFonts w:hint="eastAsia"/>
          <w:b/>
          <w:color w:val="auto"/>
          <w:highlight w:val="none"/>
          <w:u w:color="0000FF"/>
        </w:rPr>
        <w:t>1</w:t>
      </w:r>
      <w:r>
        <w:rPr>
          <w:rFonts w:hint="eastAsia"/>
          <w:color w:val="auto"/>
          <w:highlight w:val="none"/>
          <w:u w:color="0000FF"/>
        </w:rPr>
        <w:t xml:space="preserve">  检查工程是否达到设计标准或合同约定标准的要求；</w:t>
      </w:r>
    </w:p>
    <w:p>
      <w:pPr>
        <w:pStyle w:val="73"/>
        <w:ind w:firstLine="420"/>
        <w:rPr>
          <w:color w:val="auto"/>
          <w:highlight w:val="none"/>
          <w:u w:color="0000FF"/>
        </w:rPr>
      </w:pPr>
      <w:r>
        <w:rPr>
          <w:rFonts w:hint="eastAsia"/>
          <w:color w:val="auto"/>
          <w:highlight w:val="none"/>
          <w:u w:color="0000FF"/>
        </w:rPr>
        <w:t xml:space="preserve">    </w:t>
      </w:r>
      <w:r>
        <w:rPr>
          <w:rFonts w:hint="eastAsia"/>
          <w:b/>
          <w:color w:val="auto"/>
          <w:highlight w:val="none"/>
          <w:u w:color="0000FF"/>
        </w:rPr>
        <w:t>2</w:t>
      </w:r>
      <w:r>
        <w:rPr>
          <w:rFonts w:hint="eastAsia"/>
          <w:color w:val="auto"/>
          <w:highlight w:val="none"/>
          <w:u w:color="0000FF"/>
        </w:rPr>
        <w:t xml:space="preserve">  确定工程施工质量验收结论；</w:t>
      </w:r>
    </w:p>
    <w:p>
      <w:pPr>
        <w:pStyle w:val="73"/>
        <w:ind w:firstLine="420"/>
        <w:rPr>
          <w:b/>
          <w:color w:val="auto"/>
          <w:highlight w:val="none"/>
        </w:rPr>
      </w:pPr>
      <w:r>
        <w:rPr>
          <w:rFonts w:hint="eastAsia"/>
          <w:color w:val="auto"/>
          <w:highlight w:val="none"/>
          <w:u w:color="0000FF"/>
        </w:rPr>
        <w:t xml:space="preserve">    </w:t>
      </w:r>
      <w:r>
        <w:rPr>
          <w:rFonts w:hint="eastAsia"/>
          <w:b/>
          <w:color w:val="auto"/>
          <w:highlight w:val="none"/>
          <w:u w:color="0000FF"/>
        </w:rPr>
        <w:t>3</w:t>
      </w:r>
      <w:r>
        <w:rPr>
          <w:rFonts w:hint="eastAsia"/>
          <w:color w:val="auto"/>
          <w:highlight w:val="none"/>
          <w:u w:color="0000FF"/>
        </w:rPr>
        <w:t xml:space="preserve">  对验收中发现的问题提出处理意见。</w:t>
      </w:r>
    </w:p>
    <w:p>
      <w:pPr>
        <w:pStyle w:val="182"/>
        <w:rPr>
          <w:color w:val="auto"/>
          <w:highlight w:val="none"/>
          <w:u w:color="0000FF"/>
        </w:rPr>
      </w:pPr>
      <w:r>
        <w:rPr>
          <w:rFonts w:hint="eastAsia"/>
          <w:color w:val="auto"/>
          <w:highlight w:val="none"/>
          <w:u w:color="0000FF"/>
        </w:rPr>
        <w:t>输水工程分部工程施工质量验收应按下列程序进行：</w:t>
      </w:r>
    </w:p>
    <w:p>
      <w:pPr>
        <w:pStyle w:val="73"/>
        <w:ind w:firstLine="420"/>
        <w:rPr>
          <w:color w:val="auto"/>
          <w:highlight w:val="none"/>
          <w:u w:color="0000FF"/>
        </w:rPr>
      </w:pPr>
      <w:r>
        <w:rPr>
          <w:rFonts w:hint="eastAsia"/>
          <w:color w:val="auto"/>
          <w:highlight w:val="none"/>
          <w:u w:color="0000FF"/>
        </w:rPr>
        <w:t xml:space="preserve">    </w:t>
      </w:r>
      <w:r>
        <w:rPr>
          <w:rFonts w:hint="eastAsia"/>
          <w:b/>
          <w:color w:val="auto"/>
          <w:highlight w:val="none"/>
          <w:u w:color="0000FF"/>
        </w:rPr>
        <w:t>1</w:t>
      </w:r>
      <w:r>
        <w:rPr>
          <w:rFonts w:hint="eastAsia"/>
          <w:color w:val="auto"/>
          <w:highlight w:val="none"/>
          <w:u w:color="0000FF"/>
        </w:rPr>
        <w:t xml:space="preserve">  听取施工单位工程建设和单元工程施工质量验收情况的汇报；</w:t>
      </w:r>
    </w:p>
    <w:p>
      <w:pPr>
        <w:pStyle w:val="73"/>
        <w:ind w:firstLine="420"/>
        <w:rPr>
          <w:color w:val="auto"/>
          <w:highlight w:val="none"/>
          <w:u w:color="0000FF"/>
        </w:rPr>
      </w:pPr>
      <w:r>
        <w:rPr>
          <w:rFonts w:hint="eastAsia"/>
          <w:color w:val="auto"/>
          <w:highlight w:val="none"/>
          <w:u w:color="0000FF"/>
        </w:rPr>
        <w:t xml:space="preserve">    </w:t>
      </w:r>
      <w:r>
        <w:rPr>
          <w:rFonts w:hint="eastAsia"/>
          <w:b/>
          <w:color w:val="auto"/>
          <w:highlight w:val="none"/>
          <w:u w:color="0000FF"/>
        </w:rPr>
        <w:t>2</w:t>
      </w:r>
      <w:r>
        <w:rPr>
          <w:rFonts w:hint="eastAsia"/>
          <w:color w:val="auto"/>
          <w:highlight w:val="none"/>
          <w:u w:color="0000FF"/>
        </w:rPr>
        <w:t xml:space="preserve">  现场检查工程完成情况和工程质量；</w:t>
      </w:r>
    </w:p>
    <w:p>
      <w:pPr>
        <w:pStyle w:val="73"/>
        <w:ind w:firstLine="420"/>
        <w:rPr>
          <w:color w:val="auto"/>
          <w:highlight w:val="none"/>
          <w:u w:color="0000FF"/>
        </w:rPr>
      </w:pPr>
      <w:r>
        <w:rPr>
          <w:rFonts w:hint="eastAsia"/>
          <w:color w:val="auto"/>
          <w:highlight w:val="none"/>
          <w:u w:color="0000FF"/>
        </w:rPr>
        <w:t xml:space="preserve">    </w:t>
      </w:r>
      <w:r>
        <w:rPr>
          <w:rFonts w:hint="eastAsia"/>
          <w:b/>
          <w:color w:val="auto"/>
          <w:highlight w:val="none"/>
          <w:u w:color="0000FF"/>
        </w:rPr>
        <w:t>3</w:t>
      </w:r>
      <w:r>
        <w:rPr>
          <w:rFonts w:hint="eastAsia"/>
          <w:color w:val="auto"/>
          <w:highlight w:val="none"/>
          <w:u w:color="0000FF"/>
        </w:rPr>
        <w:t xml:space="preserve">  检查单元工程施工质量验收及相关档案资料；</w:t>
      </w:r>
    </w:p>
    <w:p>
      <w:pPr>
        <w:pStyle w:val="73"/>
        <w:ind w:firstLine="420"/>
        <w:rPr>
          <w:color w:val="auto"/>
          <w:highlight w:val="none"/>
          <w:u w:color="0000FF"/>
        </w:rPr>
      </w:pPr>
      <w:r>
        <w:rPr>
          <w:rFonts w:hint="eastAsia"/>
          <w:color w:val="auto"/>
          <w:highlight w:val="none"/>
          <w:u w:color="0000FF"/>
        </w:rPr>
        <w:t xml:space="preserve">    </w:t>
      </w:r>
      <w:r>
        <w:rPr>
          <w:rFonts w:hint="eastAsia"/>
          <w:b/>
          <w:color w:val="auto"/>
          <w:highlight w:val="none"/>
          <w:u w:color="0000FF"/>
        </w:rPr>
        <w:t>4</w:t>
      </w:r>
      <w:r>
        <w:rPr>
          <w:rFonts w:hint="eastAsia"/>
          <w:color w:val="auto"/>
          <w:highlight w:val="none"/>
          <w:u w:color="0000FF"/>
        </w:rPr>
        <w:t xml:space="preserve">  讨论并通过分部工程验收鉴定书；</w:t>
      </w:r>
    </w:p>
    <w:p>
      <w:pPr>
        <w:pStyle w:val="73"/>
        <w:ind w:firstLine="420"/>
        <w:rPr>
          <w:color w:val="auto"/>
          <w:highlight w:val="none"/>
          <w:u w:color="0000FF"/>
        </w:rPr>
      </w:pPr>
      <w:r>
        <w:rPr>
          <w:rFonts w:hint="eastAsia"/>
          <w:color w:val="auto"/>
          <w:highlight w:val="none"/>
          <w:u w:color="0000FF"/>
        </w:rPr>
        <w:t xml:space="preserve">    </w:t>
      </w:r>
      <w:r>
        <w:rPr>
          <w:rFonts w:hint="eastAsia"/>
          <w:b/>
          <w:color w:val="auto"/>
          <w:highlight w:val="none"/>
          <w:u w:color="0000FF"/>
        </w:rPr>
        <w:t>5</w:t>
      </w:r>
      <w:r>
        <w:rPr>
          <w:rFonts w:hint="eastAsia"/>
          <w:color w:val="auto"/>
          <w:highlight w:val="none"/>
          <w:u w:color="0000FF"/>
        </w:rPr>
        <w:t xml:space="preserve">  项目法人应在分部工程通过验收之日后10个工作日内，将验收质量结论和相关资料报质量监督机构核备。大型枢纽工程主要建筑物分部工程的验收质量结论应报质量监督机构核定。</w:t>
      </w:r>
    </w:p>
    <w:p>
      <w:pPr>
        <w:pStyle w:val="73"/>
        <w:ind w:firstLine="420"/>
        <w:rPr>
          <w:color w:val="auto"/>
          <w:highlight w:val="none"/>
          <w:u w:color="0000FF"/>
        </w:rPr>
      </w:pPr>
      <w:r>
        <w:rPr>
          <w:rFonts w:hint="eastAsia"/>
          <w:color w:val="auto"/>
          <w:highlight w:val="none"/>
          <w:u w:color="0000FF"/>
        </w:rPr>
        <w:t xml:space="preserve">    </w:t>
      </w:r>
      <w:r>
        <w:rPr>
          <w:rFonts w:hint="eastAsia"/>
          <w:b/>
          <w:color w:val="auto"/>
          <w:highlight w:val="none"/>
          <w:u w:color="0000FF"/>
        </w:rPr>
        <w:t>6</w:t>
      </w:r>
      <w:r>
        <w:rPr>
          <w:rFonts w:hint="eastAsia"/>
          <w:color w:val="auto"/>
          <w:highlight w:val="none"/>
          <w:u w:color="0000FF"/>
        </w:rPr>
        <w:t xml:space="preserve">  质量监督机构应在收到验收质量结论之日后20个工作日内，将核备（定）意见书面反馈项目法人；</w:t>
      </w:r>
    </w:p>
    <w:p>
      <w:pPr>
        <w:pStyle w:val="73"/>
        <w:ind w:firstLine="420"/>
        <w:rPr>
          <w:color w:val="auto"/>
          <w:highlight w:val="none"/>
          <w:u w:color="0000FF"/>
        </w:rPr>
      </w:pPr>
      <w:r>
        <w:rPr>
          <w:rFonts w:hint="eastAsia"/>
          <w:color w:val="auto"/>
          <w:highlight w:val="none"/>
          <w:u w:color="0000FF"/>
        </w:rPr>
        <w:t xml:space="preserve">    </w:t>
      </w:r>
      <w:r>
        <w:rPr>
          <w:rFonts w:hint="eastAsia"/>
          <w:b/>
          <w:color w:val="auto"/>
          <w:highlight w:val="none"/>
          <w:u w:color="0000FF"/>
        </w:rPr>
        <w:t>7</w:t>
      </w:r>
      <w:r>
        <w:rPr>
          <w:rFonts w:hint="eastAsia"/>
          <w:color w:val="auto"/>
          <w:highlight w:val="none"/>
          <w:u w:color="0000FF"/>
        </w:rPr>
        <w:t xml:space="preserve">  当质量监督机构对验收质量结论有异议时，项目法人应组织参加验收单位进一步研究，并将研究意见报质量监督机构。当双方对质量结论仍然有分歧意见时，应报上一级质量监督机构协调解决；</w:t>
      </w:r>
    </w:p>
    <w:p>
      <w:pPr>
        <w:pStyle w:val="73"/>
        <w:ind w:firstLine="420"/>
        <w:rPr>
          <w:color w:val="auto"/>
          <w:highlight w:val="none"/>
          <w:u w:color="0000FF"/>
        </w:rPr>
      </w:pPr>
      <w:r>
        <w:rPr>
          <w:rFonts w:hint="eastAsia"/>
          <w:color w:val="auto"/>
          <w:highlight w:val="none"/>
          <w:u w:color="0000FF"/>
        </w:rPr>
        <w:t xml:space="preserve">    </w:t>
      </w:r>
      <w:r>
        <w:rPr>
          <w:rFonts w:hint="eastAsia"/>
          <w:b/>
          <w:color w:val="auto"/>
          <w:highlight w:val="none"/>
          <w:u w:color="0000FF"/>
        </w:rPr>
        <w:t>8</w:t>
      </w:r>
      <w:r>
        <w:rPr>
          <w:rFonts w:hint="eastAsia"/>
          <w:color w:val="auto"/>
          <w:highlight w:val="none"/>
          <w:u w:color="0000FF"/>
        </w:rPr>
        <w:t xml:space="preserve"> 分部工程验收遗留问题处理情况应有书面记录并有相关责任单位代表签字，书面记录应随分部工程验收鉴定书一并归档；</w:t>
      </w:r>
    </w:p>
    <w:p>
      <w:pPr>
        <w:pStyle w:val="73"/>
        <w:ind w:firstLine="420"/>
        <w:rPr>
          <w:color w:val="auto"/>
          <w:highlight w:val="none"/>
          <w:u w:color="0000FF"/>
        </w:rPr>
      </w:pPr>
      <w:r>
        <w:rPr>
          <w:rFonts w:hint="eastAsia"/>
          <w:color w:val="auto"/>
          <w:highlight w:val="none"/>
          <w:u w:color="0000FF"/>
        </w:rPr>
        <w:t xml:space="preserve">    </w:t>
      </w:r>
      <w:r>
        <w:rPr>
          <w:rFonts w:hint="eastAsia"/>
          <w:b/>
          <w:color w:val="auto"/>
          <w:highlight w:val="none"/>
          <w:u w:color="0000FF"/>
        </w:rPr>
        <w:t>9</w:t>
      </w:r>
      <w:r>
        <w:rPr>
          <w:rFonts w:hint="eastAsia"/>
          <w:color w:val="auto"/>
          <w:highlight w:val="none"/>
          <w:u w:color="0000FF"/>
        </w:rPr>
        <w:t xml:space="preserve">  分部工程验收鉴定书格式详见</w:t>
      </w:r>
      <w:r>
        <w:rPr>
          <w:rFonts w:hint="eastAsia"/>
          <w:snapToGrid w:val="0"/>
          <w:color w:val="auto"/>
          <w:highlight w:val="none"/>
          <w:u w:color="000000"/>
        </w:rPr>
        <w:t xml:space="preserve">SL 223 </w:t>
      </w:r>
      <w:r>
        <w:rPr>
          <w:rFonts w:hint="eastAsia"/>
          <w:color w:val="auto"/>
          <w:highlight w:val="none"/>
          <w:u w:color="0000FF"/>
        </w:rPr>
        <w:t>附录E。正本数量可按参加验收单位、质量和安全监督机构各1份以及归档所需要的份数确定。自验收鉴定书通过之日起30个工作日内，由项目法人发送有关单位，并报送法人验收监督管理机关备案。</w:t>
      </w:r>
    </w:p>
    <w:p>
      <w:pPr>
        <w:pStyle w:val="182"/>
        <w:rPr>
          <w:color w:val="auto"/>
          <w:highlight w:val="none"/>
          <w:u w:color="0000FF"/>
        </w:rPr>
      </w:pPr>
      <w:r>
        <w:rPr>
          <w:rFonts w:hint="eastAsia"/>
          <w:color w:val="auto"/>
          <w:highlight w:val="none"/>
          <w:u w:color="0000FF"/>
        </w:rPr>
        <w:t>输水工程分部工程施工质量验收应包括下列资料：</w:t>
      </w:r>
    </w:p>
    <w:p>
      <w:pPr>
        <w:pStyle w:val="73"/>
        <w:ind w:firstLine="420"/>
        <w:rPr>
          <w:snapToGrid w:val="0"/>
          <w:color w:val="auto"/>
          <w:highlight w:val="none"/>
          <w:u w:color="000000"/>
        </w:rPr>
      </w:pPr>
      <w:r>
        <w:rPr>
          <w:snapToGrid w:val="0"/>
          <w:color w:val="auto"/>
          <w:highlight w:val="none"/>
          <w:u w:color="000000"/>
        </w:rPr>
        <w:t xml:space="preserve">    </w:t>
      </w:r>
      <w:r>
        <w:rPr>
          <w:rFonts w:hint="eastAsia"/>
          <w:b/>
          <w:snapToGrid w:val="0"/>
          <w:color w:val="auto"/>
          <w:highlight w:val="none"/>
          <w:u w:color="000000"/>
        </w:rPr>
        <w:t>1</w:t>
      </w:r>
      <w:r>
        <w:rPr>
          <w:snapToGrid w:val="0"/>
          <w:color w:val="auto"/>
          <w:highlight w:val="none"/>
          <w:u w:color="000000"/>
        </w:rPr>
        <w:t xml:space="preserve">  </w:t>
      </w:r>
      <w:r>
        <w:rPr>
          <w:rFonts w:hint="eastAsia"/>
          <w:snapToGrid w:val="0"/>
          <w:color w:val="auto"/>
          <w:highlight w:val="none"/>
          <w:u w:color="000000"/>
        </w:rPr>
        <w:t>施工单位应提供的单元工程施工质量验收资料；</w:t>
      </w:r>
    </w:p>
    <w:p>
      <w:pPr>
        <w:pStyle w:val="73"/>
        <w:ind w:firstLine="420"/>
        <w:rPr>
          <w:snapToGrid w:val="0"/>
          <w:color w:val="auto"/>
          <w:highlight w:val="none"/>
          <w:u w:color="000000"/>
        </w:rPr>
      </w:pPr>
      <w:r>
        <w:rPr>
          <w:snapToGrid w:val="0"/>
          <w:color w:val="auto"/>
          <w:highlight w:val="none"/>
          <w:u w:color="000000"/>
        </w:rPr>
        <w:t xml:space="preserve">    </w:t>
      </w:r>
      <w:r>
        <w:rPr>
          <w:rFonts w:hint="eastAsia"/>
          <w:b/>
          <w:snapToGrid w:val="0"/>
          <w:color w:val="auto"/>
          <w:highlight w:val="none"/>
          <w:u w:color="000000"/>
        </w:rPr>
        <w:t>2</w:t>
      </w:r>
      <w:r>
        <w:rPr>
          <w:snapToGrid w:val="0"/>
          <w:color w:val="auto"/>
          <w:highlight w:val="none"/>
          <w:u w:color="000000"/>
        </w:rPr>
        <w:t xml:space="preserve">  </w:t>
      </w:r>
      <w:r>
        <w:rPr>
          <w:rFonts w:hint="eastAsia"/>
          <w:snapToGrid w:val="0"/>
          <w:color w:val="auto"/>
          <w:highlight w:val="none"/>
          <w:u w:color="000000"/>
        </w:rPr>
        <w:t>施工单位应提供的工程施工质量检验文件；</w:t>
      </w:r>
    </w:p>
    <w:p>
      <w:pPr>
        <w:pStyle w:val="73"/>
        <w:ind w:firstLine="420"/>
        <w:rPr>
          <w:color w:val="auto"/>
          <w:highlight w:val="none"/>
          <w:u w:color="0000FF"/>
        </w:rPr>
      </w:pPr>
      <w:r>
        <w:rPr>
          <w:snapToGrid w:val="0"/>
          <w:color w:val="auto"/>
          <w:highlight w:val="none"/>
          <w:u w:color="000000"/>
        </w:rPr>
        <w:t xml:space="preserve">    </w:t>
      </w:r>
      <w:r>
        <w:rPr>
          <w:rFonts w:hint="eastAsia"/>
          <w:b/>
          <w:snapToGrid w:val="0"/>
          <w:color w:val="auto"/>
          <w:highlight w:val="none"/>
          <w:u w:color="000000"/>
        </w:rPr>
        <w:t>3</w:t>
      </w:r>
      <w:r>
        <w:rPr>
          <w:snapToGrid w:val="0"/>
          <w:color w:val="auto"/>
          <w:highlight w:val="none"/>
          <w:u w:color="000000"/>
        </w:rPr>
        <w:t xml:space="preserve">  </w:t>
      </w:r>
      <w:r>
        <w:rPr>
          <w:rFonts w:hint="eastAsia"/>
          <w:snapToGrid w:val="0"/>
          <w:color w:val="auto"/>
          <w:highlight w:val="none"/>
          <w:u w:color="000000"/>
        </w:rPr>
        <w:t>项目法人应提供的安全、质量事故资料；</w:t>
      </w:r>
    </w:p>
    <w:p>
      <w:pPr>
        <w:pStyle w:val="73"/>
        <w:ind w:firstLine="420"/>
        <w:rPr>
          <w:snapToGrid w:val="0"/>
          <w:color w:val="auto"/>
          <w:highlight w:val="none"/>
          <w:u w:color="000000"/>
        </w:rPr>
      </w:pPr>
      <w:r>
        <w:rPr>
          <w:snapToGrid w:val="0"/>
          <w:color w:val="auto"/>
          <w:highlight w:val="none"/>
          <w:u w:color="000000"/>
        </w:rPr>
        <w:t xml:space="preserve">    </w:t>
      </w:r>
      <w:r>
        <w:rPr>
          <w:rFonts w:hint="eastAsia"/>
          <w:b/>
          <w:snapToGrid w:val="0"/>
          <w:color w:val="auto"/>
          <w:highlight w:val="none"/>
          <w:u w:color="000000"/>
        </w:rPr>
        <w:t>4</w:t>
      </w:r>
      <w:r>
        <w:rPr>
          <w:snapToGrid w:val="0"/>
          <w:color w:val="auto"/>
          <w:highlight w:val="none"/>
          <w:u w:color="000000"/>
        </w:rPr>
        <w:t xml:space="preserve">  </w:t>
      </w:r>
      <w:r>
        <w:rPr>
          <w:rFonts w:hint="eastAsia"/>
          <w:snapToGrid w:val="0"/>
          <w:color w:val="auto"/>
          <w:highlight w:val="none"/>
          <w:u w:color="000000"/>
        </w:rPr>
        <w:t>监理机构应提供的质量缺陷备案表；</w:t>
      </w:r>
    </w:p>
    <w:p>
      <w:pPr>
        <w:pStyle w:val="73"/>
        <w:ind w:firstLine="420"/>
        <w:rPr>
          <w:snapToGrid w:val="0"/>
          <w:color w:val="auto"/>
          <w:highlight w:val="none"/>
          <w:u w:color="000000"/>
        </w:rPr>
      </w:pPr>
      <w:r>
        <w:rPr>
          <w:snapToGrid w:val="0"/>
          <w:color w:val="auto"/>
          <w:highlight w:val="none"/>
          <w:u w:color="000000"/>
        </w:rPr>
        <w:t xml:space="preserve">    </w:t>
      </w:r>
      <w:r>
        <w:rPr>
          <w:rFonts w:hint="eastAsia"/>
          <w:b/>
          <w:snapToGrid w:val="0"/>
          <w:color w:val="auto"/>
          <w:highlight w:val="none"/>
          <w:u w:color="000000"/>
        </w:rPr>
        <w:t>5</w:t>
      </w:r>
      <w:r>
        <w:rPr>
          <w:snapToGrid w:val="0"/>
          <w:color w:val="auto"/>
          <w:highlight w:val="none"/>
          <w:u w:color="000000"/>
        </w:rPr>
        <w:t xml:space="preserve">  </w:t>
      </w:r>
      <w:r>
        <w:rPr>
          <w:rFonts w:hint="eastAsia"/>
          <w:snapToGrid w:val="0"/>
          <w:color w:val="auto"/>
          <w:highlight w:val="none"/>
          <w:u w:color="000000"/>
        </w:rPr>
        <w:t>监理机构应提供的工程监理资料；</w:t>
      </w:r>
    </w:p>
    <w:p>
      <w:pPr>
        <w:pStyle w:val="73"/>
        <w:ind w:firstLine="420"/>
        <w:rPr>
          <w:snapToGrid w:val="0"/>
          <w:color w:val="auto"/>
          <w:highlight w:val="none"/>
          <w:u w:color="000000"/>
        </w:rPr>
      </w:pPr>
      <w:r>
        <w:rPr>
          <w:snapToGrid w:val="0"/>
          <w:color w:val="auto"/>
          <w:highlight w:val="none"/>
          <w:u w:color="000000"/>
        </w:rPr>
        <w:t xml:space="preserve">    </w:t>
      </w:r>
      <w:r>
        <w:rPr>
          <w:rFonts w:hint="eastAsia"/>
          <w:b/>
          <w:snapToGrid w:val="0"/>
          <w:color w:val="auto"/>
          <w:highlight w:val="none"/>
          <w:u w:color="000000"/>
        </w:rPr>
        <w:t>6</w:t>
      </w:r>
      <w:r>
        <w:rPr>
          <w:snapToGrid w:val="0"/>
          <w:color w:val="auto"/>
          <w:highlight w:val="none"/>
          <w:u w:color="000000"/>
        </w:rPr>
        <w:t xml:space="preserve">  </w:t>
      </w:r>
      <w:r>
        <w:rPr>
          <w:rFonts w:hint="eastAsia"/>
          <w:snapToGrid w:val="0"/>
          <w:color w:val="auto"/>
          <w:highlight w:val="none"/>
          <w:u w:color="000000"/>
        </w:rPr>
        <w:t>项目法人应提供的金属结构及启闭机出厂验收资料；</w:t>
      </w:r>
    </w:p>
    <w:p>
      <w:pPr>
        <w:pStyle w:val="73"/>
        <w:ind w:firstLine="420"/>
        <w:rPr>
          <w:snapToGrid w:val="0"/>
          <w:color w:val="auto"/>
          <w:highlight w:val="none"/>
          <w:u w:color="000000"/>
        </w:rPr>
      </w:pPr>
      <w:r>
        <w:rPr>
          <w:snapToGrid w:val="0"/>
          <w:color w:val="auto"/>
          <w:highlight w:val="none"/>
          <w:u w:color="000000"/>
        </w:rPr>
        <w:t xml:space="preserve">    </w:t>
      </w:r>
      <w:r>
        <w:rPr>
          <w:rFonts w:hint="eastAsia"/>
          <w:b/>
          <w:snapToGrid w:val="0"/>
          <w:color w:val="auto"/>
          <w:highlight w:val="none"/>
          <w:u w:color="000000"/>
        </w:rPr>
        <w:t>7</w:t>
      </w:r>
      <w:r>
        <w:rPr>
          <w:snapToGrid w:val="0"/>
          <w:color w:val="auto"/>
          <w:highlight w:val="none"/>
          <w:u w:color="000000"/>
        </w:rPr>
        <w:t xml:space="preserve">  </w:t>
      </w:r>
      <w:r>
        <w:rPr>
          <w:rFonts w:hint="eastAsia"/>
          <w:snapToGrid w:val="0"/>
          <w:color w:val="auto"/>
          <w:highlight w:val="none"/>
          <w:u w:color="000000"/>
        </w:rPr>
        <w:t>项目法人应提供的机电产品出厂验收资料；</w:t>
      </w:r>
    </w:p>
    <w:p>
      <w:pPr>
        <w:pStyle w:val="182"/>
        <w:rPr>
          <w:color w:val="auto"/>
          <w:highlight w:val="none"/>
          <w:u w:color="0000FF"/>
        </w:rPr>
      </w:pPr>
      <w:r>
        <w:rPr>
          <w:rFonts w:hint="eastAsia"/>
          <w:color w:val="auto"/>
          <w:highlight w:val="none"/>
          <w:u w:color="0000FF"/>
        </w:rPr>
        <w:t>输水工程分部工程施工质量验收，合格标准应符合下列规定：</w:t>
      </w:r>
    </w:p>
    <w:p>
      <w:pPr>
        <w:pStyle w:val="73"/>
        <w:ind w:firstLine="420"/>
        <w:rPr>
          <w:snapToGrid w:val="0"/>
          <w:color w:val="auto"/>
          <w:highlight w:val="none"/>
          <w:u w:color="000000"/>
        </w:rPr>
      </w:pPr>
      <w:r>
        <w:rPr>
          <w:snapToGrid w:val="0"/>
          <w:color w:val="auto"/>
          <w:highlight w:val="none"/>
          <w:u w:color="000000"/>
        </w:rPr>
        <w:t xml:space="preserve">    </w:t>
      </w:r>
      <w:r>
        <w:rPr>
          <w:rFonts w:hint="eastAsia"/>
          <w:b/>
          <w:snapToGrid w:val="0"/>
          <w:color w:val="auto"/>
          <w:highlight w:val="none"/>
          <w:u w:color="000000"/>
        </w:rPr>
        <w:t>1</w:t>
      </w:r>
      <w:r>
        <w:rPr>
          <w:snapToGrid w:val="0"/>
          <w:color w:val="auto"/>
          <w:highlight w:val="none"/>
          <w:u w:color="000000"/>
        </w:rPr>
        <w:t xml:space="preserve">  </w:t>
      </w:r>
      <w:r>
        <w:rPr>
          <w:rFonts w:hint="eastAsia"/>
          <w:snapToGrid w:val="0"/>
          <w:color w:val="auto"/>
          <w:highlight w:val="none"/>
          <w:u w:color="000000"/>
        </w:rPr>
        <w:t>所含单元工程的</w:t>
      </w:r>
      <w:r>
        <w:rPr>
          <w:rFonts w:hint="eastAsia"/>
          <w:color w:val="auto"/>
          <w:highlight w:val="none"/>
          <w:u w:color="0000FF"/>
        </w:rPr>
        <w:t>施工</w:t>
      </w:r>
      <w:r>
        <w:rPr>
          <w:rFonts w:hint="eastAsia"/>
          <w:snapToGrid w:val="0"/>
          <w:color w:val="auto"/>
          <w:highlight w:val="none"/>
          <w:u w:color="000000"/>
        </w:rPr>
        <w:t>质量全部</w:t>
      </w:r>
      <w:r>
        <w:rPr>
          <w:rFonts w:hint="eastAsia"/>
          <w:color w:val="auto"/>
          <w:highlight w:val="none"/>
          <w:u w:color="0000FF"/>
        </w:rPr>
        <w:t>验收</w:t>
      </w:r>
      <w:r>
        <w:rPr>
          <w:rFonts w:hint="eastAsia"/>
          <w:snapToGrid w:val="0"/>
          <w:color w:val="auto"/>
          <w:highlight w:val="none"/>
          <w:u w:color="000000"/>
        </w:rPr>
        <w:t>合格。质量事故及质量缺陷已按要求处理，并经检验合格；</w:t>
      </w:r>
    </w:p>
    <w:p>
      <w:pPr>
        <w:pStyle w:val="73"/>
        <w:ind w:firstLine="420"/>
        <w:rPr>
          <w:color w:val="auto"/>
          <w:highlight w:val="none"/>
          <w:u w:color="0000FF"/>
        </w:rPr>
      </w:pPr>
      <w:r>
        <w:rPr>
          <w:snapToGrid w:val="0"/>
          <w:color w:val="auto"/>
          <w:highlight w:val="none"/>
          <w:u w:color="000000"/>
        </w:rPr>
        <w:t xml:space="preserve">    </w:t>
      </w:r>
      <w:r>
        <w:rPr>
          <w:rFonts w:hint="eastAsia"/>
          <w:b/>
          <w:snapToGrid w:val="0"/>
          <w:color w:val="auto"/>
          <w:highlight w:val="none"/>
          <w:u w:color="000000"/>
        </w:rPr>
        <w:t>2</w:t>
      </w:r>
      <w:r>
        <w:rPr>
          <w:snapToGrid w:val="0"/>
          <w:color w:val="auto"/>
          <w:highlight w:val="none"/>
          <w:u w:color="000000"/>
        </w:rPr>
        <w:t xml:space="preserve">  </w:t>
      </w:r>
      <w:r>
        <w:rPr>
          <w:rFonts w:hint="eastAsia"/>
          <w:snapToGrid w:val="0"/>
          <w:color w:val="auto"/>
          <w:highlight w:val="none"/>
          <w:u w:color="000000"/>
        </w:rPr>
        <w:t>原材料、中间产品及混凝土（砂浆）试件质量全部合格，金属结构及启闭机制造质量合格，机电产品质量合格。</w:t>
      </w:r>
    </w:p>
    <w:p>
      <w:pPr>
        <w:pStyle w:val="122"/>
        <w:spacing w:before="156" w:after="156"/>
        <w:rPr>
          <w:rFonts w:ascii="SimSun"/>
          <w:snapToGrid w:val="0"/>
          <w:color w:val="auto"/>
          <w:highlight w:val="none"/>
          <w:u w:color="000000"/>
        </w:rPr>
      </w:pPr>
      <w:bookmarkStart w:id="65" w:name="_Toc100594044"/>
      <w:bookmarkStart w:id="66" w:name="_Toc100573653"/>
      <w:r>
        <w:rPr>
          <w:rFonts w:hint="eastAsia"/>
          <w:snapToGrid w:val="0"/>
          <w:color w:val="auto"/>
          <w:highlight w:val="none"/>
          <w:u w:color="000000"/>
        </w:rPr>
        <w:t>单位工程施工质量验收</w:t>
      </w:r>
      <w:bookmarkEnd w:id="65"/>
      <w:bookmarkEnd w:id="66"/>
    </w:p>
    <w:p>
      <w:pPr>
        <w:pStyle w:val="182"/>
        <w:rPr>
          <w:color w:val="auto"/>
          <w:highlight w:val="none"/>
          <w:u w:color="0000FF"/>
        </w:rPr>
      </w:pPr>
      <w:r>
        <w:rPr>
          <w:rFonts w:hint="eastAsia"/>
          <w:color w:val="auto"/>
          <w:highlight w:val="none"/>
          <w:u w:color="0000FF"/>
        </w:rPr>
        <w:t>输水工程单位工程施工质量验收应具备下列条件：</w:t>
      </w:r>
    </w:p>
    <w:p>
      <w:pPr>
        <w:pStyle w:val="73"/>
        <w:ind w:firstLine="420"/>
        <w:rPr>
          <w:color w:val="auto"/>
          <w:highlight w:val="none"/>
          <w:u w:color="0000FF"/>
        </w:rPr>
      </w:pPr>
      <w:r>
        <w:rPr>
          <w:snapToGrid w:val="0"/>
          <w:color w:val="auto"/>
          <w:highlight w:val="none"/>
          <w:u w:color="000000"/>
        </w:rPr>
        <w:t xml:space="preserve">    </w:t>
      </w:r>
      <w:r>
        <w:rPr>
          <w:rFonts w:hint="eastAsia"/>
          <w:b/>
          <w:snapToGrid w:val="0"/>
          <w:color w:val="auto"/>
          <w:highlight w:val="none"/>
          <w:u w:color="000000"/>
        </w:rPr>
        <w:t>1</w:t>
      </w:r>
      <w:r>
        <w:rPr>
          <w:snapToGrid w:val="0"/>
          <w:color w:val="auto"/>
          <w:highlight w:val="none"/>
          <w:u w:color="000000"/>
        </w:rPr>
        <w:t xml:space="preserve">  </w:t>
      </w:r>
      <w:r>
        <w:rPr>
          <w:rFonts w:hint="eastAsia"/>
          <w:snapToGrid w:val="0"/>
          <w:color w:val="auto"/>
          <w:highlight w:val="none"/>
          <w:u w:color="000000"/>
        </w:rPr>
        <w:t>所有分部工程已完建并验收合格；</w:t>
      </w:r>
    </w:p>
    <w:p>
      <w:pPr>
        <w:pStyle w:val="73"/>
        <w:ind w:firstLine="420"/>
        <w:rPr>
          <w:snapToGrid w:val="0"/>
          <w:color w:val="auto"/>
          <w:highlight w:val="none"/>
          <w:u w:color="000000"/>
        </w:rPr>
      </w:pPr>
      <w:r>
        <w:rPr>
          <w:snapToGrid w:val="0"/>
          <w:color w:val="auto"/>
          <w:highlight w:val="none"/>
          <w:u w:color="000000"/>
        </w:rPr>
        <w:t xml:space="preserve">    </w:t>
      </w:r>
      <w:r>
        <w:rPr>
          <w:rFonts w:hint="eastAsia"/>
          <w:b/>
          <w:snapToGrid w:val="0"/>
          <w:color w:val="auto"/>
          <w:highlight w:val="none"/>
          <w:u w:color="000000"/>
        </w:rPr>
        <w:t>2</w:t>
      </w:r>
      <w:r>
        <w:rPr>
          <w:snapToGrid w:val="0"/>
          <w:color w:val="auto"/>
          <w:highlight w:val="none"/>
          <w:u w:color="000000"/>
        </w:rPr>
        <w:t xml:space="preserve">  </w:t>
      </w:r>
      <w:r>
        <w:rPr>
          <w:rFonts w:hint="eastAsia"/>
          <w:snapToGrid w:val="0"/>
          <w:color w:val="auto"/>
          <w:highlight w:val="none"/>
          <w:u w:color="000000"/>
        </w:rPr>
        <w:t>分部工程验收遗留问题已处理完毕并通过验收，未处理的遗留问题不影响单位工程质量评定并有处理意见；</w:t>
      </w:r>
    </w:p>
    <w:p>
      <w:pPr>
        <w:pStyle w:val="73"/>
        <w:ind w:firstLine="420"/>
        <w:rPr>
          <w:snapToGrid w:val="0"/>
          <w:color w:val="auto"/>
          <w:highlight w:val="none"/>
          <w:u w:color="000000"/>
        </w:rPr>
      </w:pPr>
      <w:r>
        <w:rPr>
          <w:snapToGrid w:val="0"/>
          <w:color w:val="auto"/>
          <w:highlight w:val="none"/>
          <w:u w:color="000000"/>
        </w:rPr>
        <w:t xml:space="preserve">    </w:t>
      </w:r>
      <w:r>
        <w:rPr>
          <w:rFonts w:hint="eastAsia"/>
          <w:b/>
          <w:snapToGrid w:val="0"/>
          <w:color w:val="auto"/>
          <w:highlight w:val="none"/>
          <w:u w:color="000000"/>
        </w:rPr>
        <w:t>3</w:t>
      </w:r>
      <w:r>
        <w:rPr>
          <w:snapToGrid w:val="0"/>
          <w:color w:val="auto"/>
          <w:highlight w:val="none"/>
          <w:u w:color="000000"/>
        </w:rPr>
        <w:t xml:space="preserve">  </w:t>
      </w:r>
      <w:r>
        <w:rPr>
          <w:rFonts w:hint="eastAsia"/>
          <w:snapToGrid w:val="0"/>
          <w:color w:val="auto"/>
          <w:highlight w:val="none"/>
          <w:u w:color="000000"/>
        </w:rPr>
        <w:t>合同约定的其他条件。</w:t>
      </w:r>
    </w:p>
    <w:p>
      <w:pPr>
        <w:pStyle w:val="182"/>
        <w:rPr>
          <w:color w:val="auto"/>
          <w:highlight w:val="none"/>
          <w:u w:color="0000FF"/>
        </w:rPr>
      </w:pPr>
      <w:r>
        <w:rPr>
          <w:rFonts w:hint="eastAsia"/>
          <w:color w:val="auto"/>
          <w:highlight w:val="none"/>
          <w:u w:color="0000FF"/>
        </w:rPr>
        <w:t>输水工程单位工程施工质量验收应包括以下主要内容：</w:t>
      </w:r>
    </w:p>
    <w:p>
      <w:pPr>
        <w:pStyle w:val="73"/>
        <w:ind w:firstLine="420"/>
        <w:rPr>
          <w:color w:val="auto"/>
          <w:highlight w:val="none"/>
          <w:u w:color="0000FF"/>
        </w:rPr>
      </w:pPr>
      <w:r>
        <w:rPr>
          <w:snapToGrid w:val="0"/>
          <w:color w:val="auto"/>
          <w:highlight w:val="none"/>
          <w:u w:color="000000"/>
        </w:rPr>
        <w:t xml:space="preserve">    </w:t>
      </w:r>
      <w:r>
        <w:rPr>
          <w:rFonts w:hint="eastAsia"/>
          <w:b/>
          <w:snapToGrid w:val="0"/>
          <w:color w:val="auto"/>
          <w:highlight w:val="none"/>
          <w:u w:color="000000"/>
        </w:rPr>
        <w:t>1</w:t>
      </w:r>
      <w:r>
        <w:rPr>
          <w:snapToGrid w:val="0"/>
          <w:color w:val="auto"/>
          <w:highlight w:val="none"/>
          <w:u w:color="000000"/>
        </w:rPr>
        <w:t xml:space="preserve">  </w:t>
      </w:r>
      <w:r>
        <w:rPr>
          <w:rFonts w:hint="eastAsia"/>
          <w:snapToGrid w:val="0"/>
          <w:color w:val="auto"/>
          <w:highlight w:val="none"/>
          <w:u w:color="000000"/>
        </w:rPr>
        <w:t>检查工程是否按批准的设计内容完成；</w:t>
      </w:r>
    </w:p>
    <w:p>
      <w:pPr>
        <w:pStyle w:val="73"/>
        <w:ind w:firstLine="420"/>
        <w:rPr>
          <w:color w:val="auto"/>
          <w:highlight w:val="none"/>
          <w:u w:color="0000FF"/>
        </w:rPr>
      </w:pPr>
      <w:r>
        <w:rPr>
          <w:snapToGrid w:val="0"/>
          <w:color w:val="auto"/>
          <w:highlight w:val="none"/>
          <w:u w:color="000000"/>
        </w:rPr>
        <w:t xml:space="preserve">    </w:t>
      </w:r>
      <w:r>
        <w:rPr>
          <w:rFonts w:hint="eastAsia"/>
          <w:b/>
          <w:snapToGrid w:val="0"/>
          <w:color w:val="auto"/>
          <w:highlight w:val="none"/>
          <w:u w:color="000000"/>
        </w:rPr>
        <w:t>2</w:t>
      </w:r>
      <w:r>
        <w:rPr>
          <w:snapToGrid w:val="0"/>
          <w:color w:val="auto"/>
          <w:highlight w:val="none"/>
          <w:u w:color="000000"/>
        </w:rPr>
        <w:t xml:space="preserve">  </w:t>
      </w:r>
      <w:r>
        <w:rPr>
          <w:rFonts w:hint="eastAsia"/>
          <w:snapToGrid w:val="0"/>
          <w:color w:val="auto"/>
          <w:highlight w:val="none"/>
          <w:u w:color="000000"/>
        </w:rPr>
        <w:t>确定工程施工质量验收结论；</w:t>
      </w:r>
    </w:p>
    <w:p>
      <w:pPr>
        <w:pStyle w:val="73"/>
        <w:ind w:firstLine="420"/>
        <w:rPr>
          <w:color w:val="auto"/>
          <w:highlight w:val="none"/>
          <w:u w:color="0000FF"/>
        </w:rPr>
      </w:pPr>
      <w:r>
        <w:rPr>
          <w:snapToGrid w:val="0"/>
          <w:color w:val="auto"/>
          <w:highlight w:val="none"/>
          <w:u w:color="000000"/>
        </w:rPr>
        <w:t xml:space="preserve">    </w:t>
      </w:r>
      <w:r>
        <w:rPr>
          <w:rFonts w:hint="eastAsia"/>
          <w:b/>
          <w:snapToGrid w:val="0"/>
          <w:color w:val="auto"/>
          <w:highlight w:val="none"/>
          <w:u w:color="000000"/>
        </w:rPr>
        <w:t>3</w:t>
      </w:r>
      <w:r>
        <w:rPr>
          <w:snapToGrid w:val="0"/>
          <w:color w:val="auto"/>
          <w:highlight w:val="none"/>
          <w:u w:color="000000"/>
        </w:rPr>
        <w:t xml:space="preserve">  </w:t>
      </w:r>
      <w:r>
        <w:rPr>
          <w:rFonts w:hint="eastAsia"/>
          <w:snapToGrid w:val="0"/>
          <w:color w:val="auto"/>
          <w:highlight w:val="none"/>
          <w:u w:color="000000"/>
        </w:rPr>
        <w:t>检查分部工程验收遗留问题处理情况及相关记录；</w:t>
      </w:r>
    </w:p>
    <w:p>
      <w:pPr>
        <w:pStyle w:val="73"/>
        <w:ind w:firstLine="420"/>
        <w:rPr>
          <w:color w:val="auto"/>
          <w:highlight w:val="none"/>
          <w:u w:color="0000FF"/>
        </w:rPr>
      </w:pPr>
      <w:r>
        <w:rPr>
          <w:snapToGrid w:val="0"/>
          <w:color w:val="auto"/>
          <w:highlight w:val="none"/>
          <w:u w:color="000000"/>
        </w:rPr>
        <w:t xml:space="preserve">    </w:t>
      </w:r>
      <w:r>
        <w:rPr>
          <w:rFonts w:hint="eastAsia"/>
          <w:b/>
          <w:snapToGrid w:val="0"/>
          <w:color w:val="auto"/>
          <w:highlight w:val="none"/>
          <w:u w:color="000000"/>
        </w:rPr>
        <w:t>4</w:t>
      </w:r>
      <w:r>
        <w:rPr>
          <w:snapToGrid w:val="0"/>
          <w:color w:val="auto"/>
          <w:highlight w:val="none"/>
          <w:u w:color="000000"/>
        </w:rPr>
        <w:t xml:space="preserve">  </w:t>
      </w:r>
      <w:r>
        <w:rPr>
          <w:rFonts w:hint="eastAsia"/>
          <w:snapToGrid w:val="0"/>
          <w:color w:val="auto"/>
          <w:highlight w:val="none"/>
          <w:u w:color="000000"/>
        </w:rPr>
        <w:t>对验收中发现的问题提出处理意见。</w:t>
      </w:r>
    </w:p>
    <w:p>
      <w:pPr>
        <w:pStyle w:val="182"/>
        <w:rPr>
          <w:color w:val="auto"/>
          <w:highlight w:val="none"/>
          <w:u w:color="0000FF"/>
        </w:rPr>
      </w:pPr>
      <w:r>
        <w:rPr>
          <w:rFonts w:hint="eastAsia"/>
          <w:color w:val="auto"/>
          <w:highlight w:val="none"/>
          <w:u w:color="0000FF"/>
        </w:rPr>
        <w:t>输水工程单位工程施工质量验收应按下列程序进行：</w:t>
      </w:r>
    </w:p>
    <w:p>
      <w:pPr>
        <w:pStyle w:val="73"/>
        <w:ind w:firstLine="420"/>
        <w:rPr>
          <w:color w:val="auto"/>
          <w:highlight w:val="none"/>
          <w:u w:color="0000FF"/>
        </w:rPr>
      </w:pPr>
      <w:r>
        <w:rPr>
          <w:snapToGrid w:val="0"/>
          <w:color w:val="auto"/>
          <w:highlight w:val="none"/>
          <w:u w:color="000000"/>
        </w:rPr>
        <w:t xml:space="preserve">    </w:t>
      </w:r>
      <w:r>
        <w:rPr>
          <w:rFonts w:hint="eastAsia"/>
          <w:b/>
          <w:snapToGrid w:val="0"/>
          <w:color w:val="auto"/>
          <w:highlight w:val="none"/>
          <w:u w:color="000000"/>
        </w:rPr>
        <w:t>1</w:t>
      </w:r>
      <w:r>
        <w:rPr>
          <w:snapToGrid w:val="0"/>
          <w:color w:val="auto"/>
          <w:highlight w:val="none"/>
          <w:u w:color="000000"/>
        </w:rPr>
        <w:t xml:space="preserve">  </w:t>
      </w:r>
      <w:r>
        <w:rPr>
          <w:rFonts w:hint="eastAsia"/>
          <w:snapToGrid w:val="0"/>
          <w:color w:val="auto"/>
          <w:highlight w:val="none"/>
          <w:u w:color="000000"/>
        </w:rPr>
        <w:t>听取工程参建单位工程建设有关情况的汇报；</w:t>
      </w:r>
    </w:p>
    <w:p>
      <w:pPr>
        <w:pStyle w:val="73"/>
        <w:ind w:firstLine="420"/>
        <w:rPr>
          <w:snapToGrid w:val="0"/>
          <w:color w:val="auto"/>
          <w:highlight w:val="none"/>
          <w:u w:color="000000"/>
        </w:rPr>
      </w:pPr>
      <w:r>
        <w:rPr>
          <w:snapToGrid w:val="0"/>
          <w:color w:val="auto"/>
          <w:highlight w:val="none"/>
          <w:u w:color="000000"/>
        </w:rPr>
        <w:t xml:space="preserve">    </w:t>
      </w:r>
      <w:r>
        <w:rPr>
          <w:rFonts w:hint="eastAsia"/>
          <w:b/>
          <w:snapToGrid w:val="0"/>
          <w:color w:val="auto"/>
          <w:highlight w:val="none"/>
          <w:u w:color="000000"/>
        </w:rPr>
        <w:t>2</w:t>
      </w:r>
      <w:r>
        <w:rPr>
          <w:snapToGrid w:val="0"/>
          <w:color w:val="auto"/>
          <w:highlight w:val="none"/>
          <w:u w:color="000000"/>
        </w:rPr>
        <w:t xml:space="preserve">  </w:t>
      </w:r>
      <w:r>
        <w:rPr>
          <w:rFonts w:hint="eastAsia"/>
          <w:snapToGrid w:val="0"/>
          <w:color w:val="auto"/>
          <w:highlight w:val="none"/>
          <w:u w:color="000000"/>
        </w:rPr>
        <w:t>现场检查工程完成情况和工程质量；</w:t>
      </w:r>
    </w:p>
    <w:p>
      <w:pPr>
        <w:pStyle w:val="73"/>
        <w:ind w:firstLine="420"/>
        <w:rPr>
          <w:snapToGrid w:val="0"/>
          <w:color w:val="auto"/>
          <w:highlight w:val="none"/>
          <w:u w:color="000000"/>
        </w:rPr>
      </w:pPr>
      <w:r>
        <w:rPr>
          <w:snapToGrid w:val="0"/>
          <w:color w:val="auto"/>
          <w:highlight w:val="none"/>
          <w:u w:color="000000"/>
        </w:rPr>
        <w:t xml:space="preserve">    </w:t>
      </w:r>
      <w:r>
        <w:rPr>
          <w:rFonts w:hint="eastAsia"/>
          <w:b/>
          <w:snapToGrid w:val="0"/>
          <w:color w:val="auto"/>
          <w:highlight w:val="none"/>
          <w:u w:color="000000"/>
        </w:rPr>
        <w:t>3</w:t>
      </w:r>
      <w:r>
        <w:rPr>
          <w:snapToGrid w:val="0"/>
          <w:color w:val="auto"/>
          <w:highlight w:val="none"/>
          <w:u w:color="000000"/>
        </w:rPr>
        <w:t xml:space="preserve">  </w:t>
      </w:r>
      <w:r>
        <w:rPr>
          <w:rFonts w:hint="eastAsia"/>
          <w:snapToGrid w:val="0"/>
          <w:color w:val="auto"/>
          <w:highlight w:val="none"/>
          <w:u w:color="000000"/>
        </w:rPr>
        <w:t>检查分部工程验收有关文件及相关档案资料；</w:t>
      </w:r>
    </w:p>
    <w:p>
      <w:pPr>
        <w:pStyle w:val="73"/>
        <w:ind w:firstLine="420"/>
        <w:rPr>
          <w:snapToGrid w:val="0"/>
          <w:color w:val="auto"/>
          <w:highlight w:val="none"/>
          <w:u w:color="000000"/>
        </w:rPr>
      </w:pPr>
      <w:r>
        <w:rPr>
          <w:snapToGrid w:val="0"/>
          <w:color w:val="auto"/>
          <w:highlight w:val="none"/>
          <w:u w:color="000000"/>
        </w:rPr>
        <w:t xml:space="preserve">    </w:t>
      </w:r>
      <w:r>
        <w:rPr>
          <w:rFonts w:hint="eastAsia"/>
          <w:b/>
          <w:snapToGrid w:val="0"/>
          <w:color w:val="auto"/>
          <w:highlight w:val="none"/>
          <w:u w:color="000000"/>
        </w:rPr>
        <w:t>4</w:t>
      </w:r>
      <w:r>
        <w:rPr>
          <w:snapToGrid w:val="0"/>
          <w:color w:val="auto"/>
          <w:highlight w:val="none"/>
          <w:u w:color="000000"/>
        </w:rPr>
        <w:t xml:space="preserve">  </w:t>
      </w:r>
      <w:r>
        <w:rPr>
          <w:rFonts w:hint="eastAsia"/>
          <w:snapToGrid w:val="0"/>
          <w:color w:val="auto"/>
          <w:highlight w:val="none"/>
          <w:u w:color="000000"/>
        </w:rPr>
        <w:t>讨论并通过单位工程验收鉴定书；</w:t>
      </w:r>
    </w:p>
    <w:p>
      <w:pPr>
        <w:pStyle w:val="73"/>
        <w:ind w:firstLine="420"/>
        <w:rPr>
          <w:snapToGrid w:val="0"/>
          <w:color w:val="auto"/>
          <w:highlight w:val="none"/>
          <w:u w:color="000000"/>
        </w:rPr>
      </w:pPr>
      <w:r>
        <w:rPr>
          <w:snapToGrid w:val="0"/>
          <w:color w:val="auto"/>
          <w:highlight w:val="none"/>
          <w:u w:color="000000"/>
        </w:rPr>
        <w:t xml:space="preserve">    </w:t>
      </w:r>
      <w:r>
        <w:rPr>
          <w:rFonts w:hint="eastAsia"/>
          <w:b/>
          <w:snapToGrid w:val="0"/>
          <w:color w:val="auto"/>
          <w:highlight w:val="none"/>
          <w:u w:color="000000"/>
        </w:rPr>
        <w:t>5</w:t>
      </w:r>
      <w:r>
        <w:rPr>
          <w:snapToGrid w:val="0"/>
          <w:color w:val="auto"/>
          <w:highlight w:val="none"/>
          <w:u w:color="000000"/>
        </w:rPr>
        <w:t xml:space="preserve">  </w:t>
      </w:r>
      <w:r>
        <w:rPr>
          <w:rFonts w:hint="eastAsia"/>
          <w:snapToGrid w:val="0"/>
          <w:color w:val="auto"/>
          <w:highlight w:val="none"/>
          <w:u w:color="000000"/>
        </w:rPr>
        <w:t>项目法人应在单位工程通过验收之日后10个工作日内，将验收质量结论和相关资料报质量监督机构核定；</w:t>
      </w:r>
    </w:p>
    <w:p>
      <w:pPr>
        <w:pStyle w:val="73"/>
        <w:ind w:firstLine="420"/>
        <w:rPr>
          <w:snapToGrid w:val="0"/>
          <w:color w:val="auto"/>
          <w:highlight w:val="none"/>
          <w:u w:color="000000"/>
        </w:rPr>
      </w:pPr>
      <w:r>
        <w:rPr>
          <w:snapToGrid w:val="0"/>
          <w:color w:val="auto"/>
          <w:highlight w:val="none"/>
          <w:u w:color="000000"/>
        </w:rPr>
        <w:t xml:space="preserve">    </w:t>
      </w:r>
      <w:r>
        <w:rPr>
          <w:rFonts w:hint="eastAsia"/>
          <w:b/>
          <w:snapToGrid w:val="0"/>
          <w:color w:val="auto"/>
          <w:highlight w:val="none"/>
          <w:u w:color="000000"/>
        </w:rPr>
        <w:t>6</w:t>
      </w:r>
      <w:r>
        <w:rPr>
          <w:snapToGrid w:val="0"/>
          <w:color w:val="auto"/>
          <w:highlight w:val="none"/>
          <w:u w:color="000000"/>
        </w:rPr>
        <w:t xml:space="preserve">  </w:t>
      </w:r>
      <w:r>
        <w:rPr>
          <w:rFonts w:hint="eastAsia"/>
          <w:snapToGrid w:val="0"/>
          <w:color w:val="auto"/>
          <w:highlight w:val="none"/>
          <w:u w:color="000000"/>
        </w:rPr>
        <w:t>质量监督机构应在收到验收质量结论之日起20个工作日内，将核定意见反馈项目法人。</w:t>
      </w:r>
    </w:p>
    <w:p>
      <w:pPr>
        <w:pStyle w:val="73"/>
        <w:ind w:firstLine="420"/>
        <w:rPr>
          <w:snapToGrid w:val="0"/>
          <w:color w:val="auto"/>
          <w:highlight w:val="none"/>
          <w:u w:color="000000"/>
        </w:rPr>
      </w:pPr>
      <w:r>
        <w:rPr>
          <w:snapToGrid w:val="0"/>
          <w:color w:val="auto"/>
          <w:highlight w:val="none"/>
          <w:u w:color="000000"/>
        </w:rPr>
        <w:t xml:space="preserve">    </w:t>
      </w:r>
      <w:r>
        <w:rPr>
          <w:rFonts w:hint="eastAsia"/>
          <w:b/>
          <w:snapToGrid w:val="0"/>
          <w:color w:val="auto"/>
          <w:highlight w:val="none"/>
          <w:u w:color="000000"/>
        </w:rPr>
        <w:t>7</w:t>
      </w:r>
      <w:r>
        <w:rPr>
          <w:snapToGrid w:val="0"/>
          <w:color w:val="auto"/>
          <w:highlight w:val="none"/>
          <w:u w:color="000000"/>
        </w:rPr>
        <w:t xml:space="preserve">  </w:t>
      </w:r>
      <w:r>
        <w:rPr>
          <w:rFonts w:hint="eastAsia"/>
          <w:snapToGrid w:val="0"/>
          <w:color w:val="auto"/>
          <w:highlight w:val="none"/>
          <w:u w:color="000000"/>
        </w:rPr>
        <w:t>当质量监督机构对验收质量结论有异议时，应按第</w:t>
      </w:r>
      <w:r>
        <w:rPr>
          <w:b/>
          <w:snapToGrid w:val="0"/>
          <w:color w:val="auto"/>
          <w:highlight w:val="none"/>
          <w:u w:color="000000"/>
        </w:rPr>
        <w:t>4</w:t>
      </w:r>
      <w:r>
        <w:rPr>
          <w:rFonts w:hint="eastAsia"/>
          <w:snapToGrid w:val="0"/>
          <w:color w:val="auto"/>
          <w:highlight w:val="none"/>
          <w:u w:color="000000"/>
        </w:rPr>
        <w:t>.</w:t>
      </w:r>
      <w:r>
        <w:rPr>
          <w:b/>
          <w:snapToGrid w:val="0"/>
          <w:color w:val="auto"/>
          <w:highlight w:val="none"/>
          <w:u w:color="000000"/>
        </w:rPr>
        <w:t>6</w:t>
      </w:r>
      <w:r>
        <w:rPr>
          <w:rFonts w:hint="eastAsia"/>
          <w:snapToGrid w:val="0"/>
          <w:color w:val="auto"/>
          <w:highlight w:val="none"/>
          <w:u w:color="000000"/>
        </w:rPr>
        <w:t>.</w:t>
      </w:r>
      <w:r>
        <w:rPr>
          <w:b/>
          <w:snapToGrid w:val="0"/>
          <w:color w:val="auto"/>
          <w:highlight w:val="none"/>
          <w:u w:color="000000"/>
        </w:rPr>
        <w:t>3</w:t>
      </w:r>
      <w:r>
        <w:rPr>
          <w:rFonts w:hint="eastAsia"/>
          <w:snapToGrid w:val="0"/>
          <w:color w:val="auto"/>
          <w:highlight w:val="none"/>
          <w:u w:color="000000"/>
        </w:rPr>
        <w:t>条第7款的规定执行。</w:t>
      </w:r>
    </w:p>
    <w:p>
      <w:pPr>
        <w:pStyle w:val="73"/>
        <w:ind w:firstLine="420"/>
        <w:rPr>
          <w:color w:val="auto"/>
          <w:highlight w:val="none"/>
          <w:u w:color="0000FF"/>
        </w:rPr>
      </w:pPr>
      <w:r>
        <w:rPr>
          <w:snapToGrid w:val="0"/>
          <w:color w:val="auto"/>
          <w:highlight w:val="none"/>
          <w:u w:color="000000"/>
        </w:rPr>
        <w:t xml:space="preserve">    </w:t>
      </w:r>
      <w:r>
        <w:rPr>
          <w:rFonts w:hint="eastAsia"/>
          <w:b/>
          <w:snapToGrid w:val="0"/>
          <w:color w:val="auto"/>
          <w:highlight w:val="none"/>
          <w:u w:color="000000"/>
        </w:rPr>
        <w:t>8</w:t>
      </w:r>
      <w:r>
        <w:rPr>
          <w:snapToGrid w:val="0"/>
          <w:color w:val="auto"/>
          <w:highlight w:val="none"/>
          <w:u w:color="000000"/>
        </w:rPr>
        <w:t xml:space="preserve">  </w:t>
      </w:r>
      <w:r>
        <w:rPr>
          <w:rFonts w:hint="eastAsia"/>
          <w:snapToGrid w:val="0"/>
          <w:color w:val="auto"/>
          <w:highlight w:val="none"/>
          <w:u w:color="000000"/>
        </w:rPr>
        <w:t>单位工程验收鉴定书格式详见SL 223 附录F。正本数量可按参加验收单位、质量和安全监督机构、法人验收监督管理机关各1份以及归档所需要的份数确定。自验收鉴定书通过之日起30个工作日内，由项目法人发送有关单位并报法人验收监督管理机关备案。</w:t>
      </w:r>
    </w:p>
    <w:p>
      <w:pPr>
        <w:pStyle w:val="182"/>
        <w:rPr>
          <w:color w:val="auto"/>
          <w:highlight w:val="none"/>
          <w:u w:color="0000FF"/>
        </w:rPr>
      </w:pPr>
      <w:r>
        <w:rPr>
          <w:rFonts w:hint="eastAsia"/>
          <w:color w:val="auto"/>
          <w:highlight w:val="none"/>
          <w:u w:color="0000FF"/>
        </w:rPr>
        <w:t>输水工程单位工程施工质量验收应包括下列资料：</w:t>
      </w:r>
    </w:p>
    <w:p>
      <w:pPr>
        <w:pStyle w:val="73"/>
        <w:ind w:firstLine="420"/>
        <w:rPr>
          <w:color w:val="auto"/>
          <w:highlight w:val="none"/>
          <w:u w:color="0000FF"/>
        </w:rPr>
      </w:pPr>
      <w:r>
        <w:rPr>
          <w:snapToGrid w:val="0"/>
          <w:color w:val="auto"/>
          <w:highlight w:val="none"/>
          <w:u w:color="000000"/>
        </w:rPr>
        <w:t xml:space="preserve">    </w:t>
      </w:r>
      <w:r>
        <w:rPr>
          <w:rFonts w:hint="eastAsia"/>
          <w:b/>
          <w:snapToGrid w:val="0"/>
          <w:color w:val="auto"/>
          <w:highlight w:val="none"/>
          <w:u w:color="000000"/>
        </w:rPr>
        <w:t>1</w:t>
      </w:r>
      <w:r>
        <w:rPr>
          <w:snapToGrid w:val="0"/>
          <w:color w:val="auto"/>
          <w:highlight w:val="none"/>
          <w:u w:color="000000"/>
        </w:rPr>
        <w:t xml:space="preserve">  </w:t>
      </w:r>
      <w:r>
        <w:rPr>
          <w:rFonts w:hint="eastAsia"/>
          <w:snapToGrid w:val="0"/>
          <w:color w:val="auto"/>
          <w:highlight w:val="none"/>
          <w:u w:color="000000"/>
        </w:rPr>
        <w:t>项目法人应提供的工程建设管理工作报告；</w:t>
      </w:r>
    </w:p>
    <w:p>
      <w:pPr>
        <w:pStyle w:val="73"/>
        <w:ind w:firstLine="420"/>
        <w:rPr>
          <w:snapToGrid w:val="0"/>
          <w:color w:val="auto"/>
          <w:highlight w:val="none"/>
          <w:u w:color="000000"/>
        </w:rPr>
      </w:pPr>
      <w:r>
        <w:rPr>
          <w:snapToGrid w:val="0"/>
          <w:color w:val="auto"/>
          <w:highlight w:val="none"/>
          <w:u w:color="000000"/>
        </w:rPr>
        <w:t xml:space="preserve">    </w:t>
      </w:r>
      <w:r>
        <w:rPr>
          <w:rFonts w:hint="eastAsia"/>
          <w:b/>
          <w:snapToGrid w:val="0"/>
          <w:color w:val="auto"/>
          <w:highlight w:val="none"/>
          <w:u w:color="000000"/>
        </w:rPr>
        <w:t>2</w:t>
      </w:r>
      <w:r>
        <w:rPr>
          <w:snapToGrid w:val="0"/>
          <w:color w:val="auto"/>
          <w:highlight w:val="none"/>
          <w:u w:color="000000"/>
        </w:rPr>
        <w:t xml:space="preserve">  </w:t>
      </w:r>
      <w:r>
        <w:rPr>
          <w:rFonts w:hint="eastAsia"/>
          <w:snapToGrid w:val="0"/>
          <w:color w:val="auto"/>
          <w:highlight w:val="none"/>
          <w:u w:color="000000"/>
        </w:rPr>
        <w:t>项目法人应提供的拟验工程清单、未完工程清单、未完工程的建设安排及完成时间；</w:t>
      </w:r>
    </w:p>
    <w:p>
      <w:pPr>
        <w:pStyle w:val="73"/>
        <w:ind w:firstLine="420"/>
        <w:rPr>
          <w:snapToGrid w:val="0"/>
          <w:color w:val="auto"/>
          <w:highlight w:val="none"/>
          <w:u w:color="000000"/>
        </w:rPr>
      </w:pPr>
      <w:r>
        <w:rPr>
          <w:snapToGrid w:val="0"/>
          <w:color w:val="auto"/>
          <w:highlight w:val="none"/>
          <w:u w:color="000000"/>
        </w:rPr>
        <w:t xml:space="preserve">    </w:t>
      </w:r>
      <w:r>
        <w:rPr>
          <w:rFonts w:hint="eastAsia"/>
          <w:b/>
          <w:snapToGrid w:val="0"/>
          <w:color w:val="auto"/>
          <w:highlight w:val="none"/>
          <w:u w:color="000000"/>
        </w:rPr>
        <w:t>3</w:t>
      </w:r>
      <w:r>
        <w:rPr>
          <w:snapToGrid w:val="0"/>
          <w:color w:val="auto"/>
          <w:highlight w:val="none"/>
          <w:u w:color="000000"/>
        </w:rPr>
        <w:t xml:space="preserve">  </w:t>
      </w:r>
      <w:r>
        <w:rPr>
          <w:rFonts w:hint="eastAsia"/>
          <w:snapToGrid w:val="0"/>
          <w:color w:val="auto"/>
          <w:highlight w:val="none"/>
          <w:u w:color="000000"/>
        </w:rPr>
        <w:t>监理机构应提供的工程建设监理工作报告；</w:t>
      </w:r>
    </w:p>
    <w:p>
      <w:pPr>
        <w:pStyle w:val="73"/>
        <w:ind w:firstLine="420"/>
        <w:rPr>
          <w:snapToGrid w:val="0"/>
          <w:color w:val="auto"/>
          <w:highlight w:val="none"/>
          <w:u w:color="000000"/>
        </w:rPr>
      </w:pPr>
      <w:r>
        <w:rPr>
          <w:snapToGrid w:val="0"/>
          <w:color w:val="auto"/>
          <w:highlight w:val="none"/>
          <w:u w:color="000000"/>
        </w:rPr>
        <w:t xml:space="preserve">    </w:t>
      </w:r>
      <w:r>
        <w:rPr>
          <w:rFonts w:hint="eastAsia"/>
          <w:b/>
          <w:snapToGrid w:val="0"/>
          <w:color w:val="auto"/>
          <w:highlight w:val="none"/>
          <w:u w:color="000000"/>
        </w:rPr>
        <w:t>4</w:t>
      </w:r>
      <w:r>
        <w:rPr>
          <w:snapToGrid w:val="0"/>
          <w:color w:val="auto"/>
          <w:highlight w:val="none"/>
          <w:u w:color="000000"/>
        </w:rPr>
        <w:t xml:space="preserve">  </w:t>
      </w:r>
      <w:r>
        <w:rPr>
          <w:rFonts w:hint="eastAsia"/>
          <w:snapToGrid w:val="0"/>
          <w:color w:val="auto"/>
          <w:highlight w:val="none"/>
          <w:u w:color="000000"/>
        </w:rPr>
        <w:t>设计单位应提供的工程设计工作报告；</w:t>
      </w:r>
    </w:p>
    <w:p>
      <w:pPr>
        <w:pStyle w:val="73"/>
        <w:ind w:firstLine="420"/>
        <w:rPr>
          <w:snapToGrid w:val="0"/>
          <w:color w:val="auto"/>
          <w:highlight w:val="none"/>
          <w:u w:color="000000"/>
        </w:rPr>
      </w:pPr>
      <w:r>
        <w:rPr>
          <w:snapToGrid w:val="0"/>
          <w:color w:val="auto"/>
          <w:highlight w:val="none"/>
          <w:u w:color="000000"/>
        </w:rPr>
        <w:t xml:space="preserve">    </w:t>
      </w:r>
      <w:r>
        <w:rPr>
          <w:rFonts w:hint="eastAsia"/>
          <w:b/>
          <w:snapToGrid w:val="0"/>
          <w:color w:val="auto"/>
          <w:highlight w:val="none"/>
          <w:u w:color="000000"/>
        </w:rPr>
        <w:t>5</w:t>
      </w:r>
      <w:r>
        <w:rPr>
          <w:snapToGrid w:val="0"/>
          <w:color w:val="auto"/>
          <w:highlight w:val="none"/>
          <w:u w:color="000000"/>
        </w:rPr>
        <w:t xml:space="preserve">  </w:t>
      </w:r>
      <w:r>
        <w:rPr>
          <w:rFonts w:hint="eastAsia"/>
          <w:snapToGrid w:val="0"/>
          <w:color w:val="auto"/>
          <w:highlight w:val="none"/>
          <w:u w:color="000000"/>
        </w:rPr>
        <w:t>施工单位应提供的工程施工管理工作报告；</w:t>
      </w:r>
    </w:p>
    <w:p>
      <w:pPr>
        <w:pStyle w:val="182"/>
        <w:rPr>
          <w:color w:val="auto"/>
          <w:highlight w:val="none"/>
          <w:u w:color="0000FF"/>
        </w:rPr>
      </w:pPr>
      <w:r>
        <w:rPr>
          <w:rFonts w:hint="eastAsia"/>
          <w:color w:val="auto"/>
          <w:highlight w:val="none"/>
          <w:u w:color="0000FF"/>
        </w:rPr>
        <w:t>输水工程单位工程施工质量验收，合格标准应符合下列规定：</w:t>
      </w:r>
    </w:p>
    <w:p>
      <w:pPr>
        <w:pStyle w:val="73"/>
        <w:ind w:firstLine="420"/>
        <w:rPr>
          <w:rFonts w:hint="eastAsia" w:eastAsia="SimSun"/>
          <w:snapToGrid w:val="0"/>
          <w:color w:val="auto"/>
          <w:highlight w:val="none"/>
          <w:u w:color="000000"/>
          <w:lang w:val="en-US" w:eastAsia="zh-CN"/>
        </w:rPr>
      </w:pPr>
      <w:r>
        <w:rPr>
          <w:snapToGrid w:val="0"/>
          <w:color w:val="auto"/>
          <w:highlight w:val="none"/>
          <w:u w:color="000000"/>
        </w:rPr>
        <w:t xml:space="preserve">    </w:t>
      </w:r>
      <w:r>
        <w:rPr>
          <w:rFonts w:hint="eastAsia"/>
          <w:b/>
          <w:snapToGrid w:val="0"/>
          <w:color w:val="auto"/>
          <w:highlight w:val="none"/>
          <w:u w:color="000000"/>
        </w:rPr>
        <w:t>1</w:t>
      </w:r>
      <w:r>
        <w:rPr>
          <w:snapToGrid w:val="0"/>
          <w:color w:val="auto"/>
          <w:highlight w:val="none"/>
          <w:u w:color="000000"/>
        </w:rPr>
        <w:t xml:space="preserve">  </w:t>
      </w:r>
      <w:r>
        <w:rPr>
          <w:rFonts w:hint="eastAsia"/>
          <w:color w:val="auto"/>
          <w:highlight w:val="none"/>
          <w:u w:color="0000FF"/>
        </w:rPr>
        <w:t>所含分部工程质量全部合格；</w:t>
      </w:r>
    </w:p>
    <w:p>
      <w:pPr>
        <w:pStyle w:val="73"/>
        <w:ind w:firstLine="420"/>
        <w:rPr>
          <w:color w:val="auto"/>
          <w:highlight w:val="none"/>
          <w:u w:color="0000FF"/>
        </w:rPr>
      </w:pPr>
      <w:r>
        <w:rPr>
          <w:snapToGrid w:val="0"/>
          <w:color w:val="auto"/>
          <w:highlight w:val="none"/>
          <w:u w:color="000000"/>
        </w:rPr>
        <w:t xml:space="preserve">    </w:t>
      </w:r>
      <w:r>
        <w:rPr>
          <w:rFonts w:hint="eastAsia"/>
          <w:b/>
          <w:snapToGrid w:val="0"/>
          <w:color w:val="auto"/>
          <w:highlight w:val="none"/>
          <w:u w:color="000000"/>
        </w:rPr>
        <w:t>2</w:t>
      </w:r>
      <w:r>
        <w:rPr>
          <w:snapToGrid w:val="0"/>
          <w:color w:val="auto"/>
          <w:highlight w:val="none"/>
          <w:u w:color="000000"/>
        </w:rPr>
        <w:t xml:space="preserve">  </w:t>
      </w:r>
      <w:r>
        <w:rPr>
          <w:rFonts w:hint="eastAsia"/>
          <w:color w:val="auto"/>
          <w:highlight w:val="none"/>
          <w:u w:color="0000FF"/>
        </w:rPr>
        <w:t>质量事故已按要求进行处理；</w:t>
      </w:r>
    </w:p>
    <w:p>
      <w:pPr>
        <w:pStyle w:val="73"/>
        <w:ind w:firstLine="420"/>
        <w:rPr>
          <w:color w:val="auto"/>
          <w:highlight w:val="none"/>
          <w:u w:color="0000FF"/>
        </w:rPr>
      </w:pPr>
      <w:r>
        <w:rPr>
          <w:snapToGrid w:val="0"/>
          <w:color w:val="auto"/>
          <w:highlight w:val="none"/>
          <w:u w:color="000000"/>
        </w:rPr>
        <w:t xml:space="preserve">    </w:t>
      </w:r>
      <w:r>
        <w:rPr>
          <w:rFonts w:hint="eastAsia"/>
          <w:b/>
          <w:snapToGrid w:val="0"/>
          <w:color w:val="auto"/>
          <w:highlight w:val="none"/>
          <w:u w:color="000000"/>
        </w:rPr>
        <w:t>3</w:t>
      </w:r>
      <w:r>
        <w:rPr>
          <w:snapToGrid w:val="0"/>
          <w:color w:val="auto"/>
          <w:highlight w:val="none"/>
          <w:u w:color="000000"/>
        </w:rPr>
        <w:t xml:space="preserve">  </w:t>
      </w:r>
      <w:r>
        <w:rPr>
          <w:rFonts w:hint="eastAsia"/>
          <w:color w:val="auto"/>
          <w:highlight w:val="none"/>
          <w:u w:color="0000FF"/>
        </w:rPr>
        <w:t>工程外观质量验收得分率达到70%以上；</w:t>
      </w:r>
    </w:p>
    <w:p>
      <w:pPr>
        <w:pStyle w:val="73"/>
        <w:ind w:firstLine="420"/>
        <w:rPr>
          <w:color w:val="auto"/>
          <w:highlight w:val="none"/>
          <w:u w:color="0000FF"/>
        </w:rPr>
      </w:pPr>
      <w:r>
        <w:rPr>
          <w:snapToGrid w:val="0"/>
          <w:color w:val="auto"/>
          <w:highlight w:val="none"/>
          <w:u w:color="000000"/>
        </w:rPr>
        <w:t xml:space="preserve">    </w:t>
      </w:r>
      <w:r>
        <w:rPr>
          <w:rFonts w:hint="eastAsia"/>
          <w:b/>
          <w:snapToGrid w:val="0"/>
          <w:color w:val="auto"/>
          <w:highlight w:val="none"/>
          <w:u w:color="000000"/>
        </w:rPr>
        <w:t>4</w:t>
      </w:r>
      <w:r>
        <w:rPr>
          <w:snapToGrid w:val="0"/>
          <w:color w:val="auto"/>
          <w:highlight w:val="none"/>
          <w:u w:color="000000"/>
        </w:rPr>
        <w:t xml:space="preserve">  </w:t>
      </w:r>
      <w:r>
        <w:rPr>
          <w:rFonts w:hint="eastAsia"/>
          <w:color w:val="auto"/>
          <w:highlight w:val="none"/>
          <w:u w:color="0000FF"/>
        </w:rPr>
        <w:t>单位工程施工质量验收资料基本齐全；</w:t>
      </w:r>
    </w:p>
    <w:p>
      <w:pPr>
        <w:pStyle w:val="73"/>
        <w:ind w:firstLine="420"/>
        <w:rPr>
          <w:snapToGrid w:val="0"/>
          <w:color w:val="auto"/>
          <w:highlight w:val="none"/>
          <w:u w:color="000000"/>
        </w:rPr>
      </w:pPr>
      <w:r>
        <w:rPr>
          <w:snapToGrid w:val="0"/>
          <w:color w:val="auto"/>
          <w:highlight w:val="none"/>
          <w:u w:color="000000"/>
        </w:rPr>
        <w:t xml:space="preserve">    </w:t>
      </w:r>
      <w:r>
        <w:rPr>
          <w:rFonts w:hint="eastAsia"/>
          <w:b/>
          <w:snapToGrid w:val="0"/>
          <w:color w:val="auto"/>
          <w:highlight w:val="none"/>
          <w:u w:color="000000"/>
        </w:rPr>
        <w:t>5</w:t>
      </w:r>
      <w:r>
        <w:rPr>
          <w:snapToGrid w:val="0"/>
          <w:color w:val="auto"/>
          <w:highlight w:val="none"/>
          <w:u w:color="000000"/>
        </w:rPr>
        <w:t xml:space="preserve">  </w:t>
      </w:r>
      <w:r>
        <w:rPr>
          <w:rFonts w:hint="eastAsia"/>
          <w:snapToGrid w:val="0"/>
          <w:color w:val="auto"/>
          <w:highlight w:val="none"/>
          <w:u w:color="000000"/>
        </w:rPr>
        <w:t>工程施工期及试运行期，单位工程观测资料分析结果符合国家和行业技术标准以及合同约定的标准要求。</w:t>
      </w:r>
    </w:p>
    <w:p>
      <w:pPr>
        <w:pStyle w:val="122"/>
        <w:spacing w:before="156" w:after="156"/>
        <w:rPr>
          <w:rFonts w:ascii="SimSun"/>
          <w:snapToGrid w:val="0"/>
          <w:color w:val="auto"/>
          <w:highlight w:val="none"/>
          <w:u w:color="000000"/>
        </w:rPr>
      </w:pPr>
      <w:bookmarkStart w:id="67" w:name="_Toc100594045"/>
      <w:bookmarkStart w:id="68" w:name="_Toc100573654"/>
      <w:r>
        <w:rPr>
          <w:rFonts w:hint="eastAsia"/>
          <w:snapToGrid w:val="0"/>
          <w:color w:val="auto"/>
          <w:highlight w:val="none"/>
          <w:u w:color="000000"/>
        </w:rPr>
        <w:t>工程项目施工质量验收</w:t>
      </w:r>
      <w:bookmarkEnd w:id="67"/>
      <w:bookmarkEnd w:id="68"/>
    </w:p>
    <w:p>
      <w:pPr>
        <w:pStyle w:val="182"/>
        <w:rPr>
          <w:color w:val="auto"/>
          <w:highlight w:val="none"/>
          <w:u w:color="0000FF"/>
        </w:rPr>
      </w:pPr>
      <w:r>
        <w:rPr>
          <w:rFonts w:hint="eastAsia"/>
          <w:color w:val="auto"/>
          <w:highlight w:val="none"/>
          <w:u w:color="0000FF"/>
        </w:rPr>
        <w:t>输水工程项目施工质量验收应具备下列条件：</w:t>
      </w:r>
    </w:p>
    <w:p>
      <w:pPr>
        <w:pStyle w:val="73"/>
        <w:ind w:firstLine="420"/>
        <w:rPr>
          <w:color w:val="auto"/>
          <w:highlight w:val="none"/>
          <w:u w:color="0000FF"/>
        </w:rPr>
      </w:pPr>
      <w:r>
        <w:rPr>
          <w:snapToGrid w:val="0"/>
          <w:color w:val="auto"/>
          <w:highlight w:val="none"/>
          <w:u w:color="000000"/>
        </w:rPr>
        <w:t xml:space="preserve">    </w:t>
      </w:r>
      <w:r>
        <w:rPr>
          <w:rFonts w:hint="eastAsia"/>
          <w:b/>
          <w:snapToGrid w:val="0"/>
          <w:color w:val="auto"/>
          <w:highlight w:val="none"/>
          <w:u w:color="000000"/>
        </w:rPr>
        <w:t>1</w:t>
      </w:r>
      <w:r>
        <w:rPr>
          <w:snapToGrid w:val="0"/>
          <w:color w:val="auto"/>
          <w:highlight w:val="none"/>
          <w:u w:color="000000"/>
        </w:rPr>
        <w:t xml:space="preserve">  </w:t>
      </w:r>
      <w:r>
        <w:rPr>
          <w:rFonts w:hint="eastAsia"/>
          <w:snapToGrid w:val="0"/>
          <w:color w:val="auto"/>
          <w:highlight w:val="none"/>
          <w:u w:color="000000"/>
        </w:rPr>
        <w:t>所有单位工程已完建并验收合格；</w:t>
      </w:r>
    </w:p>
    <w:p>
      <w:pPr>
        <w:pStyle w:val="73"/>
        <w:ind w:firstLine="420"/>
        <w:rPr>
          <w:snapToGrid w:val="0"/>
          <w:color w:val="auto"/>
          <w:highlight w:val="none"/>
          <w:u w:color="000000"/>
        </w:rPr>
      </w:pPr>
      <w:r>
        <w:rPr>
          <w:snapToGrid w:val="0"/>
          <w:color w:val="auto"/>
          <w:highlight w:val="none"/>
          <w:u w:color="000000"/>
        </w:rPr>
        <w:t xml:space="preserve">    </w:t>
      </w:r>
      <w:r>
        <w:rPr>
          <w:rFonts w:hint="eastAsia"/>
          <w:b/>
          <w:snapToGrid w:val="0"/>
          <w:color w:val="auto"/>
          <w:highlight w:val="none"/>
          <w:u w:color="000000"/>
        </w:rPr>
        <w:t>2</w:t>
      </w:r>
      <w:r>
        <w:rPr>
          <w:snapToGrid w:val="0"/>
          <w:color w:val="auto"/>
          <w:highlight w:val="none"/>
          <w:u w:color="000000"/>
        </w:rPr>
        <w:t xml:space="preserve">  </w:t>
      </w:r>
      <w:r>
        <w:rPr>
          <w:rFonts w:hint="eastAsia"/>
          <w:snapToGrid w:val="0"/>
          <w:color w:val="auto"/>
          <w:highlight w:val="none"/>
          <w:u w:color="000000"/>
        </w:rPr>
        <w:t>单位工程验收遗留问题已处理完毕并验收合格，未处理的遗留问题不影响工程</w:t>
      </w:r>
      <w:r>
        <w:rPr>
          <w:rFonts w:hint="eastAsia"/>
          <w:color w:val="auto"/>
          <w:highlight w:val="none"/>
          <w:u w:color="0000FF"/>
        </w:rPr>
        <w:t>项目施工质量验收</w:t>
      </w:r>
      <w:r>
        <w:rPr>
          <w:rFonts w:hint="eastAsia"/>
          <w:snapToGrid w:val="0"/>
          <w:color w:val="auto"/>
          <w:highlight w:val="none"/>
          <w:u w:color="000000"/>
        </w:rPr>
        <w:t>并有处理意见；</w:t>
      </w:r>
    </w:p>
    <w:p>
      <w:pPr>
        <w:pStyle w:val="73"/>
        <w:ind w:firstLine="420"/>
        <w:rPr>
          <w:color w:val="auto"/>
          <w:highlight w:val="none"/>
          <w:u w:color="0000FF"/>
        </w:rPr>
      </w:pPr>
      <w:r>
        <w:rPr>
          <w:snapToGrid w:val="0"/>
          <w:color w:val="auto"/>
          <w:highlight w:val="none"/>
          <w:u w:color="000000"/>
        </w:rPr>
        <w:t xml:space="preserve">    </w:t>
      </w:r>
      <w:r>
        <w:rPr>
          <w:rFonts w:hint="eastAsia"/>
          <w:b/>
          <w:snapToGrid w:val="0"/>
          <w:color w:val="auto"/>
          <w:highlight w:val="none"/>
          <w:u w:color="000000"/>
        </w:rPr>
        <w:t>3</w:t>
      </w:r>
      <w:r>
        <w:rPr>
          <w:snapToGrid w:val="0"/>
          <w:color w:val="auto"/>
          <w:highlight w:val="none"/>
          <w:u w:color="000000"/>
        </w:rPr>
        <w:t xml:space="preserve">  </w:t>
      </w:r>
      <w:r>
        <w:rPr>
          <w:rFonts w:hint="eastAsia"/>
          <w:snapToGrid w:val="0"/>
          <w:color w:val="auto"/>
          <w:highlight w:val="none"/>
          <w:u w:color="000000"/>
        </w:rPr>
        <w:t>合同约定的其他条件。</w:t>
      </w:r>
    </w:p>
    <w:p>
      <w:pPr>
        <w:pStyle w:val="182"/>
        <w:rPr>
          <w:color w:val="auto"/>
          <w:highlight w:val="none"/>
          <w:u w:color="0000FF"/>
        </w:rPr>
      </w:pPr>
      <w:r>
        <w:rPr>
          <w:rFonts w:hint="eastAsia"/>
          <w:color w:val="auto"/>
          <w:highlight w:val="none"/>
          <w:u w:color="0000FF"/>
        </w:rPr>
        <w:t>输水工程项目施工质量验收应包括以下主要内容：</w:t>
      </w:r>
    </w:p>
    <w:p>
      <w:pPr>
        <w:pStyle w:val="73"/>
        <w:ind w:firstLine="420"/>
        <w:rPr>
          <w:color w:val="auto"/>
          <w:highlight w:val="none"/>
          <w:u w:color="0000FF"/>
        </w:rPr>
      </w:pPr>
      <w:r>
        <w:rPr>
          <w:snapToGrid w:val="0"/>
          <w:color w:val="auto"/>
          <w:highlight w:val="none"/>
          <w:u w:color="000000"/>
        </w:rPr>
        <w:t xml:space="preserve">    </w:t>
      </w:r>
      <w:r>
        <w:rPr>
          <w:rFonts w:hint="eastAsia"/>
          <w:b/>
          <w:snapToGrid w:val="0"/>
          <w:color w:val="auto"/>
          <w:highlight w:val="none"/>
          <w:u w:color="000000"/>
        </w:rPr>
        <w:t>1</w:t>
      </w:r>
      <w:r>
        <w:rPr>
          <w:snapToGrid w:val="0"/>
          <w:color w:val="auto"/>
          <w:highlight w:val="none"/>
          <w:u w:color="000000"/>
        </w:rPr>
        <w:t xml:space="preserve">  </w:t>
      </w:r>
      <w:r>
        <w:rPr>
          <w:rFonts w:hint="eastAsia"/>
          <w:snapToGrid w:val="0"/>
          <w:color w:val="auto"/>
          <w:highlight w:val="none"/>
          <w:u w:color="000000"/>
        </w:rPr>
        <w:t>检查工程是否按批准的设计内容完成；</w:t>
      </w:r>
    </w:p>
    <w:p>
      <w:pPr>
        <w:pStyle w:val="73"/>
        <w:ind w:firstLine="420"/>
        <w:rPr>
          <w:color w:val="auto"/>
          <w:highlight w:val="none"/>
          <w:u w:color="0000FF"/>
        </w:rPr>
      </w:pPr>
      <w:r>
        <w:rPr>
          <w:snapToGrid w:val="0"/>
          <w:color w:val="auto"/>
          <w:highlight w:val="none"/>
          <w:u w:color="000000"/>
        </w:rPr>
        <w:t xml:space="preserve">    </w:t>
      </w:r>
      <w:r>
        <w:rPr>
          <w:rFonts w:hint="eastAsia"/>
          <w:b/>
          <w:snapToGrid w:val="0"/>
          <w:color w:val="auto"/>
          <w:highlight w:val="none"/>
          <w:u w:color="000000"/>
        </w:rPr>
        <w:t>2</w:t>
      </w:r>
      <w:r>
        <w:rPr>
          <w:snapToGrid w:val="0"/>
          <w:color w:val="auto"/>
          <w:highlight w:val="none"/>
          <w:u w:color="000000"/>
        </w:rPr>
        <w:t xml:space="preserve">  </w:t>
      </w:r>
      <w:r>
        <w:rPr>
          <w:rFonts w:hint="eastAsia"/>
          <w:snapToGrid w:val="0"/>
          <w:color w:val="auto"/>
          <w:highlight w:val="none"/>
          <w:u w:color="000000"/>
        </w:rPr>
        <w:t>确定工程施工质量验收结论；</w:t>
      </w:r>
    </w:p>
    <w:p>
      <w:pPr>
        <w:pStyle w:val="73"/>
        <w:ind w:firstLine="420"/>
        <w:rPr>
          <w:color w:val="auto"/>
          <w:highlight w:val="none"/>
          <w:u w:color="0000FF"/>
        </w:rPr>
      </w:pPr>
      <w:r>
        <w:rPr>
          <w:snapToGrid w:val="0"/>
          <w:color w:val="auto"/>
          <w:highlight w:val="none"/>
          <w:u w:color="000000"/>
        </w:rPr>
        <w:t xml:space="preserve">    </w:t>
      </w:r>
      <w:r>
        <w:rPr>
          <w:rFonts w:hint="eastAsia"/>
          <w:b/>
          <w:snapToGrid w:val="0"/>
          <w:color w:val="auto"/>
          <w:highlight w:val="none"/>
          <w:u w:color="000000"/>
        </w:rPr>
        <w:t>3</w:t>
      </w:r>
      <w:r>
        <w:rPr>
          <w:snapToGrid w:val="0"/>
          <w:color w:val="auto"/>
          <w:highlight w:val="none"/>
          <w:u w:color="000000"/>
        </w:rPr>
        <w:t xml:space="preserve">  </w:t>
      </w:r>
      <w:r>
        <w:rPr>
          <w:rFonts w:hint="eastAsia"/>
          <w:snapToGrid w:val="0"/>
          <w:color w:val="auto"/>
          <w:highlight w:val="none"/>
          <w:u w:color="000000"/>
        </w:rPr>
        <w:t>检查单位工程验收遗留问题处理情况及相关记录；</w:t>
      </w:r>
    </w:p>
    <w:p>
      <w:pPr>
        <w:pStyle w:val="73"/>
        <w:ind w:firstLine="420"/>
        <w:rPr>
          <w:color w:val="auto"/>
          <w:highlight w:val="none"/>
          <w:u w:color="0000FF"/>
        </w:rPr>
      </w:pPr>
      <w:r>
        <w:rPr>
          <w:snapToGrid w:val="0"/>
          <w:color w:val="auto"/>
          <w:highlight w:val="none"/>
          <w:u w:color="000000"/>
        </w:rPr>
        <w:t xml:space="preserve">    </w:t>
      </w:r>
      <w:r>
        <w:rPr>
          <w:rFonts w:hint="eastAsia"/>
          <w:b/>
          <w:snapToGrid w:val="0"/>
          <w:color w:val="auto"/>
          <w:highlight w:val="none"/>
          <w:u w:color="000000"/>
        </w:rPr>
        <w:t>4</w:t>
      </w:r>
      <w:r>
        <w:rPr>
          <w:snapToGrid w:val="0"/>
          <w:color w:val="auto"/>
          <w:highlight w:val="none"/>
          <w:u w:color="000000"/>
        </w:rPr>
        <w:t xml:space="preserve">  </w:t>
      </w:r>
      <w:r>
        <w:rPr>
          <w:rFonts w:hint="eastAsia"/>
          <w:snapToGrid w:val="0"/>
          <w:color w:val="auto"/>
          <w:highlight w:val="none"/>
          <w:u w:color="000000"/>
        </w:rPr>
        <w:t>对验收中发现的问题提出处理意见。</w:t>
      </w:r>
    </w:p>
    <w:p>
      <w:pPr>
        <w:pStyle w:val="182"/>
        <w:rPr>
          <w:color w:val="auto"/>
          <w:highlight w:val="none"/>
          <w:u w:color="0000FF"/>
        </w:rPr>
      </w:pPr>
      <w:r>
        <w:rPr>
          <w:rFonts w:hint="eastAsia"/>
          <w:color w:val="auto"/>
          <w:highlight w:val="none"/>
          <w:u w:color="0000FF"/>
        </w:rPr>
        <w:t>输水工程项目施工质量验收应按下列程序进行：</w:t>
      </w:r>
    </w:p>
    <w:p>
      <w:pPr>
        <w:pStyle w:val="73"/>
        <w:ind w:firstLine="420"/>
        <w:rPr>
          <w:color w:val="auto"/>
          <w:highlight w:val="none"/>
          <w:u w:color="0000FF"/>
        </w:rPr>
      </w:pPr>
      <w:r>
        <w:rPr>
          <w:snapToGrid w:val="0"/>
          <w:color w:val="auto"/>
          <w:highlight w:val="none"/>
          <w:u w:color="000000"/>
        </w:rPr>
        <w:t xml:space="preserve">    </w:t>
      </w:r>
      <w:r>
        <w:rPr>
          <w:rFonts w:hint="eastAsia"/>
          <w:b/>
          <w:snapToGrid w:val="0"/>
          <w:color w:val="auto"/>
          <w:highlight w:val="none"/>
          <w:u w:color="000000"/>
        </w:rPr>
        <w:t>1</w:t>
      </w:r>
      <w:r>
        <w:rPr>
          <w:snapToGrid w:val="0"/>
          <w:color w:val="auto"/>
          <w:highlight w:val="none"/>
          <w:u w:color="000000"/>
        </w:rPr>
        <w:t xml:space="preserve">  </w:t>
      </w:r>
      <w:r>
        <w:rPr>
          <w:rFonts w:hint="eastAsia"/>
          <w:snapToGrid w:val="0"/>
          <w:color w:val="auto"/>
          <w:highlight w:val="none"/>
          <w:u w:color="000000"/>
        </w:rPr>
        <w:t>由监理机构对单位工程、主要单位工程、分部工程及单元工程的总数量、合格数进行统计分析，填写</w:t>
      </w:r>
      <w:r>
        <w:rPr>
          <w:rFonts w:hint="eastAsia"/>
          <w:color w:val="auto"/>
          <w:highlight w:val="none"/>
          <w:u w:color="0000FF"/>
        </w:rPr>
        <w:t>输水工程项目施工质量验收表</w:t>
      </w:r>
      <w:r>
        <w:rPr>
          <w:rFonts w:hint="eastAsia"/>
          <w:snapToGrid w:val="0"/>
          <w:color w:val="auto"/>
          <w:highlight w:val="none"/>
          <w:u w:color="000000"/>
        </w:rPr>
        <w:t>；</w:t>
      </w:r>
    </w:p>
    <w:p>
      <w:pPr>
        <w:pStyle w:val="73"/>
        <w:ind w:firstLine="420"/>
        <w:rPr>
          <w:snapToGrid w:val="0"/>
          <w:color w:val="auto"/>
          <w:highlight w:val="none"/>
          <w:u w:color="000000"/>
        </w:rPr>
      </w:pPr>
      <w:r>
        <w:rPr>
          <w:snapToGrid w:val="0"/>
          <w:color w:val="auto"/>
          <w:highlight w:val="none"/>
          <w:u w:color="000000"/>
        </w:rPr>
        <w:t xml:space="preserve">    </w:t>
      </w:r>
      <w:r>
        <w:rPr>
          <w:rFonts w:hint="eastAsia"/>
          <w:b/>
          <w:snapToGrid w:val="0"/>
          <w:color w:val="auto"/>
          <w:highlight w:val="none"/>
          <w:u w:color="000000"/>
        </w:rPr>
        <w:t>2</w:t>
      </w:r>
      <w:r>
        <w:rPr>
          <w:snapToGrid w:val="0"/>
          <w:color w:val="auto"/>
          <w:highlight w:val="none"/>
          <w:u w:color="000000"/>
        </w:rPr>
        <w:t xml:space="preserve">  </w:t>
      </w:r>
      <w:r>
        <w:rPr>
          <w:rFonts w:hint="eastAsia"/>
          <w:snapToGrid w:val="0"/>
          <w:color w:val="auto"/>
          <w:highlight w:val="none"/>
          <w:u w:color="000000"/>
        </w:rPr>
        <w:t>由监理机构复核施工期及试运行期观测资料分析结果；</w:t>
      </w:r>
    </w:p>
    <w:p>
      <w:pPr>
        <w:pStyle w:val="73"/>
        <w:ind w:firstLine="420"/>
        <w:rPr>
          <w:color w:val="auto"/>
          <w:highlight w:val="none"/>
          <w:u w:color="0000FF"/>
        </w:rPr>
      </w:pPr>
      <w:r>
        <w:rPr>
          <w:snapToGrid w:val="0"/>
          <w:color w:val="auto"/>
          <w:highlight w:val="none"/>
          <w:u w:color="000000"/>
        </w:rPr>
        <w:t xml:space="preserve">    </w:t>
      </w:r>
      <w:r>
        <w:rPr>
          <w:rFonts w:hint="eastAsia"/>
          <w:b/>
          <w:snapToGrid w:val="0"/>
          <w:color w:val="auto"/>
          <w:highlight w:val="none"/>
          <w:u w:color="000000"/>
        </w:rPr>
        <w:t>3</w:t>
      </w:r>
      <w:r>
        <w:rPr>
          <w:snapToGrid w:val="0"/>
          <w:color w:val="auto"/>
          <w:highlight w:val="none"/>
          <w:u w:color="000000"/>
        </w:rPr>
        <w:t xml:space="preserve">  </w:t>
      </w:r>
      <w:r>
        <w:rPr>
          <w:rFonts w:hint="eastAsia"/>
          <w:snapToGrid w:val="0"/>
          <w:color w:val="auto"/>
          <w:highlight w:val="none"/>
          <w:u w:color="000000"/>
        </w:rPr>
        <w:t>由监理机构确定</w:t>
      </w:r>
      <w:r>
        <w:rPr>
          <w:rFonts w:hint="eastAsia"/>
          <w:color w:val="auto"/>
          <w:highlight w:val="none"/>
          <w:u w:color="0000FF"/>
        </w:rPr>
        <w:t>工程项目施工质量验收结论；</w:t>
      </w:r>
    </w:p>
    <w:p>
      <w:pPr>
        <w:pStyle w:val="73"/>
        <w:ind w:firstLine="420"/>
        <w:rPr>
          <w:snapToGrid w:val="0"/>
          <w:color w:val="auto"/>
          <w:highlight w:val="none"/>
          <w:u w:color="000000"/>
        </w:rPr>
      </w:pPr>
      <w:r>
        <w:rPr>
          <w:snapToGrid w:val="0"/>
          <w:color w:val="auto"/>
          <w:highlight w:val="none"/>
          <w:u w:color="000000"/>
        </w:rPr>
        <w:t xml:space="preserve">    </w:t>
      </w:r>
      <w:r>
        <w:rPr>
          <w:rFonts w:hint="eastAsia"/>
          <w:b/>
          <w:snapToGrid w:val="0"/>
          <w:color w:val="auto"/>
          <w:highlight w:val="none"/>
          <w:u w:color="000000"/>
        </w:rPr>
        <w:t>4</w:t>
      </w:r>
      <w:r>
        <w:rPr>
          <w:snapToGrid w:val="0"/>
          <w:color w:val="auto"/>
          <w:highlight w:val="none"/>
          <w:u w:color="000000"/>
        </w:rPr>
        <w:t xml:space="preserve">  </w:t>
      </w:r>
      <w:r>
        <w:rPr>
          <w:rFonts w:hint="eastAsia"/>
          <w:snapToGrid w:val="0"/>
          <w:color w:val="auto"/>
          <w:highlight w:val="none"/>
          <w:u w:color="000000"/>
        </w:rPr>
        <w:t>由总监理工程师签名盖章履行签认手续；</w:t>
      </w:r>
    </w:p>
    <w:p>
      <w:pPr>
        <w:pStyle w:val="73"/>
        <w:ind w:firstLine="420"/>
        <w:rPr>
          <w:color w:val="auto"/>
          <w:szCs w:val="28"/>
          <w:highlight w:val="none"/>
        </w:rPr>
      </w:pPr>
      <w:r>
        <w:rPr>
          <w:snapToGrid w:val="0"/>
          <w:color w:val="auto"/>
          <w:highlight w:val="none"/>
          <w:u w:color="000000"/>
        </w:rPr>
        <w:t xml:space="preserve">    </w:t>
      </w:r>
      <w:r>
        <w:rPr>
          <w:rFonts w:hint="eastAsia"/>
          <w:b/>
          <w:snapToGrid w:val="0"/>
          <w:color w:val="auto"/>
          <w:highlight w:val="none"/>
          <w:u w:color="000000"/>
        </w:rPr>
        <w:t>5</w:t>
      </w:r>
      <w:r>
        <w:rPr>
          <w:snapToGrid w:val="0"/>
          <w:color w:val="auto"/>
          <w:highlight w:val="none"/>
          <w:u w:color="000000"/>
        </w:rPr>
        <w:t xml:space="preserve">  </w:t>
      </w:r>
      <w:r>
        <w:rPr>
          <w:rFonts w:hint="eastAsia"/>
          <w:snapToGrid w:val="0"/>
          <w:color w:val="auto"/>
          <w:highlight w:val="none"/>
          <w:u w:color="000000"/>
        </w:rPr>
        <w:t>由监理机构将</w:t>
      </w:r>
      <w:r>
        <w:rPr>
          <w:rFonts w:hint="eastAsia"/>
          <w:color w:val="auto"/>
          <w:highlight w:val="none"/>
          <w:u w:color="0000FF"/>
        </w:rPr>
        <w:t>工程项目验收结论报送</w:t>
      </w:r>
      <w:r>
        <w:rPr>
          <w:rFonts w:hint="eastAsia"/>
          <w:color w:val="auto"/>
          <w:szCs w:val="28"/>
          <w:highlight w:val="none"/>
        </w:rPr>
        <w:t>项目法人认定；</w:t>
      </w:r>
    </w:p>
    <w:p>
      <w:pPr>
        <w:pStyle w:val="73"/>
        <w:ind w:firstLine="420"/>
        <w:rPr>
          <w:color w:val="auto"/>
          <w:highlight w:val="none"/>
          <w:u w:color="0000FF"/>
        </w:rPr>
      </w:pPr>
      <w:r>
        <w:rPr>
          <w:snapToGrid w:val="0"/>
          <w:color w:val="auto"/>
          <w:highlight w:val="none"/>
          <w:u w:color="000000"/>
        </w:rPr>
        <w:t xml:space="preserve">    </w:t>
      </w:r>
      <w:r>
        <w:rPr>
          <w:rFonts w:hint="eastAsia"/>
          <w:b/>
          <w:snapToGrid w:val="0"/>
          <w:color w:val="auto"/>
          <w:highlight w:val="none"/>
          <w:u w:color="000000"/>
        </w:rPr>
        <w:t>6</w:t>
      </w:r>
      <w:r>
        <w:rPr>
          <w:snapToGrid w:val="0"/>
          <w:color w:val="auto"/>
          <w:highlight w:val="none"/>
          <w:u w:color="000000"/>
        </w:rPr>
        <w:t xml:space="preserve">  </w:t>
      </w:r>
      <w:r>
        <w:rPr>
          <w:rFonts w:hint="eastAsia"/>
          <w:snapToGrid w:val="0"/>
          <w:color w:val="auto"/>
          <w:highlight w:val="none"/>
          <w:u w:color="000000"/>
        </w:rPr>
        <w:t>由</w:t>
      </w:r>
      <w:r>
        <w:rPr>
          <w:rFonts w:hint="eastAsia"/>
          <w:color w:val="auto"/>
          <w:szCs w:val="28"/>
          <w:highlight w:val="none"/>
        </w:rPr>
        <w:t>项目法人</w:t>
      </w:r>
      <w:r>
        <w:rPr>
          <w:rFonts w:hint="eastAsia"/>
          <w:snapToGrid w:val="0"/>
          <w:color w:val="auto"/>
          <w:highlight w:val="none"/>
          <w:u w:color="000000"/>
        </w:rPr>
        <w:t>将</w:t>
      </w:r>
      <w:r>
        <w:rPr>
          <w:rFonts w:hint="eastAsia"/>
          <w:color w:val="auto"/>
          <w:highlight w:val="none"/>
          <w:u w:color="0000FF"/>
        </w:rPr>
        <w:t>工程项目验收结论报送</w:t>
      </w:r>
      <w:r>
        <w:rPr>
          <w:color w:val="auto"/>
          <w:szCs w:val="28"/>
          <w:highlight w:val="none"/>
        </w:rPr>
        <w:t>工程质量监督机构核定</w:t>
      </w:r>
      <w:r>
        <w:rPr>
          <w:rFonts w:hint="eastAsia"/>
          <w:color w:val="auto"/>
          <w:szCs w:val="28"/>
          <w:highlight w:val="none"/>
        </w:rPr>
        <w:t>。</w:t>
      </w:r>
    </w:p>
    <w:p>
      <w:pPr>
        <w:pStyle w:val="182"/>
        <w:rPr>
          <w:color w:val="auto"/>
          <w:highlight w:val="none"/>
          <w:u w:color="0000FF"/>
        </w:rPr>
      </w:pPr>
      <w:r>
        <w:rPr>
          <w:rFonts w:hint="eastAsia"/>
          <w:b/>
          <w:color w:val="auto"/>
          <w:highlight w:val="none"/>
        </w:rPr>
        <w:t>4.10.4</w:t>
      </w:r>
      <w:r>
        <w:rPr>
          <w:color w:val="auto"/>
          <w:highlight w:val="none"/>
          <w:u w:color="0000FF"/>
        </w:rPr>
        <w:t xml:space="preserve">  </w:t>
      </w:r>
      <w:r>
        <w:rPr>
          <w:rFonts w:hint="eastAsia"/>
          <w:color w:val="auto"/>
          <w:highlight w:val="none"/>
          <w:u w:color="0000FF"/>
        </w:rPr>
        <w:t>输水工程项目施工质量验收应包括下列资料：</w:t>
      </w:r>
    </w:p>
    <w:p>
      <w:pPr>
        <w:pStyle w:val="73"/>
        <w:ind w:firstLine="420"/>
        <w:rPr>
          <w:snapToGrid w:val="0"/>
          <w:color w:val="auto"/>
          <w:highlight w:val="none"/>
          <w:u w:color="000000"/>
        </w:rPr>
      </w:pPr>
      <w:r>
        <w:rPr>
          <w:snapToGrid w:val="0"/>
          <w:color w:val="auto"/>
          <w:highlight w:val="none"/>
          <w:u w:color="000000"/>
        </w:rPr>
        <w:t xml:space="preserve">    </w:t>
      </w:r>
      <w:r>
        <w:rPr>
          <w:rFonts w:hint="eastAsia"/>
          <w:b/>
          <w:snapToGrid w:val="0"/>
          <w:color w:val="auto"/>
          <w:highlight w:val="none"/>
          <w:u w:color="000000"/>
        </w:rPr>
        <w:t>1</w:t>
      </w:r>
      <w:r>
        <w:rPr>
          <w:snapToGrid w:val="0"/>
          <w:color w:val="auto"/>
          <w:highlight w:val="none"/>
          <w:u w:color="000000"/>
        </w:rPr>
        <w:t xml:space="preserve">  </w:t>
      </w:r>
      <w:r>
        <w:rPr>
          <w:rFonts w:hint="eastAsia"/>
          <w:snapToGrid w:val="0"/>
          <w:color w:val="auto"/>
          <w:highlight w:val="none"/>
          <w:u w:color="000000"/>
        </w:rPr>
        <w:t>项目法人应提供的全部单位工程验收鉴定书；</w:t>
      </w:r>
    </w:p>
    <w:p>
      <w:pPr>
        <w:pStyle w:val="73"/>
        <w:ind w:firstLine="420"/>
        <w:rPr>
          <w:snapToGrid w:val="0"/>
          <w:color w:val="auto"/>
          <w:highlight w:val="none"/>
          <w:u w:color="000000"/>
        </w:rPr>
      </w:pPr>
      <w:r>
        <w:rPr>
          <w:snapToGrid w:val="0"/>
          <w:color w:val="auto"/>
          <w:highlight w:val="none"/>
          <w:u w:color="000000"/>
        </w:rPr>
        <w:t xml:space="preserve">    </w:t>
      </w:r>
      <w:r>
        <w:rPr>
          <w:rFonts w:hint="eastAsia"/>
          <w:b/>
          <w:snapToGrid w:val="0"/>
          <w:color w:val="auto"/>
          <w:highlight w:val="none"/>
          <w:u w:color="000000"/>
        </w:rPr>
        <w:t>2</w:t>
      </w:r>
      <w:r>
        <w:rPr>
          <w:snapToGrid w:val="0"/>
          <w:color w:val="auto"/>
          <w:highlight w:val="none"/>
          <w:u w:color="000000"/>
        </w:rPr>
        <w:t xml:space="preserve">  </w:t>
      </w:r>
      <w:r>
        <w:rPr>
          <w:rFonts w:hint="eastAsia"/>
          <w:snapToGrid w:val="0"/>
          <w:color w:val="auto"/>
          <w:highlight w:val="none"/>
          <w:u w:color="000000"/>
        </w:rPr>
        <w:t>项目法人应提供的工程建设管理工作报告；</w:t>
      </w:r>
    </w:p>
    <w:p>
      <w:pPr>
        <w:pStyle w:val="73"/>
        <w:ind w:firstLine="420"/>
        <w:rPr>
          <w:snapToGrid w:val="0"/>
          <w:color w:val="auto"/>
          <w:highlight w:val="none"/>
          <w:u w:color="000000"/>
        </w:rPr>
      </w:pPr>
      <w:r>
        <w:rPr>
          <w:snapToGrid w:val="0"/>
          <w:color w:val="auto"/>
          <w:highlight w:val="none"/>
          <w:u w:color="000000"/>
        </w:rPr>
        <w:t xml:space="preserve">    </w:t>
      </w:r>
      <w:r>
        <w:rPr>
          <w:rFonts w:hint="eastAsia"/>
          <w:b/>
          <w:snapToGrid w:val="0"/>
          <w:color w:val="auto"/>
          <w:highlight w:val="none"/>
          <w:u w:color="000000"/>
        </w:rPr>
        <w:t>3</w:t>
      </w:r>
      <w:r>
        <w:rPr>
          <w:snapToGrid w:val="0"/>
          <w:color w:val="auto"/>
          <w:highlight w:val="none"/>
          <w:u w:color="000000"/>
        </w:rPr>
        <w:t xml:space="preserve">  </w:t>
      </w:r>
      <w:r>
        <w:rPr>
          <w:rFonts w:hint="eastAsia"/>
          <w:snapToGrid w:val="0"/>
          <w:color w:val="auto"/>
          <w:highlight w:val="none"/>
          <w:u w:color="000000"/>
        </w:rPr>
        <w:t>监理单位应提供的工程建设监理工作报告；</w:t>
      </w:r>
    </w:p>
    <w:p>
      <w:pPr>
        <w:pStyle w:val="73"/>
        <w:ind w:firstLine="420"/>
        <w:rPr>
          <w:snapToGrid w:val="0"/>
          <w:color w:val="auto"/>
          <w:highlight w:val="none"/>
          <w:u w:color="000000"/>
        </w:rPr>
      </w:pPr>
      <w:r>
        <w:rPr>
          <w:snapToGrid w:val="0"/>
          <w:color w:val="auto"/>
          <w:highlight w:val="none"/>
          <w:u w:color="000000"/>
        </w:rPr>
        <w:t xml:space="preserve">    </w:t>
      </w:r>
      <w:r>
        <w:rPr>
          <w:rFonts w:hint="eastAsia"/>
          <w:b/>
          <w:snapToGrid w:val="0"/>
          <w:color w:val="auto"/>
          <w:highlight w:val="none"/>
          <w:u w:color="000000"/>
        </w:rPr>
        <w:t>4</w:t>
      </w:r>
      <w:r>
        <w:rPr>
          <w:snapToGrid w:val="0"/>
          <w:color w:val="auto"/>
          <w:highlight w:val="none"/>
          <w:u w:color="000000"/>
        </w:rPr>
        <w:t xml:space="preserve">  </w:t>
      </w:r>
      <w:r>
        <w:rPr>
          <w:rFonts w:hint="eastAsia"/>
          <w:snapToGrid w:val="0"/>
          <w:color w:val="auto"/>
          <w:highlight w:val="none"/>
          <w:u w:color="000000"/>
        </w:rPr>
        <w:t>设计单位应提供的工程设计工作报告；</w:t>
      </w:r>
    </w:p>
    <w:p>
      <w:pPr>
        <w:pStyle w:val="73"/>
        <w:ind w:firstLine="420"/>
        <w:rPr>
          <w:snapToGrid w:val="0"/>
          <w:color w:val="auto"/>
          <w:highlight w:val="none"/>
          <w:u w:color="000000"/>
        </w:rPr>
      </w:pPr>
      <w:r>
        <w:rPr>
          <w:snapToGrid w:val="0"/>
          <w:color w:val="auto"/>
          <w:highlight w:val="none"/>
          <w:u w:color="000000"/>
        </w:rPr>
        <w:t xml:space="preserve">    </w:t>
      </w:r>
      <w:r>
        <w:rPr>
          <w:rFonts w:hint="eastAsia"/>
          <w:b/>
          <w:snapToGrid w:val="0"/>
          <w:color w:val="auto"/>
          <w:highlight w:val="none"/>
          <w:u w:color="000000"/>
        </w:rPr>
        <w:t>5</w:t>
      </w:r>
      <w:r>
        <w:rPr>
          <w:snapToGrid w:val="0"/>
          <w:color w:val="auto"/>
          <w:highlight w:val="none"/>
          <w:u w:color="000000"/>
        </w:rPr>
        <w:t xml:space="preserve">  </w:t>
      </w:r>
      <w:r>
        <w:rPr>
          <w:rFonts w:hint="eastAsia"/>
          <w:snapToGrid w:val="0"/>
          <w:color w:val="auto"/>
          <w:highlight w:val="none"/>
          <w:u w:color="000000"/>
        </w:rPr>
        <w:t>施工单位应提供的</w:t>
      </w:r>
      <w:bookmarkStart w:id="69" w:name="_GoBack"/>
      <w:bookmarkEnd w:id="69"/>
      <w:r>
        <w:rPr>
          <w:rFonts w:hint="eastAsia"/>
          <w:snapToGrid w:val="0"/>
          <w:color w:val="auto"/>
          <w:highlight w:val="none"/>
          <w:u w:color="000000"/>
        </w:rPr>
        <w:t>工程施工管理工作报告；</w:t>
      </w:r>
    </w:p>
    <w:p>
      <w:pPr>
        <w:pStyle w:val="73"/>
        <w:ind w:firstLine="420"/>
        <w:rPr>
          <w:color w:val="auto"/>
          <w:highlight w:val="none"/>
          <w:u w:color="0000FF"/>
        </w:rPr>
      </w:pPr>
      <w:r>
        <w:rPr>
          <w:snapToGrid w:val="0"/>
          <w:color w:val="auto"/>
          <w:highlight w:val="none"/>
          <w:u w:color="000000"/>
        </w:rPr>
        <w:t xml:space="preserve">    </w:t>
      </w:r>
      <w:r>
        <w:rPr>
          <w:rFonts w:hint="eastAsia"/>
          <w:b/>
          <w:snapToGrid w:val="0"/>
          <w:color w:val="auto"/>
          <w:highlight w:val="none"/>
          <w:u w:color="000000"/>
        </w:rPr>
        <w:t>6</w:t>
      </w:r>
      <w:r>
        <w:rPr>
          <w:snapToGrid w:val="0"/>
          <w:color w:val="auto"/>
          <w:highlight w:val="none"/>
          <w:u w:color="000000"/>
        </w:rPr>
        <w:t xml:space="preserve">  </w:t>
      </w:r>
      <w:r>
        <w:rPr>
          <w:rFonts w:hint="eastAsia"/>
          <w:snapToGrid w:val="0"/>
          <w:color w:val="auto"/>
          <w:highlight w:val="none"/>
          <w:u w:color="000000"/>
        </w:rPr>
        <w:t>项目法人应提供的工程施工期及试运行期，单位工程观测资料分析结果。</w:t>
      </w:r>
    </w:p>
    <w:p>
      <w:pPr>
        <w:pStyle w:val="182"/>
        <w:rPr>
          <w:color w:val="auto"/>
          <w:highlight w:val="none"/>
          <w:u w:color="0000FF"/>
        </w:rPr>
      </w:pPr>
      <w:r>
        <w:rPr>
          <w:rFonts w:hint="eastAsia"/>
          <w:color w:val="auto"/>
          <w:highlight w:val="none"/>
          <w:u w:color="0000FF"/>
        </w:rPr>
        <w:t>输水工程项目施工质量验收，合格标准应符合下列规定：</w:t>
      </w:r>
    </w:p>
    <w:p>
      <w:pPr>
        <w:pStyle w:val="73"/>
        <w:ind w:firstLine="420"/>
        <w:rPr>
          <w:snapToGrid w:val="0"/>
          <w:color w:val="auto"/>
          <w:highlight w:val="none"/>
          <w:u w:color="000000"/>
        </w:rPr>
      </w:pPr>
      <w:r>
        <w:rPr>
          <w:snapToGrid w:val="0"/>
          <w:color w:val="auto"/>
          <w:highlight w:val="none"/>
          <w:u w:color="000000"/>
        </w:rPr>
        <w:t xml:space="preserve">    </w:t>
      </w:r>
      <w:r>
        <w:rPr>
          <w:rFonts w:hint="eastAsia"/>
          <w:b/>
          <w:snapToGrid w:val="0"/>
          <w:color w:val="auto"/>
          <w:highlight w:val="none"/>
          <w:u w:color="000000"/>
        </w:rPr>
        <w:t>1</w:t>
      </w:r>
      <w:r>
        <w:rPr>
          <w:snapToGrid w:val="0"/>
          <w:color w:val="auto"/>
          <w:highlight w:val="none"/>
          <w:u w:color="000000"/>
        </w:rPr>
        <w:t xml:space="preserve">  </w:t>
      </w:r>
      <w:r>
        <w:rPr>
          <w:rFonts w:hint="eastAsia"/>
          <w:color w:val="auto"/>
          <w:highlight w:val="none"/>
          <w:u w:color="0000FF"/>
        </w:rPr>
        <w:t>单位工程质量全部合格；</w:t>
      </w:r>
    </w:p>
    <w:p>
      <w:pPr>
        <w:pStyle w:val="73"/>
        <w:ind w:firstLine="420"/>
        <w:rPr>
          <w:color w:val="auto"/>
          <w:highlight w:val="none"/>
        </w:rPr>
      </w:pPr>
      <w:r>
        <w:rPr>
          <w:snapToGrid w:val="0"/>
          <w:color w:val="auto"/>
          <w:highlight w:val="none"/>
          <w:u w:color="000000"/>
        </w:rPr>
        <w:t xml:space="preserve">    </w:t>
      </w:r>
      <w:r>
        <w:rPr>
          <w:rFonts w:hint="eastAsia"/>
          <w:b/>
          <w:snapToGrid w:val="0"/>
          <w:color w:val="auto"/>
          <w:highlight w:val="none"/>
          <w:u w:color="000000"/>
        </w:rPr>
        <w:t>2</w:t>
      </w:r>
      <w:r>
        <w:rPr>
          <w:snapToGrid w:val="0"/>
          <w:color w:val="auto"/>
          <w:highlight w:val="none"/>
          <w:u w:color="000000"/>
        </w:rPr>
        <w:t xml:space="preserve">  </w:t>
      </w:r>
      <w:r>
        <w:rPr>
          <w:rFonts w:hint="eastAsia"/>
          <w:color w:val="auto"/>
          <w:highlight w:val="none"/>
          <w:u w:color="0000FF"/>
        </w:rPr>
        <w:t>工程施工期及试运行期，各单位工程观测资料分析结果均符合国家和行业技术标准以及合同约定的标准要求。</w:t>
      </w:r>
      <w:bookmarkEnd w:id="24"/>
    </w:p>
    <w:sectPr>
      <w:headerReference r:id="rId19" w:type="default"/>
      <w:footerReference r:id="rId21" w:type="default"/>
      <w:headerReference r:id="rId20" w:type="even"/>
      <w:footerReference r:id="rId22"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Uighur">
    <w:panose1 w:val="02000000000000000000"/>
    <w:charset w:val="00"/>
    <w:family w:val="auto"/>
    <w:pitch w:val="default"/>
    <w:sig w:usb0="80002023" w:usb1="80000002" w:usb2="00000008" w:usb3="00000000" w:csb0="00000041" w:csb1="00000000"/>
  </w:font>
  <w:font w:name="FangSong_GB2312">
    <w:altName w:val="Times New Roman"/>
    <w:panose1 w:val="02010609030101010101"/>
    <w:charset w:val="86"/>
    <w:family w:val="modern"/>
    <w:pitch w:val="default"/>
    <w:sig w:usb0="00000000" w:usb1="00000000" w:usb2="00000000" w:usb3="00000000" w:csb0="00040000" w:csb1="00000000"/>
  </w:font>
  <w:font w:name="STZhongsong">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DengXian">
    <w:panose1 w:val="02010600030101010101"/>
    <w:charset w:val="86"/>
    <w:family w:val="auto"/>
    <w:pitch w:val="default"/>
    <w:sig w:usb0="A00002BF" w:usb1="38CF7CFA" w:usb2="00000016" w:usb3="00000000" w:csb0="0004000F" w:csb1="00000000"/>
  </w:font>
  <w:font w:name="DengXian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pPr>
    <w:r>
      <w:fldChar w:fldCharType="begin"/>
    </w:r>
    <w:r>
      <w:instrText xml:space="preserve">PAGE   \* MERGEFORMAT</w:instrText>
    </w:r>
    <w:r>
      <w:fldChar w:fldCharType="separate"/>
    </w:r>
    <w:r>
      <w:rPr>
        <w:lang w:val="zh-CN"/>
      </w:rPr>
      <w:t>III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fldChar w:fldCharType="begin"/>
    </w:r>
    <w:r>
      <w:instrText xml:space="preserve"> PAGE   \* MERGEFORMAT \* MERGEFORMAT </w:instrText>
    </w:r>
    <w:r>
      <w:fldChar w:fldCharType="separate"/>
    </w:r>
    <w:r>
      <w:t>IV</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pPr>
    <w:r>
      <w:fldChar w:fldCharType="begin"/>
    </w:r>
    <w:r>
      <w:instrText xml:space="preserve">PAGE   \* MERGEFORMAT</w:instrText>
    </w:r>
    <w:r>
      <w:fldChar w:fldCharType="separate"/>
    </w:r>
    <w:r>
      <w:rPr>
        <w:lang w:val="zh-CN"/>
      </w:rPr>
      <w:t>V</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fldChar w:fldCharType="begin"/>
    </w:r>
    <w:r>
      <w:instrText xml:space="preserve"> PAGE   \* MERGEFORMAT \* MERGEFORMAT </w:instrText>
    </w:r>
    <w:r>
      <w:fldChar w:fldCharType="separate"/>
    </w:r>
    <w:r>
      <w:t>VI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pPr>
    <w:r>
      <w:fldChar w:fldCharType="begin"/>
    </w:r>
    <w:r>
      <w:instrText xml:space="preserve">PAGE   \* MERGEFORMAT</w:instrText>
    </w:r>
    <w:r>
      <w:fldChar w:fldCharType="separate"/>
    </w:r>
    <w:r>
      <w:rPr>
        <w:lang w:val="zh-CN"/>
      </w:rPr>
      <w:t>21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fldChar w:fldCharType="begin"/>
    </w:r>
    <w:r>
      <w:instrText xml:space="preserve"> PAGE   \* MERGEFORMAT \* MERGEFORMAT </w:instrText>
    </w:r>
    <w:r>
      <w:fldChar w:fldCharType="separate"/>
    </w:r>
    <w: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wordWrap w:val="0"/>
      <w:jc w:val="right"/>
      <w:rPr>
        <w:rFonts w:ascii="SimHei" w:hAnsi="SimHei" w:eastAsia="SimHei"/>
      </w:rPr>
    </w:pPr>
    <w:r>
      <w:rPr>
        <w:rFonts w:ascii="SimHei" w:hAnsi="SimHei" w:eastAsia="SimHei"/>
      </w:rPr>
      <w:t>Q/LB.</w:t>
    </w:r>
    <w:r>
      <w:rPr>
        <w:rFonts w:hint="eastAsia" w:ascii="SimHei" w:hAnsi="SimHei" w:eastAsia="SimHei"/>
      </w:rPr>
      <w:t>□</w:t>
    </w:r>
    <w:r>
      <w:rPr>
        <w:rFonts w:ascii="SimHei" w:hAnsi="SimHei" w:eastAsia="SimHei"/>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pPr>
    <w:r>
      <w:fldChar w:fldCharType="begin"/>
    </w:r>
    <w:r>
      <w:instrText xml:space="preserve"> STYLEREF  标准文件_文件编号  \* MERGEFORMAT </w:instrText>
    </w:r>
    <w:r>
      <w:fldChar w:fldCharType="separate"/>
    </w:r>
    <w:r>
      <w:t>DB 65/T 2798—XXXX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9"/>
    </w:pPr>
    <w:r>
      <w:fldChar w:fldCharType="begin"/>
    </w:r>
    <w:r>
      <w:instrText xml:space="preserve"> STYLEREF  标准文件_文件编号 \* MERGEFORMAT </w:instrText>
    </w:r>
    <w:r>
      <w:fldChar w:fldCharType="separate"/>
    </w:r>
    <w:r>
      <w:t>DB 65/T 2798—XXXX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pPr>
    <w:r>
      <w:fldChar w:fldCharType="begin"/>
    </w:r>
    <w:r>
      <w:instrText xml:space="preserve"> STYLEREF  标准文件_文件编号  \* MERGEFORMAT </w:instrText>
    </w:r>
    <w:r>
      <w:fldChar w:fldCharType="separate"/>
    </w:r>
    <w:r>
      <w:t>DB 65/T 2798—XXXX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9"/>
    </w:pPr>
    <w:r>
      <w:fldChar w:fldCharType="begin"/>
    </w:r>
    <w:r>
      <w:instrText xml:space="preserve"> STYLEREF  标准文件_文件编号 \* MERGEFORMAT </w:instrText>
    </w:r>
    <w:r>
      <w:fldChar w:fldCharType="separate"/>
    </w:r>
    <w:r>
      <w:t>DB 65/T 2798—XXXX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pPr>
    <w:r>
      <w:fldChar w:fldCharType="begin"/>
    </w:r>
    <w:r>
      <w:instrText xml:space="preserve"> STYLEREF  标准文件_文件编号  \* MERGEFORMAT </w:instrText>
    </w:r>
    <w:r>
      <w:fldChar w:fldCharType="separate"/>
    </w:r>
    <w:r>
      <w:t>DB 65/T 2798—XXXX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9"/>
    </w:pPr>
    <w:r>
      <w:fldChar w:fldCharType="begin"/>
    </w:r>
    <w:r>
      <w:instrText xml:space="preserve"> STYLEREF  标准文件_文件编号 \* MERGEFORMAT </w:instrText>
    </w:r>
    <w:r>
      <w:fldChar w:fldCharType="separate"/>
    </w:r>
    <w:r>
      <w:t>DB 65/T 2798—XXXX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81"/>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76"/>
      <w:suff w:val="nothing"/>
      <w:lvlText w:val="%1%2.%3　"/>
      <w:lvlJc w:val="left"/>
      <w:pPr>
        <w:ind w:left="0" w:firstLine="0"/>
      </w:pPr>
    </w:lvl>
    <w:lvl w:ilvl="3" w:tentative="0">
      <w:start w:val="1"/>
      <w:numFmt w:val="decimal"/>
      <w:pStyle w:val="135"/>
      <w:suff w:val="nothing"/>
      <w:lvlText w:val="%1%2.%3.%4　"/>
      <w:lvlJc w:val="left"/>
      <w:pPr>
        <w:ind w:left="0" w:firstLine="0"/>
      </w:pPr>
    </w:lvl>
    <w:lvl w:ilvl="4" w:tentative="0">
      <w:start w:val="1"/>
      <w:numFmt w:val="decimal"/>
      <w:pStyle w:val="170"/>
      <w:suff w:val="nothing"/>
      <w:lvlText w:val="%1%2.%3.%4.%5　"/>
      <w:lvlJc w:val="left"/>
      <w:pPr>
        <w:ind w:left="0" w:firstLine="0"/>
      </w:pPr>
    </w:lvl>
    <w:lvl w:ilvl="5" w:tentative="0">
      <w:start w:val="1"/>
      <w:numFmt w:val="decimal"/>
      <w:pStyle w:val="172"/>
      <w:suff w:val="nothing"/>
      <w:lvlText w:val="%1%2.%3.%4.%5.%6　"/>
      <w:lvlJc w:val="left"/>
      <w:pPr>
        <w:ind w:left="0" w:firstLine="0"/>
      </w:pPr>
    </w:lvl>
    <w:lvl w:ilvl="6" w:tentative="0">
      <w:start w:val="1"/>
      <w:numFmt w:val="decimal"/>
      <w:pStyle w:val="175"/>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97"/>
      <w:suff w:val="nothing"/>
      <w:lvlText w:val="注%1："/>
      <w:lvlJc w:val="left"/>
      <w:pPr>
        <w:ind w:left="811" w:hanging="448"/>
      </w:pPr>
      <w:rPr>
        <w:rFonts w:hint="eastAsia" w:ascii="SimHei" w:eastAsia="SimHei"/>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106"/>
      <w:lvlText w:val="%1"/>
      <w:lvlJc w:val="left"/>
      <w:pPr>
        <w:ind w:left="425" w:hanging="425"/>
      </w:pPr>
      <w:rPr>
        <w:rFonts w:hint="eastAsia"/>
      </w:rPr>
    </w:lvl>
    <w:lvl w:ilvl="1" w:tentative="0">
      <w:start w:val="1"/>
      <w:numFmt w:val="decimal"/>
      <w:pStyle w:val="217"/>
      <w:suff w:val="nothing"/>
      <w:lvlText w:val="%10.%2 "/>
      <w:lvlJc w:val="left"/>
      <w:pPr>
        <w:ind w:left="0" w:firstLine="0"/>
      </w:pPr>
      <w:rPr>
        <w:rFonts w:hint="eastAsia" w:ascii="SimHei" w:eastAsia="SimHei" w:hAnsiTheme="minorHAnsi"/>
        <w:b w:val="0"/>
        <w:i w:val="0"/>
        <w:sz w:val="21"/>
      </w:rPr>
    </w:lvl>
    <w:lvl w:ilvl="2" w:tentative="0">
      <w:start w:val="1"/>
      <w:numFmt w:val="decimal"/>
      <w:pStyle w:val="218"/>
      <w:suff w:val="nothing"/>
      <w:lvlText w:val="%10.%2.%3 "/>
      <w:lvlJc w:val="left"/>
      <w:pPr>
        <w:ind w:left="0" w:firstLine="0"/>
      </w:pPr>
      <w:rPr>
        <w:rFonts w:hint="eastAsia" w:ascii="SimHei" w:eastAsia="SimHei" w:hAnsiTheme="minorHAnsi"/>
        <w:b w:val="0"/>
        <w:i w:val="0"/>
        <w:sz w:val="21"/>
      </w:rPr>
    </w:lvl>
    <w:lvl w:ilvl="3" w:tentative="0">
      <w:start w:val="1"/>
      <w:numFmt w:val="decimal"/>
      <w:pStyle w:val="219"/>
      <w:suff w:val="nothing"/>
      <w:lvlText w:val="%10.%2.%3.%4 "/>
      <w:lvlJc w:val="left"/>
      <w:pPr>
        <w:ind w:left="0" w:firstLine="0"/>
      </w:pPr>
      <w:rPr>
        <w:rFonts w:hint="eastAsia" w:ascii="SimHei" w:eastAsia="SimHei" w:hAnsiTheme="minorHAnsi"/>
        <w:b w:val="0"/>
        <w:i w:val="0"/>
        <w:sz w:val="21"/>
      </w:rPr>
    </w:lvl>
    <w:lvl w:ilvl="4" w:tentative="0">
      <w:start w:val="1"/>
      <w:numFmt w:val="decimal"/>
      <w:pStyle w:val="220"/>
      <w:suff w:val="nothing"/>
      <w:lvlText w:val="%10.%2.%3.%4.%5 "/>
      <w:lvlJc w:val="left"/>
      <w:pPr>
        <w:ind w:left="0" w:firstLine="0"/>
      </w:pPr>
      <w:rPr>
        <w:rFonts w:hint="eastAsia" w:ascii="SimHei" w:eastAsia="SimHei" w:hAnsiTheme="minorHAnsi"/>
        <w:b w:val="0"/>
        <w:i w:val="0"/>
        <w:sz w:val="21"/>
      </w:rPr>
    </w:lvl>
    <w:lvl w:ilvl="5" w:tentative="0">
      <w:start w:val="1"/>
      <w:numFmt w:val="decimal"/>
      <w:pStyle w:val="221"/>
      <w:suff w:val="nothing"/>
      <w:lvlText w:val="%10.%2.%3.%4.%5.%6 "/>
      <w:lvlJc w:val="left"/>
      <w:pPr>
        <w:ind w:left="0" w:firstLine="0"/>
      </w:pPr>
      <w:rPr>
        <w:rFonts w:hint="eastAsia" w:ascii="SimHei" w:eastAsia="SimHei"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98"/>
      <w:suff w:val="nothing"/>
      <w:lvlText w:val="%1示例："/>
      <w:lvlJc w:val="left"/>
      <w:pPr>
        <w:ind w:left="0" w:firstLine="363"/>
      </w:pPr>
      <w:rPr>
        <w:rFonts w:hint="eastAsia" w:ascii="SimHei" w:eastAsia="SimHei"/>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84"/>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86"/>
      <w:lvlText w:val="%1)"/>
      <w:lvlJc w:val="left"/>
      <w:pPr>
        <w:tabs>
          <w:tab w:val="left" w:pos="851"/>
        </w:tabs>
        <w:ind w:left="851" w:hanging="426"/>
      </w:pPr>
      <w:rPr>
        <w:rFonts w:hint="eastAsia" w:ascii="SimSun" w:hAnsi="Times New Roman" w:eastAsia="SimSun"/>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27"/>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102"/>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109"/>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49"/>
      <w:lvlText w:val="%1——"/>
      <w:lvlJc w:val="left"/>
      <w:pPr>
        <w:tabs>
          <w:tab w:val="left" w:pos="851"/>
        </w:tabs>
        <w:ind w:left="851" w:hanging="426"/>
      </w:pPr>
      <w:rPr>
        <w:rFonts w:hint="eastAsia" w:ascii="SimSun" w:hAnsi="Times New Roman" w:eastAsia="SimSun"/>
        <w:b w:val="0"/>
        <w:i w:val="0"/>
        <w:sz w:val="21"/>
      </w:rPr>
    </w:lvl>
    <w:lvl w:ilvl="1" w:tentative="0">
      <w:start w:val="1"/>
      <w:numFmt w:val="none"/>
      <w:pStyle w:val="204"/>
      <w:lvlText w:val=""/>
      <w:lvlJc w:val="left"/>
      <w:pPr>
        <w:ind w:left="851" w:hanging="431"/>
      </w:pPr>
      <w:rPr>
        <w:rFonts w:hint="default" w:ascii="Symbol" w:hAnsi="Symbol"/>
        <w:sz w:val="21"/>
      </w:rPr>
    </w:lvl>
    <w:lvl w:ilvl="2" w:tentative="0">
      <w:start w:val="1"/>
      <w:numFmt w:val="bullet"/>
      <w:pStyle w:val="189"/>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18"/>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91"/>
      <w:lvlText w:val="%1)"/>
      <w:lvlJc w:val="left"/>
      <w:pPr>
        <w:tabs>
          <w:tab w:val="left" w:pos="851"/>
        </w:tabs>
        <w:ind w:left="851" w:hanging="426"/>
      </w:pPr>
      <w:rPr>
        <w:rFonts w:hint="eastAsia" w:ascii="SimSun" w:hAnsi="Times New Roman" w:eastAsia="SimSun"/>
        <w:sz w:val="21"/>
      </w:rPr>
    </w:lvl>
    <w:lvl w:ilvl="1" w:tentative="0">
      <w:start w:val="1"/>
      <w:numFmt w:val="decimal"/>
      <w:pStyle w:val="126"/>
      <w:lvlText w:val="%2)"/>
      <w:lvlJc w:val="left"/>
      <w:pPr>
        <w:tabs>
          <w:tab w:val="left" w:pos="1276"/>
        </w:tabs>
        <w:ind w:left="1276" w:hanging="425"/>
      </w:pPr>
      <w:rPr>
        <w:rFonts w:hint="eastAsia" w:ascii="SimSun" w:hAnsi="Times New Roman" w:eastAsia="SimSun"/>
        <w:sz w:val="21"/>
      </w:rPr>
    </w:lvl>
    <w:lvl w:ilvl="2" w:tentative="0">
      <w:start w:val="1"/>
      <w:numFmt w:val="decimal"/>
      <w:pStyle w:val="134"/>
      <w:lvlText w:val="(%3)"/>
      <w:lvlJc w:val="left"/>
      <w:pPr>
        <w:ind w:left="1701" w:hanging="425"/>
      </w:pPr>
      <w:rPr>
        <w:rFonts w:hint="eastAsia" w:ascii="SimSun" w:hAnsi="Times New Roman" w:eastAsia="SimSun"/>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15"/>
      <w:lvlText w:val="%1"/>
      <w:lvlJc w:val="left"/>
      <w:pPr>
        <w:ind w:left="420" w:hanging="420"/>
      </w:pPr>
      <w:rPr>
        <w:rFonts w:hint="eastAsia"/>
      </w:rPr>
    </w:lvl>
    <w:lvl w:ilvl="1" w:tentative="0">
      <w:start w:val="1"/>
      <w:numFmt w:val="decimal"/>
      <w:pStyle w:val="100"/>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200"/>
      <w:suff w:val="nothing"/>
      <w:lvlText w:val="示例%1："/>
      <w:lvlJc w:val="left"/>
      <w:pPr>
        <w:ind w:left="0" w:firstLine="363"/>
      </w:pPr>
      <w:rPr>
        <w:rFonts w:hint="eastAsia" w:ascii="SimHei" w:eastAsia="SimHei"/>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33"/>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110"/>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31"/>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16"/>
      <w:suff w:val="space"/>
      <w:lvlText w:val="%1"/>
      <w:lvlJc w:val="left"/>
      <w:pPr>
        <w:ind w:left="425" w:hanging="425"/>
      </w:pPr>
      <w:rPr>
        <w:rFonts w:hint="eastAsia"/>
      </w:rPr>
    </w:lvl>
    <w:lvl w:ilvl="1" w:tentative="0">
      <w:start w:val="1"/>
      <w:numFmt w:val="decimal"/>
      <w:pStyle w:val="94"/>
      <w:suff w:val="space"/>
      <w:lvlText w:val="表%1.%2"/>
      <w:lvlJc w:val="center"/>
      <w:pPr>
        <w:ind w:left="0" w:firstLine="0"/>
      </w:pPr>
      <w:rPr>
        <w:rFonts w:hint="eastAsia" w:ascii="SimHei" w:eastAsia="SimHei"/>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28"/>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85"/>
      <w:lvlText w:val="%1)"/>
      <w:lvlJc w:val="left"/>
      <w:pPr>
        <w:tabs>
          <w:tab w:val="left" w:pos="851"/>
        </w:tabs>
        <w:ind w:left="851" w:hanging="426"/>
      </w:pPr>
      <w:rPr>
        <w:rFonts w:hint="eastAsia" w:ascii="SimSun" w:hAnsi="Times New Roman" w:eastAsia="SimSun"/>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29"/>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206"/>
      <w:lvlText w:val="──"/>
      <w:lvlJc w:val="left"/>
      <w:pPr>
        <w:ind w:left="851" w:firstLine="0"/>
      </w:pPr>
      <w:rPr>
        <w:rFonts w:hint="eastAsia" w:ascii="SimSun" w:eastAsia="SimSun"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93"/>
      <w:suff w:val="nothing"/>
      <w:lvlText w:val="附录%1"/>
      <w:lvlJc w:val="left"/>
      <w:pPr>
        <w:ind w:left="0" w:firstLine="0"/>
      </w:pPr>
      <w:rPr>
        <w:rFonts w:hint="eastAsia"/>
        <w:spacing w:val="100"/>
      </w:rPr>
    </w:lvl>
    <w:lvl w:ilvl="1" w:tentative="0">
      <w:start w:val="1"/>
      <w:numFmt w:val="decimal"/>
      <w:pStyle w:val="95"/>
      <w:suff w:val="nothing"/>
      <w:lvlText w:val="%1.%2　"/>
      <w:lvlJc w:val="left"/>
      <w:pPr>
        <w:ind w:left="0" w:firstLine="0"/>
      </w:pPr>
      <w:rPr>
        <w:rFonts w:hint="eastAsia" w:ascii="SimHei" w:eastAsia="SimHei"/>
        <w:b w:val="0"/>
        <w:i w:val="0"/>
        <w:sz w:val="21"/>
      </w:rPr>
    </w:lvl>
    <w:lvl w:ilvl="2" w:tentative="0">
      <w:start w:val="1"/>
      <w:numFmt w:val="decimal"/>
      <w:pStyle w:val="96"/>
      <w:suff w:val="nothing"/>
      <w:lvlText w:val="%1.%2.%3　"/>
      <w:lvlJc w:val="left"/>
      <w:pPr>
        <w:ind w:left="0" w:firstLine="0"/>
      </w:pPr>
      <w:rPr>
        <w:rFonts w:hint="eastAsia" w:ascii="SimHei" w:eastAsia="SimHei"/>
        <w:b w:val="0"/>
        <w:i w:val="0"/>
        <w:sz w:val="21"/>
      </w:rPr>
    </w:lvl>
    <w:lvl w:ilvl="3" w:tentative="0">
      <w:start w:val="1"/>
      <w:numFmt w:val="decimal"/>
      <w:pStyle w:val="98"/>
      <w:suff w:val="nothing"/>
      <w:lvlText w:val="%1.%2.%3.%4　"/>
      <w:lvlJc w:val="left"/>
      <w:pPr>
        <w:ind w:left="0" w:firstLine="0"/>
      </w:pPr>
      <w:rPr>
        <w:rFonts w:hint="eastAsia" w:ascii="SimHei" w:eastAsia="SimHei"/>
        <w:b w:val="0"/>
        <w:i w:val="0"/>
        <w:sz w:val="21"/>
      </w:rPr>
    </w:lvl>
    <w:lvl w:ilvl="4" w:tentative="0">
      <w:start w:val="1"/>
      <w:numFmt w:val="decimal"/>
      <w:pStyle w:val="99"/>
      <w:suff w:val="nothing"/>
      <w:lvlText w:val="%1.%2.%3.%4.%5　"/>
      <w:lvlJc w:val="left"/>
      <w:pPr>
        <w:ind w:left="0" w:firstLine="0"/>
      </w:pPr>
      <w:rPr>
        <w:rFonts w:hint="eastAsia" w:ascii="SimHei" w:eastAsia="SimHei"/>
        <w:b w:val="0"/>
        <w:i w:val="0"/>
        <w:sz w:val="21"/>
      </w:rPr>
    </w:lvl>
    <w:lvl w:ilvl="5" w:tentative="0">
      <w:start w:val="1"/>
      <w:numFmt w:val="decimal"/>
      <w:pStyle w:val="101"/>
      <w:suff w:val="nothing"/>
      <w:lvlText w:val="%1.%2.%3.%4.%5.%6　"/>
      <w:lvlJc w:val="left"/>
      <w:pPr>
        <w:ind w:left="0" w:firstLine="0"/>
      </w:pPr>
      <w:rPr>
        <w:rFonts w:hint="eastAsia" w:ascii="SimHei" w:eastAsia="SimHei"/>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205"/>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14"/>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90"/>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69"/>
      <w:suff w:val="nothing"/>
      <w:lvlText w:val="%1"/>
      <w:lvlJc w:val="left"/>
      <w:pPr>
        <w:ind w:left="0" w:firstLine="0"/>
      </w:pPr>
      <w:rPr>
        <w:rFonts w:hint="eastAsia"/>
      </w:rPr>
    </w:lvl>
    <w:lvl w:ilvl="1" w:tentative="0">
      <w:start w:val="1"/>
      <w:numFmt w:val="decimal"/>
      <w:pStyle w:val="121"/>
      <w:suff w:val="nothing"/>
      <w:lvlText w:val="%1%2　"/>
      <w:lvlJc w:val="left"/>
      <w:pPr>
        <w:ind w:left="0" w:firstLine="0"/>
      </w:pPr>
      <w:rPr>
        <w:rFonts w:hint="eastAsia" w:ascii="SimHei" w:eastAsia="SimHei"/>
        <w:b w:val="0"/>
        <w:i w:val="0"/>
        <w:sz w:val="21"/>
      </w:rPr>
    </w:lvl>
    <w:lvl w:ilvl="2" w:tentative="0">
      <w:start w:val="1"/>
      <w:numFmt w:val="decimal"/>
      <w:pStyle w:val="122"/>
      <w:suff w:val="nothing"/>
      <w:lvlText w:val="%1%2.%3　"/>
      <w:lvlJc w:val="left"/>
      <w:pPr>
        <w:ind w:left="0" w:firstLine="0"/>
      </w:pPr>
      <w:rPr>
        <w:rFonts w:hint="eastAsia" w:ascii="SimHei" w:hAnsi="Times New Roman" w:eastAsia="SimHei"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82"/>
      <w:suff w:val="nothing"/>
      <w:lvlText w:val="%1%2.%3.%4　"/>
      <w:lvlJc w:val="left"/>
      <w:pPr>
        <w:ind w:left="0" w:firstLine="0"/>
      </w:pPr>
      <w:rPr>
        <w:rFonts w:hint="eastAsia" w:ascii="SimHei" w:eastAsia="SimHei"/>
        <w:b w:val="0"/>
        <w:i w:val="0"/>
        <w:sz w:val="21"/>
      </w:rPr>
    </w:lvl>
    <w:lvl w:ilvl="4" w:tentative="0">
      <w:start w:val="1"/>
      <w:numFmt w:val="decimal"/>
      <w:pStyle w:val="111"/>
      <w:suff w:val="nothing"/>
      <w:lvlText w:val="%1%2.%3.%4.%5　"/>
      <w:lvlJc w:val="left"/>
      <w:pPr>
        <w:ind w:left="0" w:firstLine="0"/>
      </w:pPr>
      <w:rPr>
        <w:rFonts w:hint="eastAsia" w:ascii="SimHei" w:eastAsia="SimHei"/>
        <w:b w:val="0"/>
        <w:i w:val="0"/>
        <w:sz w:val="21"/>
      </w:rPr>
    </w:lvl>
    <w:lvl w:ilvl="5" w:tentative="0">
      <w:start w:val="1"/>
      <w:numFmt w:val="decimal"/>
      <w:pStyle w:val="115"/>
      <w:suff w:val="nothing"/>
      <w:lvlText w:val="%1%2.%3.%4.%5.%6　"/>
      <w:lvlJc w:val="left"/>
      <w:pPr>
        <w:ind w:left="0" w:firstLine="0"/>
      </w:pPr>
      <w:rPr>
        <w:rFonts w:hint="eastAsia" w:ascii="SimHei" w:eastAsia="SimHei"/>
        <w:b w:val="0"/>
        <w:i w:val="0"/>
        <w:sz w:val="21"/>
      </w:rPr>
    </w:lvl>
    <w:lvl w:ilvl="6" w:tentative="0">
      <w:start w:val="1"/>
      <w:numFmt w:val="decimal"/>
      <w:pStyle w:val="120"/>
      <w:suff w:val="nothing"/>
      <w:lvlText w:val="%1%2.%3.%4.%5.%6.%7　"/>
      <w:lvlJc w:val="left"/>
      <w:pPr>
        <w:ind w:left="0" w:firstLine="0"/>
      </w:pPr>
      <w:rPr>
        <w:rFonts w:hint="eastAsia" w:ascii="SimHei" w:eastAsia="SimHei"/>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96"/>
      <w:lvlText w:val="%1注："/>
      <w:lvlJc w:val="left"/>
      <w:pPr>
        <w:ind w:left="737" w:hanging="374"/>
      </w:pPr>
      <w:rPr>
        <w:rFonts w:hint="eastAsia" w:ascii="SimHei" w:eastAsia="SimHei"/>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32"/>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56"/>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attachedTemplate r:id="rId1"/>
  <w:documentProtection w:edit="forms" w:enforcement="1" w:cryptProviderType="rsaAES" w:cryptAlgorithmClass="hash" w:cryptAlgorithmType="typeAny" w:cryptAlgorithmSid="14" w:cryptSpinCount="100000" w:hash="qQeeRyMgl6+UKRen59SI82nfpo626jPySQXxXXsVa+zKJgKGPlA1F9IoomQAdEnidNyk2lIM8ZY4+dPJgrgADA==" w:salt="y1eAR77jdECGv4OXLa7M/g=="/>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kMDBiZjhkNTk3OWJiNDg0NWQ5NGNjYzZhNDlkNmMifQ=="/>
  </w:docVars>
  <w:rsids>
    <w:rsidRoot w:val="005D127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17D9"/>
    <w:rsid w:val="000331D3"/>
    <w:rsid w:val="000346A5"/>
    <w:rsid w:val="000359C3"/>
    <w:rsid w:val="00035A7D"/>
    <w:rsid w:val="000365ED"/>
    <w:rsid w:val="0004249A"/>
    <w:rsid w:val="00043282"/>
    <w:rsid w:val="00044286"/>
    <w:rsid w:val="00047F28"/>
    <w:rsid w:val="000503AA"/>
    <w:rsid w:val="000506A1"/>
    <w:rsid w:val="000515DD"/>
    <w:rsid w:val="00052350"/>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858"/>
    <w:rsid w:val="000A0B60"/>
    <w:rsid w:val="000A0EB8"/>
    <w:rsid w:val="000A19FC"/>
    <w:rsid w:val="000A296B"/>
    <w:rsid w:val="000A7311"/>
    <w:rsid w:val="000B060F"/>
    <w:rsid w:val="000B1592"/>
    <w:rsid w:val="000B1FF2"/>
    <w:rsid w:val="000B306D"/>
    <w:rsid w:val="000B3CDA"/>
    <w:rsid w:val="000B6A0B"/>
    <w:rsid w:val="000B7417"/>
    <w:rsid w:val="000C0F6C"/>
    <w:rsid w:val="000C11DB"/>
    <w:rsid w:val="000C1492"/>
    <w:rsid w:val="000C2FBD"/>
    <w:rsid w:val="000C351A"/>
    <w:rsid w:val="000C4B41"/>
    <w:rsid w:val="000C57D6"/>
    <w:rsid w:val="000C6362"/>
    <w:rsid w:val="000C7666"/>
    <w:rsid w:val="000D0A9C"/>
    <w:rsid w:val="000D1795"/>
    <w:rsid w:val="000D329A"/>
    <w:rsid w:val="000D4B9C"/>
    <w:rsid w:val="000D4EB6"/>
    <w:rsid w:val="000D753B"/>
    <w:rsid w:val="000E4C9E"/>
    <w:rsid w:val="000E6409"/>
    <w:rsid w:val="000E6FD7"/>
    <w:rsid w:val="000F06E1"/>
    <w:rsid w:val="000F0E3C"/>
    <w:rsid w:val="000F19D5"/>
    <w:rsid w:val="000F4AEA"/>
    <w:rsid w:val="000F633F"/>
    <w:rsid w:val="000F67E9"/>
    <w:rsid w:val="00104926"/>
    <w:rsid w:val="00113B1E"/>
    <w:rsid w:val="0011711C"/>
    <w:rsid w:val="001175FC"/>
    <w:rsid w:val="0012059C"/>
    <w:rsid w:val="00124E4F"/>
    <w:rsid w:val="001260B7"/>
    <w:rsid w:val="001265CB"/>
    <w:rsid w:val="001321C6"/>
    <w:rsid w:val="001325C4"/>
    <w:rsid w:val="00133010"/>
    <w:rsid w:val="001338EE"/>
    <w:rsid w:val="00133AAE"/>
    <w:rsid w:val="00135323"/>
    <w:rsid w:val="001354D2"/>
    <w:rsid w:val="001356C4"/>
    <w:rsid w:val="00141114"/>
    <w:rsid w:val="00142969"/>
    <w:rsid w:val="00142D69"/>
    <w:rsid w:val="001446C2"/>
    <w:rsid w:val="001457E7"/>
    <w:rsid w:val="00145D9D"/>
    <w:rsid w:val="00146388"/>
    <w:rsid w:val="001529E5"/>
    <w:rsid w:val="00153C7E"/>
    <w:rsid w:val="00156B25"/>
    <w:rsid w:val="00156E1A"/>
    <w:rsid w:val="001570F6"/>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5CCD"/>
    <w:rsid w:val="0018658E"/>
    <w:rsid w:val="00190087"/>
    <w:rsid w:val="001913C4"/>
    <w:rsid w:val="0019348F"/>
    <w:rsid w:val="00193A07"/>
    <w:rsid w:val="00194C95"/>
    <w:rsid w:val="00195C34"/>
    <w:rsid w:val="0019693E"/>
    <w:rsid w:val="00196EF5"/>
    <w:rsid w:val="001A091D"/>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34D6"/>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63EF"/>
    <w:rsid w:val="0026148A"/>
    <w:rsid w:val="00262696"/>
    <w:rsid w:val="00263D25"/>
    <w:rsid w:val="002643C3"/>
    <w:rsid w:val="00264A0C"/>
    <w:rsid w:val="00266EEB"/>
    <w:rsid w:val="00267EF4"/>
    <w:rsid w:val="00270CB8"/>
    <w:rsid w:val="00272B08"/>
    <w:rsid w:val="00273955"/>
    <w:rsid w:val="002771AC"/>
    <w:rsid w:val="00281BB8"/>
    <w:rsid w:val="00281E9E"/>
    <w:rsid w:val="00282405"/>
    <w:rsid w:val="00285170"/>
    <w:rsid w:val="00285361"/>
    <w:rsid w:val="00292D60"/>
    <w:rsid w:val="00293B30"/>
    <w:rsid w:val="00294D34"/>
    <w:rsid w:val="00294E3B"/>
    <w:rsid w:val="00296193"/>
    <w:rsid w:val="00296AF9"/>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57DC"/>
    <w:rsid w:val="002B5E1F"/>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06352"/>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4A97"/>
    <w:rsid w:val="00395700"/>
    <w:rsid w:val="003974EB"/>
    <w:rsid w:val="00397CC5"/>
    <w:rsid w:val="003A1582"/>
    <w:rsid w:val="003A4077"/>
    <w:rsid w:val="003B09AD"/>
    <w:rsid w:val="003B1F18"/>
    <w:rsid w:val="003B22B3"/>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6DF4"/>
    <w:rsid w:val="00437964"/>
    <w:rsid w:val="0044083F"/>
    <w:rsid w:val="00441AE7"/>
    <w:rsid w:val="00445574"/>
    <w:rsid w:val="004467FB"/>
    <w:rsid w:val="00451DEC"/>
    <w:rsid w:val="00452D6B"/>
    <w:rsid w:val="00454484"/>
    <w:rsid w:val="0045517B"/>
    <w:rsid w:val="00456368"/>
    <w:rsid w:val="00463B77"/>
    <w:rsid w:val="00463C7B"/>
    <w:rsid w:val="004644A6"/>
    <w:rsid w:val="004659BD"/>
    <w:rsid w:val="00470775"/>
    <w:rsid w:val="004746B1"/>
    <w:rsid w:val="0047583F"/>
    <w:rsid w:val="00475DE8"/>
    <w:rsid w:val="00481C44"/>
    <w:rsid w:val="00482DE3"/>
    <w:rsid w:val="00484936"/>
    <w:rsid w:val="00485C89"/>
    <w:rsid w:val="00486BE3"/>
    <w:rsid w:val="004905E4"/>
    <w:rsid w:val="00490A89"/>
    <w:rsid w:val="00490AB4"/>
    <w:rsid w:val="00492535"/>
    <w:rsid w:val="00492F02"/>
    <w:rsid w:val="004939AE"/>
    <w:rsid w:val="004A12DF"/>
    <w:rsid w:val="004A17E6"/>
    <w:rsid w:val="004A1BA8"/>
    <w:rsid w:val="004A4B57"/>
    <w:rsid w:val="004A63FA"/>
    <w:rsid w:val="004B0272"/>
    <w:rsid w:val="004B2701"/>
    <w:rsid w:val="004B2E1B"/>
    <w:rsid w:val="004B3AA8"/>
    <w:rsid w:val="004B3E93"/>
    <w:rsid w:val="004B5200"/>
    <w:rsid w:val="004C1FBC"/>
    <w:rsid w:val="004C3F1D"/>
    <w:rsid w:val="004C458D"/>
    <w:rsid w:val="004C7556"/>
    <w:rsid w:val="004C7E8B"/>
    <w:rsid w:val="004C7E9D"/>
    <w:rsid w:val="004C7F67"/>
    <w:rsid w:val="004D076D"/>
    <w:rsid w:val="004D0EF1"/>
    <w:rsid w:val="004D2253"/>
    <w:rsid w:val="004D4406"/>
    <w:rsid w:val="004D44DE"/>
    <w:rsid w:val="004D7C42"/>
    <w:rsid w:val="004E0465"/>
    <w:rsid w:val="004E127B"/>
    <w:rsid w:val="004E1C0A"/>
    <w:rsid w:val="004E2242"/>
    <w:rsid w:val="004E2B06"/>
    <w:rsid w:val="004E30C5"/>
    <w:rsid w:val="004E3420"/>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378B2"/>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63D"/>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272"/>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677F"/>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0F5B"/>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624"/>
    <w:rsid w:val="00695D22"/>
    <w:rsid w:val="006A07AA"/>
    <w:rsid w:val="006A25E5"/>
    <w:rsid w:val="006A2B46"/>
    <w:rsid w:val="006A336D"/>
    <w:rsid w:val="006A37B9"/>
    <w:rsid w:val="006A47CD"/>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E3211"/>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37A6"/>
    <w:rsid w:val="007F0ED8"/>
    <w:rsid w:val="007F0F63"/>
    <w:rsid w:val="007F75CE"/>
    <w:rsid w:val="008013A4"/>
    <w:rsid w:val="008027CE"/>
    <w:rsid w:val="00802F42"/>
    <w:rsid w:val="00804383"/>
    <w:rsid w:val="00804BB7"/>
    <w:rsid w:val="00804D41"/>
    <w:rsid w:val="00810257"/>
    <w:rsid w:val="008104F5"/>
    <w:rsid w:val="00811072"/>
    <w:rsid w:val="00811369"/>
    <w:rsid w:val="00813B41"/>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1DD3"/>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2743"/>
    <w:rsid w:val="008B3615"/>
    <w:rsid w:val="008B4AC4"/>
    <w:rsid w:val="008B50C8"/>
    <w:rsid w:val="008B5281"/>
    <w:rsid w:val="008B7E05"/>
    <w:rsid w:val="008C1797"/>
    <w:rsid w:val="008C219C"/>
    <w:rsid w:val="008C475E"/>
    <w:rsid w:val="008C619A"/>
    <w:rsid w:val="008C6E03"/>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17F8"/>
    <w:rsid w:val="00902722"/>
    <w:rsid w:val="009027BC"/>
    <w:rsid w:val="009062E6"/>
    <w:rsid w:val="00911BE5"/>
    <w:rsid w:val="00913CA9"/>
    <w:rsid w:val="009145AE"/>
    <w:rsid w:val="009146CE"/>
    <w:rsid w:val="00914CA7"/>
    <w:rsid w:val="00915C3E"/>
    <w:rsid w:val="009161A8"/>
    <w:rsid w:val="00922DA1"/>
    <w:rsid w:val="009245F5"/>
    <w:rsid w:val="009249EC"/>
    <w:rsid w:val="009273B3"/>
    <w:rsid w:val="00927D18"/>
    <w:rsid w:val="009305B5"/>
    <w:rsid w:val="009371BA"/>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58F"/>
    <w:rsid w:val="00991875"/>
    <w:rsid w:val="00991A2E"/>
    <w:rsid w:val="00991F92"/>
    <w:rsid w:val="00992985"/>
    <w:rsid w:val="00993889"/>
    <w:rsid w:val="00993FFE"/>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1EF4"/>
    <w:rsid w:val="009C27F1"/>
    <w:rsid w:val="009C3152"/>
    <w:rsid w:val="009C4CFA"/>
    <w:rsid w:val="009C5070"/>
    <w:rsid w:val="009C6884"/>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44E9"/>
    <w:rsid w:val="00A30EFC"/>
    <w:rsid w:val="00A31984"/>
    <w:rsid w:val="00A32D73"/>
    <w:rsid w:val="00A3367B"/>
    <w:rsid w:val="00A3597D"/>
    <w:rsid w:val="00A36DD1"/>
    <w:rsid w:val="00A4006C"/>
    <w:rsid w:val="00A40091"/>
    <w:rsid w:val="00A4030F"/>
    <w:rsid w:val="00A41978"/>
    <w:rsid w:val="00A41C79"/>
    <w:rsid w:val="00A41CB5"/>
    <w:rsid w:val="00A42CDF"/>
    <w:rsid w:val="00A4452E"/>
    <w:rsid w:val="00A4472C"/>
    <w:rsid w:val="00A44E69"/>
    <w:rsid w:val="00A4661E"/>
    <w:rsid w:val="00A55BD6"/>
    <w:rsid w:val="00A55D50"/>
    <w:rsid w:val="00A57142"/>
    <w:rsid w:val="00A6463A"/>
    <w:rsid w:val="00A648CD"/>
    <w:rsid w:val="00A6537A"/>
    <w:rsid w:val="00A67866"/>
    <w:rsid w:val="00A70B07"/>
    <w:rsid w:val="00A723F8"/>
    <w:rsid w:val="00A74190"/>
    <w:rsid w:val="00A77CCB"/>
    <w:rsid w:val="00A8147C"/>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88B"/>
    <w:rsid w:val="00AE070A"/>
    <w:rsid w:val="00AE101C"/>
    <w:rsid w:val="00AE27F9"/>
    <w:rsid w:val="00AE37E5"/>
    <w:rsid w:val="00AE5EB4"/>
    <w:rsid w:val="00AF0C18"/>
    <w:rsid w:val="00AF47C5"/>
    <w:rsid w:val="00AF5398"/>
    <w:rsid w:val="00AF5AE2"/>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34F4"/>
    <w:rsid w:val="00BB3E79"/>
    <w:rsid w:val="00BB5F8F"/>
    <w:rsid w:val="00BB657A"/>
    <w:rsid w:val="00BC1A4E"/>
    <w:rsid w:val="00BC1D2C"/>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305A"/>
    <w:rsid w:val="00C04904"/>
    <w:rsid w:val="00C056B3"/>
    <w:rsid w:val="00C05CD4"/>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109A"/>
    <w:rsid w:val="00C6329F"/>
    <w:rsid w:val="00C63340"/>
    <w:rsid w:val="00C643F9"/>
    <w:rsid w:val="00C64E95"/>
    <w:rsid w:val="00C71372"/>
    <w:rsid w:val="00C72410"/>
    <w:rsid w:val="00C7287F"/>
    <w:rsid w:val="00C77C4D"/>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D77DD"/>
    <w:rsid w:val="00CE0C4F"/>
    <w:rsid w:val="00CE30EA"/>
    <w:rsid w:val="00CF048A"/>
    <w:rsid w:val="00CF155A"/>
    <w:rsid w:val="00CF2947"/>
    <w:rsid w:val="00CF686F"/>
    <w:rsid w:val="00CF6E60"/>
    <w:rsid w:val="00CF7BCA"/>
    <w:rsid w:val="00D008FD"/>
    <w:rsid w:val="00D01227"/>
    <w:rsid w:val="00D0321C"/>
    <w:rsid w:val="00D035EC"/>
    <w:rsid w:val="00D06AB1"/>
    <w:rsid w:val="00D072ED"/>
    <w:rsid w:val="00D07A16"/>
    <w:rsid w:val="00D1067E"/>
    <w:rsid w:val="00D10F50"/>
    <w:rsid w:val="00D11272"/>
    <w:rsid w:val="00D126F5"/>
    <w:rsid w:val="00D1489E"/>
    <w:rsid w:val="00D20737"/>
    <w:rsid w:val="00D21E81"/>
    <w:rsid w:val="00D223DE"/>
    <w:rsid w:val="00D24201"/>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29"/>
    <w:rsid w:val="00DD25C6"/>
    <w:rsid w:val="00DD4FE5"/>
    <w:rsid w:val="00DD54B0"/>
    <w:rsid w:val="00DD57EE"/>
    <w:rsid w:val="00DD6BCC"/>
    <w:rsid w:val="00DE0A4B"/>
    <w:rsid w:val="00DE2410"/>
    <w:rsid w:val="00DE2939"/>
    <w:rsid w:val="00DE660C"/>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4F4C"/>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995"/>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44EC"/>
    <w:rsid w:val="00F8063E"/>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3BC3"/>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98E15E4"/>
    <w:rsid w:val="613733A3"/>
    <w:rsid w:val="67D225ED"/>
    <w:rsid w:val="766B7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SimSun" w:cs="Times New Roman"/>
      <w:kern w:val="2"/>
      <w:sz w:val="21"/>
      <w:szCs w:val="21"/>
      <w:lang w:val="en-US" w:eastAsia="zh-CN" w:bidi="ar-SA"/>
    </w:rPr>
  </w:style>
  <w:style w:type="paragraph" w:styleId="2">
    <w:name w:val="heading 1"/>
    <w:basedOn w:val="1"/>
    <w:next w:val="1"/>
    <w:link w:val="5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2"/>
    <w:qFormat/>
    <w:uiPriority w:val="0"/>
    <w:pPr>
      <w:keepNext/>
      <w:keepLines/>
      <w:spacing w:before="260" w:after="260" w:line="416" w:lineRule="auto"/>
      <w:outlineLvl w:val="1"/>
    </w:pPr>
    <w:rPr>
      <w:rFonts w:ascii="Arial" w:hAnsi="Arial" w:eastAsia="SimHei"/>
      <w:b/>
      <w:bCs/>
      <w:sz w:val="32"/>
      <w:szCs w:val="32"/>
    </w:rPr>
  </w:style>
  <w:style w:type="paragraph" w:styleId="4">
    <w:name w:val="heading 3"/>
    <w:basedOn w:val="1"/>
    <w:next w:val="1"/>
    <w:link w:val="53"/>
    <w:qFormat/>
    <w:uiPriority w:val="0"/>
    <w:pPr>
      <w:keepNext/>
      <w:keepLines/>
      <w:spacing w:before="260" w:after="260" w:line="416" w:lineRule="auto"/>
      <w:outlineLvl w:val="2"/>
    </w:pPr>
    <w:rPr>
      <w:b/>
      <w:bCs/>
      <w:sz w:val="32"/>
      <w:szCs w:val="32"/>
    </w:rPr>
  </w:style>
  <w:style w:type="paragraph" w:styleId="5">
    <w:name w:val="heading 4"/>
    <w:basedOn w:val="1"/>
    <w:next w:val="1"/>
    <w:link w:val="54"/>
    <w:qFormat/>
    <w:uiPriority w:val="9"/>
    <w:pPr>
      <w:keepNext/>
      <w:keepLines/>
      <w:spacing w:before="280" w:after="290" w:line="376" w:lineRule="auto"/>
      <w:outlineLvl w:val="3"/>
    </w:pPr>
    <w:rPr>
      <w:rFonts w:ascii="Arial" w:hAnsi="Arial" w:eastAsia="SimHei"/>
      <w:b/>
      <w:bCs/>
      <w:sz w:val="28"/>
      <w:szCs w:val="28"/>
    </w:rPr>
  </w:style>
  <w:style w:type="paragraph" w:styleId="6">
    <w:name w:val="heading 5"/>
    <w:basedOn w:val="1"/>
    <w:next w:val="1"/>
    <w:link w:val="55"/>
    <w:qFormat/>
    <w:uiPriority w:val="9"/>
    <w:pPr>
      <w:keepNext/>
      <w:keepLines/>
      <w:adjustRightInd/>
      <w:spacing w:before="280" w:after="290" w:line="376" w:lineRule="auto"/>
      <w:outlineLvl w:val="4"/>
    </w:pPr>
    <w:rPr>
      <w:b/>
      <w:bCs/>
      <w:sz w:val="28"/>
      <w:szCs w:val="28"/>
    </w:rPr>
  </w:style>
  <w:style w:type="paragraph" w:styleId="7">
    <w:name w:val="heading 6"/>
    <w:basedOn w:val="1"/>
    <w:next w:val="1"/>
    <w:link w:val="56"/>
    <w:qFormat/>
    <w:uiPriority w:val="9"/>
    <w:pPr>
      <w:keepNext/>
      <w:keepLines/>
      <w:adjustRightInd/>
      <w:spacing w:before="240" w:after="64" w:line="320" w:lineRule="auto"/>
      <w:outlineLvl w:val="5"/>
    </w:pPr>
    <w:rPr>
      <w:rFonts w:ascii="Arial" w:hAnsi="Arial" w:eastAsia="SimHei"/>
      <w:b/>
      <w:bCs/>
      <w:sz w:val="24"/>
      <w:szCs w:val="24"/>
    </w:rPr>
  </w:style>
  <w:style w:type="paragraph" w:styleId="8">
    <w:name w:val="heading 7"/>
    <w:basedOn w:val="1"/>
    <w:next w:val="1"/>
    <w:link w:val="57"/>
    <w:qFormat/>
    <w:uiPriority w:val="9"/>
    <w:pPr>
      <w:keepNext/>
      <w:keepLines/>
      <w:adjustRightInd/>
      <w:spacing w:before="240" w:after="64" w:line="320" w:lineRule="auto"/>
      <w:outlineLvl w:val="6"/>
    </w:pPr>
    <w:rPr>
      <w:b/>
      <w:bCs/>
      <w:sz w:val="24"/>
      <w:szCs w:val="24"/>
    </w:rPr>
  </w:style>
  <w:style w:type="paragraph" w:styleId="9">
    <w:name w:val="heading 8"/>
    <w:basedOn w:val="1"/>
    <w:next w:val="1"/>
    <w:link w:val="58"/>
    <w:qFormat/>
    <w:uiPriority w:val="9"/>
    <w:pPr>
      <w:keepNext/>
      <w:keepLines/>
      <w:adjustRightInd/>
      <w:spacing w:before="240" w:after="64" w:line="320" w:lineRule="auto"/>
      <w:outlineLvl w:val="7"/>
    </w:pPr>
    <w:rPr>
      <w:rFonts w:ascii="Arial" w:hAnsi="Arial" w:eastAsia="SimHei"/>
      <w:sz w:val="24"/>
      <w:szCs w:val="24"/>
    </w:rPr>
  </w:style>
  <w:style w:type="paragraph" w:styleId="10">
    <w:name w:val="heading 9"/>
    <w:basedOn w:val="1"/>
    <w:next w:val="1"/>
    <w:link w:val="59"/>
    <w:qFormat/>
    <w:uiPriority w:val="9"/>
    <w:pPr>
      <w:keepNext/>
      <w:keepLines/>
      <w:adjustRightInd/>
      <w:spacing w:before="240" w:after="64" w:line="320" w:lineRule="auto"/>
      <w:outlineLvl w:val="8"/>
    </w:pPr>
    <w:rPr>
      <w:rFonts w:ascii="Arial" w:hAnsi="Arial" w:eastAsia="SimHei"/>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SimSun"/>
    </w:rPr>
  </w:style>
  <w:style w:type="paragraph" w:styleId="12">
    <w:name w:val="Normal Indent"/>
    <w:basedOn w:val="1"/>
    <w:qFormat/>
    <w:uiPriority w:val="0"/>
    <w:pPr>
      <w:ind w:firstLine="420"/>
    </w:pPr>
  </w:style>
  <w:style w:type="paragraph" w:styleId="13">
    <w:name w:val="caption"/>
    <w:basedOn w:val="1"/>
    <w:next w:val="1"/>
    <w:semiHidden/>
    <w:unhideWhenUsed/>
    <w:qFormat/>
    <w:uiPriority w:val="35"/>
    <w:pPr>
      <w:widowControl/>
      <w:adjustRightInd/>
      <w:spacing w:after="200" w:line="240" w:lineRule="auto"/>
      <w:jc w:val="left"/>
    </w:pPr>
    <w:rPr>
      <w:rFonts w:cs="Microsoft Uighur"/>
      <w:b/>
      <w:bCs/>
      <w:color w:val="4F81BD"/>
      <w:kern w:val="0"/>
      <w:sz w:val="18"/>
      <w:szCs w:val="18"/>
    </w:rPr>
  </w:style>
  <w:style w:type="paragraph" w:styleId="14">
    <w:name w:val="Document Map"/>
    <w:basedOn w:val="1"/>
    <w:link w:val="254"/>
    <w:semiHidden/>
    <w:qFormat/>
    <w:uiPriority w:val="0"/>
    <w:pPr>
      <w:shd w:val="clear" w:color="auto" w:fill="000080"/>
      <w:adjustRightInd/>
      <w:spacing w:line="240" w:lineRule="auto"/>
    </w:pPr>
    <w:rPr>
      <w:rFonts w:ascii="Times New Roman" w:hAnsi="Times New Roman"/>
      <w:szCs w:val="24"/>
    </w:rPr>
  </w:style>
  <w:style w:type="paragraph" w:styleId="15">
    <w:name w:val="annotation text"/>
    <w:basedOn w:val="1"/>
    <w:link w:val="257"/>
    <w:qFormat/>
    <w:uiPriority w:val="0"/>
    <w:pPr>
      <w:adjustRightInd/>
      <w:spacing w:line="240" w:lineRule="auto"/>
      <w:jc w:val="left"/>
    </w:pPr>
    <w:rPr>
      <w:rFonts w:ascii="Times New Roman" w:hAnsi="Times New Roman"/>
      <w:szCs w:val="24"/>
    </w:rPr>
  </w:style>
  <w:style w:type="paragraph" w:styleId="16">
    <w:name w:val="Body Text"/>
    <w:basedOn w:val="1"/>
    <w:link w:val="103"/>
    <w:qFormat/>
    <w:uiPriority w:val="0"/>
    <w:pPr>
      <w:spacing w:after="120"/>
    </w:pPr>
  </w:style>
  <w:style w:type="paragraph" w:styleId="17">
    <w:name w:val="Body Text Indent"/>
    <w:basedOn w:val="1"/>
    <w:link w:val="250"/>
    <w:qFormat/>
    <w:uiPriority w:val="0"/>
    <w:pPr>
      <w:adjustRightInd/>
      <w:spacing w:line="240" w:lineRule="auto"/>
      <w:ind w:left="502" w:hanging="502" w:hangingChars="279"/>
    </w:pPr>
    <w:rPr>
      <w:rFonts w:ascii="SimSun" w:hAnsi="SimSun"/>
      <w:sz w:val="18"/>
      <w:szCs w:val="24"/>
    </w:rPr>
  </w:style>
  <w:style w:type="paragraph" w:styleId="18">
    <w:name w:val="Block Text"/>
    <w:basedOn w:val="1"/>
    <w:qFormat/>
    <w:uiPriority w:val="0"/>
    <w:pPr>
      <w:adjustRightInd/>
      <w:spacing w:line="240" w:lineRule="auto"/>
      <w:ind w:left="-624" w:leftChars="-297" w:right="-296" w:rightChars="-141" w:firstLine="560" w:firstLineChars="200"/>
    </w:pPr>
    <w:rPr>
      <w:rFonts w:ascii="FangSong_GB2312" w:hAnsi="SimSun" w:eastAsia="FangSong_GB2312"/>
      <w:sz w:val="28"/>
      <w:szCs w:val="24"/>
    </w:rPr>
  </w:style>
  <w:style w:type="paragraph" w:styleId="19">
    <w:name w:val="toc 5"/>
    <w:basedOn w:val="1"/>
    <w:next w:val="1"/>
    <w:unhideWhenUsed/>
    <w:qFormat/>
    <w:uiPriority w:val="39"/>
    <w:pPr>
      <w:ind w:left="839"/>
    </w:pPr>
    <w:rPr>
      <w:rFonts w:ascii="SimSun"/>
    </w:rPr>
  </w:style>
  <w:style w:type="paragraph" w:styleId="20">
    <w:name w:val="toc 3"/>
    <w:basedOn w:val="1"/>
    <w:next w:val="1"/>
    <w:unhideWhenUsed/>
    <w:qFormat/>
    <w:uiPriority w:val="39"/>
    <w:pPr>
      <w:spacing w:line="300" w:lineRule="exact"/>
      <w:ind w:left="420"/>
    </w:pPr>
    <w:rPr>
      <w:rFonts w:ascii="SimSun"/>
    </w:rPr>
  </w:style>
  <w:style w:type="paragraph" w:styleId="21">
    <w:name w:val="Plain Text"/>
    <w:basedOn w:val="1"/>
    <w:link w:val="248"/>
    <w:qFormat/>
    <w:uiPriority w:val="0"/>
    <w:pPr>
      <w:adjustRightInd/>
      <w:spacing w:line="240" w:lineRule="auto"/>
    </w:pPr>
    <w:rPr>
      <w:rFonts w:ascii="SimSun" w:hAnsi="Courier New" w:cs="SimSun"/>
      <w:bCs/>
      <w:snapToGrid w:val="0"/>
      <w:color w:val="0000FF"/>
      <w:kern w:val="0"/>
      <w:sz w:val="15"/>
      <w:szCs w:val="20"/>
      <w:u w:color="FF00FF"/>
    </w:rPr>
  </w:style>
  <w:style w:type="paragraph" w:styleId="22">
    <w:name w:val="toc 8"/>
    <w:basedOn w:val="1"/>
    <w:next w:val="1"/>
    <w:qFormat/>
    <w:uiPriority w:val="39"/>
    <w:pPr>
      <w:adjustRightInd/>
      <w:spacing w:line="240" w:lineRule="auto"/>
      <w:ind w:left="1470"/>
      <w:jc w:val="left"/>
    </w:pPr>
    <w:rPr>
      <w:rFonts w:ascii="Times New Roman" w:hAnsi="Times New Roman"/>
      <w:sz w:val="18"/>
      <w:szCs w:val="18"/>
    </w:rPr>
  </w:style>
  <w:style w:type="paragraph" w:styleId="23">
    <w:name w:val="Date"/>
    <w:basedOn w:val="1"/>
    <w:next w:val="1"/>
    <w:link w:val="249"/>
    <w:qFormat/>
    <w:uiPriority w:val="0"/>
    <w:pPr>
      <w:adjustRightInd/>
      <w:spacing w:line="240" w:lineRule="auto"/>
      <w:ind w:left="100" w:leftChars="2500"/>
    </w:pPr>
    <w:rPr>
      <w:rFonts w:ascii="FangSong_GB2312" w:hAnsi="STZhongsong" w:eastAsia="FangSong_GB2312"/>
      <w:sz w:val="30"/>
      <w:szCs w:val="24"/>
    </w:rPr>
  </w:style>
  <w:style w:type="paragraph" w:styleId="24">
    <w:name w:val="Body Text Indent 2"/>
    <w:basedOn w:val="1"/>
    <w:link w:val="251"/>
    <w:qFormat/>
    <w:uiPriority w:val="0"/>
    <w:pPr>
      <w:adjustRightInd/>
      <w:spacing w:line="240" w:lineRule="auto"/>
      <w:ind w:left="518" w:hanging="518" w:hangingChars="288"/>
    </w:pPr>
    <w:rPr>
      <w:rFonts w:ascii="SimSun" w:hAnsi="SimSun"/>
      <w:sz w:val="18"/>
      <w:szCs w:val="24"/>
    </w:rPr>
  </w:style>
  <w:style w:type="paragraph" w:styleId="25">
    <w:name w:val="Balloon Text"/>
    <w:basedOn w:val="1"/>
    <w:link w:val="62"/>
    <w:semiHidden/>
    <w:unhideWhenUsed/>
    <w:qFormat/>
    <w:uiPriority w:val="0"/>
    <w:rPr>
      <w:sz w:val="18"/>
      <w:szCs w:val="18"/>
    </w:rPr>
  </w:style>
  <w:style w:type="paragraph" w:styleId="26">
    <w:name w:val="footer"/>
    <w:basedOn w:val="1"/>
    <w:link w:val="61"/>
    <w:qFormat/>
    <w:uiPriority w:val="0"/>
    <w:pPr>
      <w:tabs>
        <w:tab w:val="center" w:pos="4153"/>
        <w:tab w:val="right" w:pos="8306"/>
      </w:tabs>
      <w:adjustRightInd/>
      <w:snapToGrid w:val="0"/>
      <w:spacing w:line="240" w:lineRule="auto"/>
      <w:jc w:val="right"/>
    </w:pPr>
    <w:rPr>
      <w:rFonts w:ascii="SimSun"/>
      <w:sz w:val="18"/>
      <w:szCs w:val="18"/>
    </w:rPr>
  </w:style>
  <w:style w:type="paragraph" w:styleId="27">
    <w:name w:val="header"/>
    <w:basedOn w:val="1"/>
    <w:link w:val="60"/>
    <w:qFormat/>
    <w:uiPriority w:val="0"/>
    <w:pPr>
      <w:tabs>
        <w:tab w:val="center" w:pos="4153"/>
        <w:tab w:val="right" w:pos="8306"/>
      </w:tabs>
      <w:adjustRightInd/>
      <w:snapToGrid w:val="0"/>
      <w:jc w:val="center"/>
    </w:pPr>
    <w:rPr>
      <w:sz w:val="18"/>
      <w:szCs w:val="18"/>
    </w:rPr>
  </w:style>
  <w:style w:type="paragraph" w:styleId="28">
    <w:name w:val="toc 1"/>
    <w:basedOn w:val="1"/>
    <w:next w:val="1"/>
    <w:unhideWhenUsed/>
    <w:qFormat/>
    <w:uiPriority w:val="39"/>
    <w:rPr>
      <w:rFonts w:ascii="SimSun"/>
    </w:rPr>
  </w:style>
  <w:style w:type="paragraph" w:styleId="29">
    <w:name w:val="toc 4"/>
    <w:basedOn w:val="1"/>
    <w:next w:val="1"/>
    <w:unhideWhenUsed/>
    <w:qFormat/>
    <w:uiPriority w:val="39"/>
    <w:pPr>
      <w:tabs>
        <w:tab w:val="right" w:leader="dot" w:pos="9344"/>
      </w:tabs>
      <w:spacing w:line="300" w:lineRule="exact"/>
      <w:ind w:left="629"/>
    </w:pPr>
    <w:rPr>
      <w:rFonts w:ascii="SimSun"/>
    </w:rPr>
  </w:style>
  <w:style w:type="paragraph" w:styleId="30">
    <w:name w:val="Subtitle"/>
    <w:basedOn w:val="1"/>
    <w:next w:val="1"/>
    <w:link w:val="302"/>
    <w:qFormat/>
    <w:uiPriority w:val="11"/>
    <w:pPr>
      <w:widowControl/>
      <w:adjustRightInd/>
      <w:spacing w:after="200" w:line="276" w:lineRule="auto"/>
      <w:jc w:val="left"/>
    </w:pPr>
    <w:rPr>
      <w:rFonts w:ascii="Cambria" w:hAnsi="Cambria" w:cs="Microsoft Uighur"/>
      <w:i/>
      <w:iCs/>
      <w:color w:val="4F81BD"/>
      <w:spacing w:val="15"/>
      <w:kern w:val="0"/>
      <w:sz w:val="24"/>
      <w:szCs w:val="24"/>
    </w:rPr>
  </w:style>
  <w:style w:type="paragraph" w:styleId="31">
    <w:name w:val="footnote text"/>
    <w:basedOn w:val="1"/>
    <w:next w:val="1"/>
    <w:link w:val="116"/>
    <w:semiHidden/>
    <w:qFormat/>
    <w:uiPriority w:val="0"/>
    <w:pPr>
      <w:adjustRightInd/>
      <w:snapToGrid w:val="0"/>
      <w:spacing w:line="300" w:lineRule="exact"/>
      <w:ind w:left="400" w:leftChars="200" w:hanging="200" w:hangingChars="200"/>
      <w:jc w:val="left"/>
    </w:pPr>
    <w:rPr>
      <w:rFonts w:ascii="SimSun"/>
      <w:sz w:val="18"/>
      <w:szCs w:val="18"/>
    </w:rPr>
  </w:style>
  <w:style w:type="paragraph" w:styleId="32">
    <w:name w:val="toc 6"/>
    <w:basedOn w:val="1"/>
    <w:next w:val="1"/>
    <w:unhideWhenUsed/>
    <w:qFormat/>
    <w:uiPriority w:val="39"/>
    <w:pPr>
      <w:spacing w:line="300" w:lineRule="exact"/>
      <w:ind w:left="1049"/>
    </w:pPr>
    <w:rPr>
      <w:rFonts w:ascii="SimSun"/>
    </w:rPr>
  </w:style>
  <w:style w:type="paragraph" w:styleId="33">
    <w:name w:val="Body Text Indent 3"/>
    <w:basedOn w:val="1"/>
    <w:link w:val="252"/>
    <w:qFormat/>
    <w:uiPriority w:val="0"/>
    <w:pPr>
      <w:adjustRightInd/>
      <w:spacing w:after="120" w:line="240" w:lineRule="auto"/>
      <w:ind w:left="420" w:leftChars="200"/>
    </w:pPr>
    <w:rPr>
      <w:rFonts w:ascii="Times New Roman" w:hAnsi="Times New Roman"/>
      <w:sz w:val="16"/>
      <w:szCs w:val="16"/>
    </w:rPr>
  </w:style>
  <w:style w:type="paragraph" w:styleId="34">
    <w:name w:val="table of figures"/>
    <w:basedOn w:val="1"/>
    <w:next w:val="1"/>
    <w:semiHidden/>
    <w:qFormat/>
    <w:uiPriority w:val="0"/>
    <w:pPr>
      <w:adjustRightInd/>
      <w:spacing w:line="240" w:lineRule="auto"/>
      <w:jc w:val="left"/>
    </w:pPr>
    <w:rPr>
      <w:szCs w:val="24"/>
    </w:rPr>
  </w:style>
  <w:style w:type="paragraph" w:styleId="35">
    <w:name w:val="toc 2"/>
    <w:basedOn w:val="1"/>
    <w:next w:val="1"/>
    <w:unhideWhenUsed/>
    <w:qFormat/>
    <w:uiPriority w:val="39"/>
    <w:pPr>
      <w:tabs>
        <w:tab w:val="right" w:leader="dot" w:pos="9344"/>
      </w:tabs>
      <w:spacing w:line="300" w:lineRule="exact"/>
      <w:ind w:left="210"/>
    </w:pPr>
    <w:rPr>
      <w:rFonts w:ascii="SimSun"/>
    </w:rPr>
  </w:style>
  <w:style w:type="paragraph" w:styleId="36">
    <w:name w:val="toc 9"/>
    <w:basedOn w:val="1"/>
    <w:next w:val="1"/>
    <w:qFormat/>
    <w:uiPriority w:val="39"/>
    <w:pPr>
      <w:adjustRightInd/>
      <w:spacing w:line="240" w:lineRule="auto"/>
      <w:ind w:left="1680"/>
      <w:jc w:val="left"/>
    </w:pPr>
    <w:rPr>
      <w:rFonts w:ascii="Times New Roman" w:hAnsi="Times New Roman"/>
      <w:sz w:val="18"/>
      <w:szCs w:val="18"/>
    </w:rPr>
  </w:style>
  <w:style w:type="paragraph" w:styleId="37">
    <w:name w:val="Body Text 2"/>
    <w:basedOn w:val="1"/>
    <w:link w:val="253"/>
    <w:qFormat/>
    <w:uiPriority w:val="0"/>
    <w:pPr>
      <w:adjustRightInd/>
      <w:spacing w:after="120" w:line="480" w:lineRule="auto"/>
    </w:pPr>
    <w:rPr>
      <w:rFonts w:ascii="Times New Roman" w:hAnsi="Times New Roman"/>
      <w:szCs w:val="24"/>
    </w:rPr>
  </w:style>
  <w:style w:type="paragraph" w:styleId="38">
    <w:name w:val="Normal (Web)"/>
    <w:basedOn w:val="1"/>
    <w:qFormat/>
    <w:uiPriority w:val="0"/>
    <w:pPr>
      <w:widowControl/>
      <w:adjustRightInd/>
      <w:spacing w:before="100" w:beforeAutospacing="1" w:after="100" w:afterAutospacing="1" w:line="240" w:lineRule="auto"/>
      <w:jc w:val="left"/>
    </w:pPr>
    <w:rPr>
      <w:rFonts w:ascii="SimSun" w:hAnsi="SimSun" w:cs="SimSun"/>
      <w:kern w:val="0"/>
      <w:sz w:val="24"/>
      <w:szCs w:val="24"/>
    </w:rPr>
  </w:style>
  <w:style w:type="paragraph" w:styleId="39">
    <w:name w:val="Title"/>
    <w:basedOn w:val="1"/>
    <w:link w:val="65"/>
    <w:qFormat/>
    <w:uiPriority w:val="10"/>
    <w:pPr>
      <w:spacing w:before="240" w:after="60"/>
      <w:jc w:val="center"/>
      <w:outlineLvl w:val="0"/>
    </w:pPr>
    <w:rPr>
      <w:rFonts w:ascii="Arial" w:hAnsi="Arial" w:cs="Arial"/>
      <w:b/>
      <w:bCs/>
      <w:sz w:val="32"/>
      <w:szCs w:val="32"/>
    </w:rPr>
  </w:style>
  <w:style w:type="paragraph" w:styleId="40">
    <w:name w:val="annotation subject"/>
    <w:basedOn w:val="15"/>
    <w:next w:val="15"/>
    <w:link w:val="258"/>
    <w:semiHidden/>
    <w:qFormat/>
    <w:uiPriority w:val="0"/>
    <w:rPr>
      <w:b/>
      <w:bCs/>
    </w:rPr>
  </w:style>
  <w:style w:type="table" w:styleId="42">
    <w:name w:val="Table Grid"/>
    <w:basedOn w:val="4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22"/>
    <w:rPr>
      <w:b/>
      <w:bCs/>
    </w:rPr>
  </w:style>
  <w:style w:type="character" w:styleId="45">
    <w:name w:val="page number"/>
    <w:qFormat/>
    <w:uiPriority w:val="0"/>
    <w:rPr>
      <w:rFonts w:ascii="SimSun" w:hAnsi="Times New Roman" w:eastAsia="SimSun"/>
      <w:sz w:val="18"/>
    </w:rPr>
  </w:style>
  <w:style w:type="character" w:styleId="46">
    <w:name w:val="FollowedHyperlink"/>
    <w:basedOn w:val="43"/>
    <w:qFormat/>
    <w:uiPriority w:val="0"/>
    <w:rPr>
      <w:color w:val="800080"/>
      <w:u w:val="single"/>
    </w:rPr>
  </w:style>
  <w:style w:type="character" w:styleId="47">
    <w:name w:val="Emphasis"/>
    <w:qFormat/>
    <w:uiPriority w:val="20"/>
    <w:rPr>
      <w:i/>
      <w:iCs/>
    </w:rPr>
  </w:style>
  <w:style w:type="character" w:styleId="48">
    <w:name w:val="Hyperlink"/>
    <w:qFormat/>
    <w:uiPriority w:val="99"/>
    <w:rPr>
      <w:rFonts w:ascii="SimSun" w:hAnsi="Times New Roman" w:eastAsia="SimSun"/>
      <w:color w:val="auto"/>
      <w:spacing w:val="0"/>
      <w:w w:val="100"/>
      <w:position w:val="0"/>
      <w:sz w:val="21"/>
      <w:u w:val="none"/>
      <w:vertAlign w:val="baseline"/>
    </w:rPr>
  </w:style>
  <w:style w:type="character" w:styleId="49">
    <w:name w:val="annotation reference"/>
    <w:basedOn w:val="43"/>
    <w:semiHidden/>
    <w:qFormat/>
    <w:uiPriority w:val="0"/>
    <w:rPr>
      <w:sz w:val="21"/>
      <w:szCs w:val="21"/>
    </w:rPr>
  </w:style>
  <w:style w:type="character" w:styleId="50">
    <w:name w:val="footnote reference"/>
    <w:semiHidden/>
    <w:qFormat/>
    <w:uiPriority w:val="0"/>
    <w:rPr>
      <w:rFonts w:ascii="SimSun" w:hAnsi="SimSun" w:eastAsia="SimSun" w:cs="Times New Roman"/>
      <w:spacing w:val="0"/>
      <w:sz w:val="18"/>
      <w:vertAlign w:val="superscript"/>
    </w:rPr>
  </w:style>
  <w:style w:type="character" w:customStyle="1" w:styleId="51">
    <w:name w:val="标题 1 Char"/>
    <w:link w:val="2"/>
    <w:qFormat/>
    <w:uiPriority w:val="9"/>
    <w:rPr>
      <w:b/>
      <w:bCs/>
      <w:kern w:val="44"/>
      <w:sz w:val="44"/>
      <w:szCs w:val="44"/>
    </w:rPr>
  </w:style>
  <w:style w:type="character" w:customStyle="1" w:styleId="52">
    <w:name w:val="标题 2 Char"/>
    <w:link w:val="3"/>
    <w:qFormat/>
    <w:uiPriority w:val="9"/>
    <w:rPr>
      <w:rFonts w:ascii="Arial" w:hAnsi="Arial" w:eastAsia="SimHei"/>
      <w:b/>
      <w:bCs/>
      <w:kern w:val="2"/>
      <w:sz w:val="32"/>
      <w:szCs w:val="32"/>
    </w:rPr>
  </w:style>
  <w:style w:type="character" w:customStyle="1" w:styleId="53">
    <w:name w:val="标题 3 Char"/>
    <w:link w:val="4"/>
    <w:qFormat/>
    <w:uiPriority w:val="9"/>
    <w:rPr>
      <w:b/>
      <w:bCs/>
      <w:kern w:val="2"/>
      <w:sz w:val="32"/>
      <w:szCs w:val="32"/>
    </w:rPr>
  </w:style>
  <w:style w:type="character" w:customStyle="1" w:styleId="54">
    <w:name w:val="标题 4 Char"/>
    <w:link w:val="5"/>
    <w:qFormat/>
    <w:uiPriority w:val="9"/>
    <w:rPr>
      <w:rFonts w:ascii="Arial" w:hAnsi="Arial" w:eastAsia="SimHei"/>
      <w:b/>
      <w:bCs/>
      <w:kern w:val="2"/>
      <w:sz w:val="28"/>
      <w:szCs w:val="28"/>
    </w:rPr>
  </w:style>
  <w:style w:type="character" w:customStyle="1" w:styleId="55">
    <w:name w:val="标题 5 Char"/>
    <w:link w:val="6"/>
    <w:qFormat/>
    <w:uiPriority w:val="9"/>
    <w:rPr>
      <w:b/>
      <w:bCs/>
      <w:kern w:val="2"/>
      <w:sz w:val="28"/>
      <w:szCs w:val="28"/>
    </w:rPr>
  </w:style>
  <w:style w:type="character" w:customStyle="1" w:styleId="56">
    <w:name w:val="标题 6 Char"/>
    <w:link w:val="7"/>
    <w:qFormat/>
    <w:uiPriority w:val="9"/>
    <w:rPr>
      <w:rFonts w:ascii="Arial" w:hAnsi="Arial" w:eastAsia="SimHei"/>
      <w:b/>
      <w:bCs/>
      <w:kern w:val="2"/>
      <w:sz w:val="24"/>
      <w:szCs w:val="24"/>
    </w:rPr>
  </w:style>
  <w:style w:type="character" w:customStyle="1" w:styleId="57">
    <w:name w:val="标题 7 Char"/>
    <w:link w:val="8"/>
    <w:qFormat/>
    <w:uiPriority w:val="9"/>
    <w:rPr>
      <w:b/>
      <w:bCs/>
      <w:kern w:val="2"/>
      <w:sz w:val="24"/>
      <w:szCs w:val="24"/>
    </w:rPr>
  </w:style>
  <w:style w:type="character" w:customStyle="1" w:styleId="58">
    <w:name w:val="标题 8 Char"/>
    <w:link w:val="9"/>
    <w:qFormat/>
    <w:uiPriority w:val="9"/>
    <w:rPr>
      <w:rFonts w:ascii="Arial" w:hAnsi="Arial" w:eastAsia="SimHei"/>
      <w:kern w:val="2"/>
      <w:sz w:val="24"/>
      <w:szCs w:val="24"/>
    </w:rPr>
  </w:style>
  <w:style w:type="character" w:customStyle="1" w:styleId="59">
    <w:name w:val="标题 9 Char"/>
    <w:link w:val="10"/>
    <w:qFormat/>
    <w:uiPriority w:val="9"/>
    <w:rPr>
      <w:rFonts w:ascii="Arial" w:hAnsi="Arial" w:eastAsia="SimHei"/>
      <w:kern w:val="2"/>
      <w:sz w:val="21"/>
      <w:szCs w:val="21"/>
    </w:rPr>
  </w:style>
  <w:style w:type="character" w:customStyle="1" w:styleId="60">
    <w:name w:val="页眉 Char"/>
    <w:link w:val="27"/>
    <w:qFormat/>
    <w:uiPriority w:val="0"/>
    <w:rPr>
      <w:kern w:val="2"/>
      <w:sz w:val="18"/>
      <w:szCs w:val="18"/>
    </w:rPr>
  </w:style>
  <w:style w:type="character" w:customStyle="1" w:styleId="61">
    <w:name w:val="页脚 Char"/>
    <w:link w:val="26"/>
    <w:qFormat/>
    <w:uiPriority w:val="0"/>
    <w:rPr>
      <w:rFonts w:ascii="SimSun"/>
      <w:kern w:val="2"/>
      <w:sz w:val="18"/>
      <w:szCs w:val="18"/>
    </w:rPr>
  </w:style>
  <w:style w:type="character" w:customStyle="1" w:styleId="62">
    <w:name w:val="批注框文本 Char"/>
    <w:link w:val="25"/>
    <w:semiHidden/>
    <w:qFormat/>
    <w:uiPriority w:val="0"/>
    <w:rPr>
      <w:kern w:val="2"/>
      <w:sz w:val="18"/>
      <w:szCs w:val="18"/>
    </w:rPr>
  </w:style>
  <w:style w:type="paragraph" w:styleId="63">
    <w:name w:val="Quote"/>
    <w:basedOn w:val="1"/>
    <w:next w:val="1"/>
    <w:link w:val="64"/>
    <w:qFormat/>
    <w:uiPriority w:val="29"/>
    <w:rPr>
      <w:i/>
      <w:iCs/>
      <w:color w:val="000000"/>
    </w:rPr>
  </w:style>
  <w:style w:type="character" w:customStyle="1" w:styleId="64">
    <w:name w:val="引用 Char"/>
    <w:link w:val="63"/>
    <w:qFormat/>
    <w:uiPriority w:val="29"/>
    <w:rPr>
      <w:i/>
      <w:iCs/>
      <w:color w:val="000000"/>
      <w:kern w:val="2"/>
      <w:sz w:val="21"/>
      <w:szCs w:val="21"/>
    </w:rPr>
  </w:style>
  <w:style w:type="character" w:customStyle="1" w:styleId="65">
    <w:name w:val="标题 Char"/>
    <w:link w:val="39"/>
    <w:uiPriority w:val="10"/>
    <w:rPr>
      <w:rFonts w:ascii="Arial" w:hAnsi="Arial" w:cs="Arial"/>
      <w:b/>
      <w:bCs/>
      <w:kern w:val="2"/>
      <w:sz w:val="32"/>
      <w:szCs w:val="32"/>
    </w:rPr>
  </w:style>
  <w:style w:type="paragraph" w:customStyle="1" w:styleId="66">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SimSun" w:cs="Times New Roman"/>
      <w:b/>
      <w:w w:val="130"/>
      <w:sz w:val="96"/>
      <w:lang w:val="en-US" w:eastAsia="zh-CN" w:bidi="ar-SA"/>
    </w:rPr>
  </w:style>
  <w:style w:type="paragraph" w:customStyle="1" w:styleId="67">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SimSun" w:hAnsi="Times New Roman" w:eastAsia="SimSun" w:cs="Times New Roman"/>
      <w:b/>
      <w:bCs/>
      <w:w w:val="148"/>
      <w:sz w:val="52"/>
      <w:lang w:val="en-US" w:eastAsia="zh-CN" w:bidi="ar-SA"/>
    </w:rPr>
  </w:style>
  <w:style w:type="paragraph" w:customStyle="1" w:styleId="68">
    <w:name w:val="标准文件_页脚偶数页"/>
    <w:uiPriority w:val="0"/>
    <w:pPr>
      <w:ind w:left="198"/>
    </w:pPr>
    <w:rPr>
      <w:rFonts w:ascii="SimSun" w:hAnsi="Times New Roman" w:eastAsia="SimSun" w:cs="Times New Roman"/>
      <w:sz w:val="18"/>
      <w:lang w:val="en-US" w:eastAsia="zh-CN" w:bidi="ar-SA"/>
    </w:rPr>
  </w:style>
  <w:style w:type="paragraph" w:customStyle="1" w:styleId="69">
    <w:name w:val="标准文件_页脚奇数页"/>
    <w:uiPriority w:val="0"/>
    <w:pPr>
      <w:ind w:right="227"/>
      <w:jc w:val="right"/>
    </w:pPr>
    <w:rPr>
      <w:rFonts w:ascii="SimSun" w:hAnsi="Times New Roman" w:eastAsia="SimSun" w:cs="Times New Roman"/>
      <w:sz w:val="18"/>
      <w:lang w:val="en-US" w:eastAsia="zh-CN" w:bidi="ar-SA"/>
    </w:rPr>
  </w:style>
  <w:style w:type="paragraph" w:customStyle="1" w:styleId="70">
    <w:name w:val="标准书眉一"/>
    <w:uiPriority w:val="0"/>
    <w:pPr>
      <w:jc w:val="both"/>
    </w:pPr>
    <w:rPr>
      <w:rFonts w:ascii="Times New Roman" w:hAnsi="Times New Roman" w:eastAsia="SimSun" w:cs="Times New Roman"/>
      <w:lang w:val="en-US" w:eastAsia="zh-CN" w:bidi="ar-SA"/>
    </w:rPr>
  </w:style>
  <w:style w:type="paragraph" w:customStyle="1" w:styleId="71">
    <w:name w:val="标准文件_ICS"/>
    <w:basedOn w:val="1"/>
    <w:qFormat/>
    <w:uiPriority w:val="0"/>
    <w:pPr>
      <w:spacing w:line="0" w:lineRule="atLeast"/>
    </w:pPr>
    <w:rPr>
      <w:rFonts w:ascii="SimHei" w:hAnsi="SimSun" w:eastAsia="SimHei"/>
    </w:rPr>
  </w:style>
  <w:style w:type="paragraph" w:customStyle="1" w:styleId="72">
    <w:name w:val="标准文件_标准正文"/>
    <w:basedOn w:val="1"/>
    <w:next w:val="73"/>
    <w:qFormat/>
    <w:uiPriority w:val="0"/>
    <w:pPr>
      <w:snapToGrid w:val="0"/>
      <w:ind w:firstLine="200" w:firstLineChars="200"/>
    </w:pPr>
    <w:rPr>
      <w:kern w:val="0"/>
    </w:rPr>
  </w:style>
  <w:style w:type="paragraph" w:customStyle="1" w:styleId="73">
    <w:name w:val="标准文件_段"/>
    <w:link w:val="201"/>
    <w:uiPriority w:val="0"/>
    <w:pPr>
      <w:autoSpaceDE w:val="0"/>
      <w:autoSpaceDN w:val="0"/>
      <w:ind w:firstLine="200" w:firstLineChars="200"/>
      <w:jc w:val="both"/>
    </w:pPr>
    <w:rPr>
      <w:rFonts w:ascii="SimSun" w:hAnsi="Times New Roman" w:eastAsia="SimSun" w:cs="Times New Roman"/>
      <w:sz w:val="21"/>
      <w:lang w:val="en-US" w:eastAsia="zh-CN" w:bidi="ar-SA"/>
    </w:rPr>
  </w:style>
  <w:style w:type="paragraph" w:customStyle="1" w:styleId="74">
    <w:name w:val="标准文件_版本"/>
    <w:basedOn w:val="72"/>
    <w:qFormat/>
    <w:uiPriority w:val="0"/>
    <w:pPr>
      <w:adjustRightInd/>
      <w:snapToGrid/>
      <w:ind w:firstLine="0" w:firstLineChars="0"/>
    </w:pPr>
    <w:rPr>
      <w:rFonts w:ascii="SimSun" w:hAnsi="SimSun"/>
      <w:kern w:val="2"/>
    </w:rPr>
  </w:style>
  <w:style w:type="paragraph" w:customStyle="1" w:styleId="75">
    <w:name w:val="标准文件_标准部门"/>
    <w:basedOn w:val="1"/>
    <w:qFormat/>
    <w:uiPriority w:val="0"/>
    <w:pPr>
      <w:jc w:val="center"/>
    </w:pPr>
    <w:rPr>
      <w:rFonts w:ascii="SimHei" w:eastAsia="SimHei"/>
      <w:kern w:val="0"/>
      <w:sz w:val="44"/>
    </w:rPr>
  </w:style>
  <w:style w:type="paragraph" w:customStyle="1" w:styleId="76">
    <w:name w:val="标准文件_标准代替"/>
    <w:basedOn w:val="1"/>
    <w:next w:val="1"/>
    <w:qFormat/>
    <w:uiPriority w:val="0"/>
    <w:pPr>
      <w:spacing w:line="310" w:lineRule="exact"/>
      <w:jc w:val="right"/>
    </w:pPr>
    <w:rPr>
      <w:rFonts w:ascii="SimSun" w:hAnsi="SimSun"/>
      <w:kern w:val="0"/>
    </w:rPr>
  </w:style>
  <w:style w:type="paragraph" w:customStyle="1" w:styleId="77">
    <w:name w:val="标准文件_标准名称标题"/>
    <w:basedOn w:val="1"/>
    <w:next w:val="1"/>
    <w:uiPriority w:val="0"/>
    <w:pPr>
      <w:widowControl/>
      <w:shd w:val="clear" w:color="FFFFFF" w:fill="FFFFFF"/>
      <w:adjustRightInd/>
      <w:spacing w:before="640" w:after="100"/>
      <w:jc w:val="center"/>
    </w:pPr>
    <w:rPr>
      <w:rFonts w:ascii="SimHei" w:eastAsia="SimHei"/>
      <w:kern w:val="0"/>
      <w:sz w:val="32"/>
    </w:rPr>
  </w:style>
  <w:style w:type="paragraph" w:customStyle="1" w:styleId="78">
    <w:name w:val="标准文件_页眉奇数页"/>
    <w:next w:val="1"/>
    <w:qFormat/>
    <w:uiPriority w:val="0"/>
    <w:pPr>
      <w:tabs>
        <w:tab w:val="center" w:pos="4154"/>
        <w:tab w:val="right" w:pos="8306"/>
      </w:tabs>
      <w:spacing w:after="120"/>
      <w:jc w:val="right"/>
    </w:pPr>
    <w:rPr>
      <w:rFonts w:ascii="SimHei" w:hAnsi="SimSun" w:eastAsia="SimHei" w:cs="Times New Roman"/>
      <w:sz w:val="21"/>
      <w:lang w:val="en-US" w:eastAsia="zh-CN" w:bidi="ar-SA"/>
    </w:rPr>
  </w:style>
  <w:style w:type="paragraph" w:customStyle="1" w:styleId="79">
    <w:name w:val="标准文件_页眉偶数页"/>
    <w:basedOn w:val="78"/>
    <w:next w:val="1"/>
    <w:qFormat/>
    <w:uiPriority w:val="0"/>
    <w:pPr>
      <w:jc w:val="left"/>
    </w:pPr>
  </w:style>
  <w:style w:type="paragraph" w:customStyle="1" w:styleId="80">
    <w:name w:val="标准文件_参考文献标题"/>
    <w:basedOn w:val="1"/>
    <w:next w:val="1"/>
    <w:uiPriority w:val="0"/>
    <w:pPr>
      <w:widowControl/>
      <w:shd w:val="clear" w:color="FFFFFF" w:fill="FFFFFF"/>
      <w:adjustRightInd/>
      <w:spacing w:before="580" w:after="50" w:afterLines="50" w:line="240" w:lineRule="auto"/>
      <w:jc w:val="center"/>
      <w:outlineLvl w:val="0"/>
    </w:pPr>
    <w:rPr>
      <w:rFonts w:ascii="SimHei" w:eastAsia="SimHei"/>
      <w:kern w:val="0"/>
    </w:rPr>
  </w:style>
  <w:style w:type="paragraph" w:customStyle="1" w:styleId="81">
    <w:name w:val="标准文件_参考文献条目"/>
    <w:qFormat/>
    <w:uiPriority w:val="0"/>
    <w:pPr>
      <w:numPr>
        <w:ilvl w:val="0"/>
        <w:numId w:val="1"/>
      </w:numPr>
    </w:pPr>
    <w:rPr>
      <w:rFonts w:ascii="SimSun" w:hAnsi="Times New Roman" w:eastAsia="SimSun" w:cs="Times New Roman"/>
      <w:lang w:val="en-US" w:eastAsia="zh-CN" w:bidi="ar-SA"/>
    </w:rPr>
  </w:style>
  <w:style w:type="paragraph" w:customStyle="1" w:styleId="82">
    <w:name w:val="标准文件_二级条标题"/>
    <w:next w:val="73"/>
    <w:qFormat/>
    <w:uiPriority w:val="0"/>
    <w:pPr>
      <w:widowControl w:val="0"/>
      <w:numPr>
        <w:ilvl w:val="3"/>
        <w:numId w:val="2"/>
      </w:numPr>
      <w:spacing w:before="50" w:beforeLines="50" w:after="50" w:afterLines="50"/>
      <w:jc w:val="both"/>
      <w:outlineLvl w:val="2"/>
    </w:pPr>
    <w:rPr>
      <w:rFonts w:ascii="SimHei" w:hAnsi="Times New Roman" w:eastAsia="SimHei" w:cs="Times New Roman"/>
      <w:sz w:val="21"/>
      <w:lang w:val="en-US" w:eastAsia="zh-CN" w:bidi="ar-SA"/>
    </w:rPr>
  </w:style>
  <w:style w:type="character" w:customStyle="1" w:styleId="83">
    <w:name w:val="标准文件_发布"/>
    <w:qFormat/>
    <w:uiPriority w:val="0"/>
    <w:rPr>
      <w:rFonts w:ascii="SimHei" w:eastAsia="SimHei"/>
      <w:spacing w:val="0"/>
      <w:w w:val="100"/>
      <w:position w:val="3"/>
      <w:sz w:val="28"/>
    </w:rPr>
  </w:style>
  <w:style w:type="paragraph" w:customStyle="1" w:styleId="84">
    <w:name w:val="标准文件_方框数字列项"/>
    <w:basedOn w:val="73"/>
    <w:qFormat/>
    <w:uiPriority w:val="0"/>
    <w:pPr>
      <w:numPr>
        <w:ilvl w:val="0"/>
        <w:numId w:val="3"/>
      </w:numPr>
      <w:ind w:firstLine="0" w:firstLineChars="0"/>
    </w:pPr>
  </w:style>
  <w:style w:type="paragraph" w:customStyle="1" w:styleId="85">
    <w:name w:val="标准文件_封面标准编号"/>
    <w:basedOn w:val="1"/>
    <w:next w:val="76"/>
    <w:qFormat/>
    <w:uiPriority w:val="0"/>
    <w:pPr>
      <w:spacing w:line="310" w:lineRule="exact"/>
      <w:jc w:val="right"/>
    </w:pPr>
    <w:rPr>
      <w:rFonts w:ascii="SimHei" w:eastAsia="SimHei"/>
      <w:kern w:val="0"/>
      <w:sz w:val="28"/>
    </w:rPr>
  </w:style>
  <w:style w:type="paragraph" w:customStyle="1" w:styleId="86">
    <w:name w:val="标准文件_封面标准分类号"/>
    <w:basedOn w:val="1"/>
    <w:qFormat/>
    <w:uiPriority w:val="0"/>
    <w:rPr>
      <w:rFonts w:ascii="SimHei" w:eastAsia="SimHei"/>
      <w:b/>
      <w:kern w:val="0"/>
      <w:sz w:val="28"/>
    </w:rPr>
  </w:style>
  <w:style w:type="paragraph" w:customStyle="1" w:styleId="87">
    <w:name w:val="标准文件_封面标准名称"/>
    <w:basedOn w:val="1"/>
    <w:qFormat/>
    <w:uiPriority w:val="0"/>
    <w:pPr>
      <w:spacing w:line="240" w:lineRule="auto"/>
      <w:jc w:val="center"/>
    </w:pPr>
    <w:rPr>
      <w:rFonts w:ascii="SimHei" w:eastAsia="SimHei"/>
      <w:kern w:val="0"/>
      <w:sz w:val="52"/>
    </w:rPr>
  </w:style>
  <w:style w:type="paragraph" w:customStyle="1" w:styleId="88">
    <w:name w:val="标准文件_封面标准英文名称"/>
    <w:basedOn w:val="1"/>
    <w:uiPriority w:val="0"/>
    <w:pPr>
      <w:spacing w:line="240" w:lineRule="auto"/>
      <w:jc w:val="center"/>
    </w:pPr>
    <w:rPr>
      <w:rFonts w:ascii="SimHei" w:eastAsia="SimHei"/>
      <w:b/>
      <w:sz w:val="28"/>
    </w:rPr>
  </w:style>
  <w:style w:type="paragraph" w:customStyle="1" w:styleId="89">
    <w:name w:val="标准文件_封面发布日期"/>
    <w:basedOn w:val="1"/>
    <w:qFormat/>
    <w:uiPriority w:val="0"/>
    <w:pPr>
      <w:spacing w:line="310" w:lineRule="exact"/>
    </w:pPr>
    <w:rPr>
      <w:rFonts w:ascii="SimHei" w:eastAsia="SimHei"/>
      <w:kern w:val="0"/>
      <w:sz w:val="28"/>
    </w:rPr>
  </w:style>
  <w:style w:type="paragraph" w:customStyle="1" w:styleId="90">
    <w:name w:val="标准文件_封面密级"/>
    <w:basedOn w:val="1"/>
    <w:qFormat/>
    <w:uiPriority w:val="0"/>
    <w:rPr>
      <w:rFonts w:eastAsia="SimHei"/>
      <w:sz w:val="32"/>
    </w:rPr>
  </w:style>
  <w:style w:type="paragraph" w:customStyle="1" w:styleId="91">
    <w:name w:val="标准文件_封面实施日期"/>
    <w:basedOn w:val="1"/>
    <w:uiPriority w:val="0"/>
    <w:pPr>
      <w:spacing w:line="310" w:lineRule="exact"/>
      <w:jc w:val="right"/>
    </w:pPr>
    <w:rPr>
      <w:rFonts w:ascii="SimHei" w:eastAsia="SimHei"/>
      <w:sz w:val="28"/>
    </w:rPr>
  </w:style>
  <w:style w:type="paragraph" w:customStyle="1" w:styleId="92">
    <w:name w:val="标准文件_封面抬头"/>
    <w:basedOn w:val="73"/>
    <w:qFormat/>
    <w:uiPriority w:val="0"/>
    <w:pPr>
      <w:adjustRightInd w:val="0"/>
      <w:spacing w:line="800" w:lineRule="exact"/>
      <w:ind w:firstLine="0" w:firstLineChars="0"/>
      <w:jc w:val="distribute"/>
    </w:pPr>
    <w:rPr>
      <w:rFonts w:ascii="SimHei" w:eastAsia="SimHei"/>
      <w:b/>
      <w:sz w:val="64"/>
    </w:rPr>
  </w:style>
  <w:style w:type="paragraph" w:customStyle="1" w:styleId="93">
    <w:name w:val="标准文件_附录标识"/>
    <w:next w:val="73"/>
    <w:qFormat/>
    <w:uiPriority w:val="0"/>
    <w:pPr>
      <w:numPr>
        <w:ilvl w:val="0"/>
        <w:numId w:val="4"/>
      </w:numPr>
      <w:shd w:val="clear" w:color="FFFFFF" w:fill="FFFFFF"/>
      <w:tabs>
        <w:tab w:val="left" w:pos="6406"/>
      </w:tabs>
      <w:spacing w:before="560" w:after="50" w:afterLines="50"/>
      <w:jc w:val="center"/>
      <w:outlineLvl w:val="0"/>
    </w:pPr>
    <w:rPr>
      <w:rFonts w:ascii="SimHei" w:hAnsi="Times New Roman" w:eastAsia="SimHei" w:cs="Times New Roman"/>
      <w:sz w:val="21"/>
      <w:lang w:val="en-US" w:eastAsia="zh-CN" w:bidi="ar-SA"/>
    </w:rPr>
  </w:style>
  <w:style w:type="paragraph" w:customStyle="1" w:styleId="94">
    <w:name w:val="标准文件_附录表标题"/>
    <w:next w:val="73"/>
    <w:qFormat/>
    <w:uiPriority w:val="0"/>
    <w:pPr>
      <w:numPr>
        <w:ilvl w:val="1"/>
        <w:numId w:val="5"/>
      </w:numPr>
      <w:adjustRightInd w:val="0"/>
      <w:snapToGrid w:val="0"/>
      <w:spacing w:before="50" w:beforeLines="50" w:after="50" w:afterLines="50"/>
      <w:jc w:val="center"/>
      <w:textAlignment w:val="baseline"/>
    </w:pPr>
    <w:rPr>
      <w:rFonts w:ascii="SimHei" w:hAnsi="Times New Roman" w:eastAsia="SimHei" w:cs="Times New Roman"/>
      <w:kern w:val="21"/>
      <w:sz w:val="21"/>
      <w:lang w:val="en-US" w:eastAsia="zh-CN" w:bidi="ar-SA"/>
    </w:rPr>
  </w:style>
  <w:style w:type="paragraph" w:customStyle="1" w:styleId="95">
    <w:name w:val="标准文件_附录一级条标题"/>
    <w:next w:val="73"/>
    <w:qFormat/>
    <w:uiPriority w:val="0"/>
    <w:pPr>
      <w:widowControl w:val="0"/>
      <w:numPr>
        <w:ilvl w:val="1"/>
        <w:numId w:val="4"/>
      </w:numPr>
      <w:spacing w:before="50" w:beforeLines="50" w:after="50" w:afterLines="50"/>
      <w:jc w:val="both"/>
      <w:outlineLvl w:val="2"/>
    </w:pPr>
    <w:rPr>
      <w:rFonts w:ascii="SimHei" w:hAnsi="Times New Roman" w:eastAsia="SimHei" w:cs="Times New Roman"/>
      <w:kern w:val="21"/>
      <w:sz w:val="21"/>
      <w:lang w:val="en-US" w:eastAsia="zh-CN" w:bidi="ar-SA"/>
    </w:rPr>
  </w:style>
  <w:style w:type="paragraph" w:customStyle="1" w:styleId="96">
    <w:name w:val="标准文件_附录二级条标题"/>
    <w:basedOn w:val="95"/>
    <w:next w:val="73"/>
    <w:qFormat/>
    <w:uiPriority w:val="0"/>
    <w:pPr>
      <w:widowControl/>
      <w:numPr>
        <w:ilvl w:val="2"/>
      </w:numPr>
      <w:wordWrap w:val="0"/>
      <w:overflowPunct w:val="0"/>
      <w:autoSpaceDE w:val="0"/>
      <w:autoSpaceDN w:val="0"/>
      <w:textAlignment w:val="baseline"/>
      <w:outlineLvl w:val="3"/>
    </w:pPr>
  </w:style>
  <w:style w:type="paragraph" w:customStyle="1" w:styleId="97">
    <w:name w:val="标准文件_附录公式"/>
    <w:basedOn w:val="72"/>
    <w:next w:val="72"/>
    <w:qFormat/>
    <w:uiPriority w:val="0"/>
    <w:pPr>
      <w:tabs>
        <w:tab w:val="center" w:pos="4678"/>
        <w:tab w:val="right" w:leader="middleDot" w:pos="9356"/>
      </w:tabs>
      <w:spacing w:line="240" w:lineRule="auto"/>
      <w:ind w:right="-51" w:firstLine="0" w:firstLineChars="0"/>
    </w:pPr>
    <w:rPr>
      <w:rFonts w:ascii="SimSun" w:hAnsi="SimSun"/>
    </w:rPr>
  </w:style>
  <w:style w:type="paragraph" w:customStyle="1" w:styleId="98">
    <w:name w:val="标准文件_附录三级条标题"/>
    <w:next w:val="73"/>
    <w:uiPriority w:val="0"/>
    <w:pPr>
      <w:widowControl w:val="0"/>
      <w:numPr>
        <w:ilvl w:val="3"/>
        <w:numId w:val="4"/>
      </w:numPr>
      <w:spacing w:before="50" w:beforeLines="50" w:after="50" w:afterLines="50"/>
      <w:jc w:val="both"/>
      <w:outlineLvl w:val="4"/>
    </w:pPr>
    <w:rPr>
      <w:rFonts w:ascii="SimHei" w:hAnsi="Times New Roman" w:eastAsia="SimHei" w:cs="Times New Roman"/>
      <w:kern w:val="21"/>
      <w:sz w:val="21"/>
      <w:lang w:val="en-US" w:eastAsia="zh-CN" w:bidi="ar-SA"/>
    </w:rPr>
  </w:style>
  <w:style w:type="paragraph" w:customStyle="1" w:styleId="99">
    <w:name w:val="标准文件_附录四级条标题"/>
    <w:next w:val="73"/>
    <w:qFormat/>
    <w:uiPriority w:val="0"/>
    <w:pPr>
      <w:widowControl w:val="0"/>
      <w:numPr>
        <w:ilvl w:val="4"/>
        <w:numId w:val="4"/>
      </w:numPr>
      <w:spacing w:before="50" w:beforeLines="50" w:after="50" w:afterLines="50"/>
      <w:jc w:val="both"/>
      <w:outlineLvl w:val="5"/>
    </w:pPr>
    <w:rPr>
      <w:rFonts w:ascii="SimHei" w:hAnsi="Times New Roman" w:eastAsia="SimHei" w:cs="Times New Roman"/>
      <w:kern w:val="21"/>
      <w:sz w:val="21"/>
      <w:lang w:val="en-US" w:eastAsia="zh-CN" w:bidi="ar-SA"/>
    </w:rPr>
  </w:style>
  <w:style w:type="paragraph" w:customStyle="1" w:styleId="100">
    <w:name w:val="标准文件_附录图标题"/>
    <w:next w:val="73"/>
    <w:qFormat/>
    <w:uiPriority w:val="0"/>
    <w:pPr>
      <w:numPr>
        <w:ilvl w:val="1"/>
        <w:numId w:val="6"/>
      </w:numPr>
      <w:adjustRightInd w:val="0"/>
      <w:snapToGrid w:val="0"/>
      <w:spacing w:before="50" w:beforeLines="50" w:after="50" w:afterLines="50"/>
      <w:jc w:val="center"/>
    </w:pPr>
    <w:rPr>
      <w:rFonts w:ascii="SimHei" w:hAnsi="Times New Roman" w:eastAsia="SimHei" w:cs="Times New Roman"/>
      <w:sz w:val="21"/>
      <w:lang w:val="en-US" w:eastAsia="zh-CN" w:bidi="ar-SA"/>
    </w:rPr>
  </w:style>
  <w:style w:type="paragraph" w:customStyle="1" w:styleId="101">
    <w:name w:val="标准文件_附录五级条标题"/>
    <w:next w:val="73"/>
    <w:uiPriority w:val="0"/>
    <w:pPr>
      <w:widowControl w:val="0"/>
      <w:numPr>
        <w:ilvl w:val="5"/>
        <w:numId w:val="4"/>
      </w:numPr>
      <w:spacing w:before="50" w:beforeLines="50" w:after="50" w:afterLines="50"/>
      <w:jc w:val="both"/>
      <w:outlineLvl w:val="6"/>
    </w:pPr>
    <w:rPr>
      <w:rFonts w:ascii="SimHei" w:hAnsi="Times New Roman" w:eastAsia="SimHei" w:cs="Times New Roman"/>
      <w:kern w:val="21"/>
      <w:sz w:val="21"/>
      <w:lang w:val="en-US" w:eastAsia="zh-CN" w:bidi="ar-SA"/>
    </w:rPr>
  </w:style>
  <w:style w:type="paragraph" w:customStyle="1" w:styleId="102">
    <w:name w:val="标准文件_附录英文标识"/>
    <w:next w:val="16"/>
    <w:qFormat/>
    <w:uiPriority w:val="0"/>
    <w:pPr>
      <w:numPr>
        <w:ilvl w:val="0"/>
        <w:numId w:val="7"/>
      </w:numPr>
      <w:tabs>
        <w:tab w:val="left" w:pos="6406"/>
      </w:tabs>
      <w:spacing w:before="220" w:after="320"/>
      <w:jc w:val="center"/>
      <w:outlineLvl w:val="0"/>
    </w:pPr>
    <w:rPr>
      <w:rFonts w:ascii="SimHei" w:hAnsi="Times New Roman" w:eastAsia="SimHei" w:cs="Times New Roman"/>
      <w:sz w:val="21"/>
      <w:lang w:val="en-US" w:eastAsia="zh-CN" w:bidi="ar-SA"/>
    </w:rPr>
  </w:style>
  <w:style w:type="character" w:customStyle="1" w:styleId="103">
    <w:name w:val="正文文本 Char"/>
    <w:link w:val="16"/>
    <w:uiPriority w:val="0"/>
    <w:rPr>
      <w:kern w:val="2"/>
      <w:sz w:val="21"/>
      <w:szCs w:val="21"/>
    </w:rPr>
  </w:style>
  <w:style w:type="paragraph" w:customStyle="1" w:styleId="104">
    <w:name w:val="标准文件_附录章标题"/>
    <w:next w:val="73"/>
    <w:qFormat/>
    <w:uiPriority w:val="0"/>
    <w:pPr>
      <w:wordWrap w:val="0"/>
      <w:overflowPunct w:val="0"/>
      <w:autoSpaceDE w:val="0"/>
      <w:spacing w:beforeLines="50" w:afterLines="50"/>
      <w:jc w:val="both"/>
      <w:textAlignment w:val="baseline"/>
      <w:outlineLvl w:val="1"/>
    </w:pPr>
    <w:rPr>
      <w:rFonts w:ascii="SimHei" w:hAnsi="Times New Roman" w:eastAsia="SimHei" w:cs="Times New Roman"/>
      <w:kern w:val="21"/>
      <w:sz w:val="21"/>
      <w:lang w:val="en-US" w:eastAsia="zh-CN" w:bidi="ar-SA"/>
    </w:rPr>
  </w:style>
  <w:style w:type="paragraph" w:customStyle="1" w:styleId="105">
    <w:name w:val="标准文件_公式后的破折号"/>
    <w:basedOn w:val="73"/>
    <w:next w:val="73"/>
    <w:qFormat/>
    <w:uiPriority w:val="0"/>
    <w:pPr>
      <w:ind w:left="488" w:leftChars="200" w:hanging="289" w:hangingChars="290"/>
    </w:pPr>
  </w:style>
  <w:style w:type="paragraph" w:customStyle="1" w:styleId="106">
    <w:name w:val="标准文件_前言、引言标题"/>
    <w:next w:val="1"/>
    <w:uiPriority w:val="0"/>
    <w:pPr>
      <w:numPr>
        <w:ilvl w:val="0"/>
        <w:numId w:val="8"/>
      </w:numPr>
      <w:shd w:val="clear" w:color="FFFFFF" w:fill="FFFFFF"/>
      <w:spacing w:before="480" w:after="150" w:afterLines="150"/>
      <w:jc w:val="center"/>
      <w:outlineLvl w:val="0"/>
    </w:pPr>
    <w:rPr>
      <w:rFonts w:ascii="SimHei" w:hAnsi="Times New Roman" w:eastAsia="SimHei" w:cs="Times New Roman"/>
      <w:sz w:val="32"/>
      <w:lang w:val="en-US" w:eastAsia="zh-CN" w:bidi="ar-SA"/>
    </w:rPr>
  </w:style>
  <w:style w:type="paragraph" w:customStyle="1" w:styleId="107">
    <w:name w:val="标准文件_目次、标准名称标题"/>
    <w:basedOn w:val="106"/>
    <w:next w:val="73"/>
    <w:qFormat/>
    <w:uiPriority w:val="0"/>
    <w:pPr>
      <w:spacing w:line="460" w:lineRule="exact"/>
      <w:ind w:left="0" w:firstLine="0"/>
    </w:pPr>
  </w:style>
  <w:style w:type="paragraph" w:customStyle="1" w:styleId="108">
    <w:name w:val="标准文件_目录标题"/>
    <w:basedOn w:val="1"/>
    <w:qFormat/>
    <w:uiPriority w:val="0"/>
    <w:pPr>
      <w:spacing w:before="480" w:after="150" w:afterLines="150" w:line="240" w:lineRule="auto"/>
      <w:jc w:val="center"/>
    </w:pPr>
    <w:rPr>
      <w:rFonts w:ascii="SimHei" w:eastAsia="SimHei"/>
      <w:sz w:val="32"/>
    </w:rPr>
  </w:style>
  <w:style w:type="paragraph" w:customStyle="1" w:styleId="109">
    <w:name w:val="标准文件_破折号列项"/>
    <w:qFormat/>
    <w:uiPriority w:val="0"/>
    <w:pPr>
      <w:numPr>
        <w:ilvl w:val="0"/>
        <w:numId w:val="9"/>
      </w:numPr>
      <w:adjustRightInd w:val="0"/>
      <w:snapToGrid w:val="0"/>
      <w:ind w:firstLine="200" w:firstLineChars="200"/>
    </w:pPr>
    <w:rPr>
      <w:rFonts w:ascii="Times New Roman" w:hAnsi="Times New Roman" w:eastAsia="SimSun" w:cs="Times New Roman"/>
      <w:sz w:val="21"/>
      <w:lang w:val="en-US" w:eastAsia="zh-CN" w:bidi="ar-SA"/>
    </w:rPr>
  </w:style>
  <w:style w:type="paragraph" w:customStyle="1" w:styleId="110">
    <w:name w:val="标准文件_破折号列项（二级）"/>
    <w:basedOn w:val="109"/>
    <w:qFormat/>
    <w:uiPriority w:val="0"/>
    <w:pPr>
      <w:numPr>
        <w:numId w:val="10"/>
      </w:numPr>
    </w:pPr>
  </w:style>
  <w:style w:type="paragraph" w:customStyle="1" w:styleId="111">
    <w:name w:val="标准文件_三级条标题"/>
    <w:basedOn w:val="82"/>
    <w:next w:val="73"/>
    <w:qFormat/>
    <w:uiPriority w:val="0"/>
    <w:pPr>
      <w:widowControl/>
      <w:numPr>
        <w:ilvl w:val="4"/>
      </w:numPr>
      <w:outlineLvl w:val="3"/>
    </w:pPr>
  </w:style>
  <w:style w:type="character" w:customStyle="1" w:styleId="112">
    <w:name w:val="Subtle Reference"/>
    <w:qFormat/>
    <w:uiPriority w:val="31"/>
    <w:rPr>
      <w:smallCaps/>
      <w:color w:val="C0504D"/>
      <w:u w:val="single"/>
    </w:rPr>
  </w:style>
  <w:style w:type="paragraph" w:customStyle="1" w:styleId="113">
    <w:name w:val="标准文件_示例后续"/>
    <w:basedOn w:val="1"/>
    <w:qFormat/>
    <w:uiPriority w:val="0"/>
    <w:pPr>
      <w:adjustRightInd/>
      <w:spacing w:line="240" w:lineRule="auto"/>
      <w:ind w:firstLine="200" w:firstLineChars="200"/>
    </w:pPr>
    <w:rPr>
      <w:sz w:val="18"/>
      <w:szCs w:val="24"/>
    </w:rPr>
  </w:style>
  <w:style w:type="paragraph" w:customStyle="1" w:styleId="114">
    <w:name w:val="标准文件_数字编号列项"/>
    <w:uiPriority w:val="0"/>
    <w:pPr>
      <w:numPr>
        <w:ilvl w:val="0"/>
        <w:numId w:val="11"/>
      </w:numPr>
      <w:jc w:val="both"/>
    </w:pPr>
    <w:rPr>
      <w:rFonts w:ascii="SimSun" w:hAnsi="SimSun" w:eastAsia="SimSun" w:cs="Times New Roman"/>
      <w:sz w:val="21"/>
      <w:lang w:val="en-US" w:eastAsia="zh-CN" w:bidi="ar-SA"/>
    </w:rPr>
  </w:style>
  <w:style w:type="paragraph" w:customStyle="1" w:styleId="115">
    <w:name w:val="标准文件_四级条标题"/>
    <w:next w:val="73"/>
    <w:qFormat/>
    <w:uiPriority w:val="0"/>
    <w:pPr>
      <w:widowControl w:val="0"/>
      <w:numPr>
        <w:ilvl w:val="5"/>
        <w:numId w:val="2"/>
      </w:numPr>
      <w:spacing w:before="50" w:beforeLines="50" w:after="50" w:afterLines="50"/>
      <w:jc w:val="both"/>
      <w:outlineLvl w:val="4"/>
    </w:pPr>
    <w:rPr>
      <w:rFonts w:ascii="SimHei" w:hAnsi="Times New Roman" w:eastAsia="SimHei" w:cs="Times New Roman"/>
      <w:sz w:val="21"/>
      <w:lang w:val="en-US" w:eastAsia="zh-CN" w:bidi="ar-SA"/>
    </w:rPr>
  </w:style>
  <w:style w:type="character" w:customStyle="1" w:styleId="116">
    <w:name w:val="脚注文本 Char"/>
    <w:link w:val="31"/>
    <w:semiHidden/>
    <w:uiPriority w:val="0"/>
    <w:rPr>
      <w:rFonts w:ascii="SimSun"/>
      <w:kern w:val="2"/>
      <w:sz w:val="18"/>
      <w:szCs w:val="18"/>
    </w:rPr>
  </w:style>
  <w:style w:type="paragraph" w:customStyle="1" w:styleId="117">
    <w:name w:val="标准文件_条文脚注"/>
    <w:basedOn w:val="31"/>
    <w:qFormat/>
    <w:uiPriority w:val="0"/>
    <w:pPr>
      <w:adjustRightInd w:val="0"/>
      <w:spacing w:line="240" w:lineRule="auto"/>
      <w:ind w:left="0" w:leftChars="0" w:firstLine="200" w:firstLineChars="200"/>
      <w:jc w:val="both"/>
    </w:pPr>
    <w:rPr>
      <w:rFonts w:hAnsi="SimSun"/>
    </w:rPr>
  </w:style>
  <w:style w:type="paragraph" w:customStyle="1" w:styleId="118">
    <w:name w:val="标准文件_图表脚注"/>
    <w:basedOn w:val="1"/>
    <w:next w:val="73"/>
    <w:qFormat/>
    <w:uiPriority w:val="0"/>
    <w:pPr>
      <w:numPr>
        <w:ilvl w:val="0"/>
        <w:numId w:val="12"/>
      </w:numPr>
      <w:spacing w:line="240" w:lineRule="auto"/>
      <w:jc w:val="left"/>
    </w:pPr>
    <w:rPr>
      <w:rFonts w:ascii="SimSun" w:hAnsi="SimSun"/>
      <w:sz w:val="18"/>
    </w:rPr>
  </w:style>
  <w:style w:type="character" w:customStyle="1" w:styleId="119">
    <w:name w:val="标准文件_图表脚注内容"/>
    <w:qFormat/>
    <w:uiPriority w:val="0"/>
    <w:rPr>
      <w:rFonts w:ascii="SimSun" w:hAnsi="SimSun" w:eastAsia="SimSun" w:cs="Times New Roman"/>
      <w:spacing w:val="0"/>
      <w:sz w:val="18"/>
      <w:vertAlign w:val="superscript"/>
    </w:rPr>
  </w:style>
  <w:style w:type="paragraph" w:customStyle="1" w:styleId="120">
    <w:name w:val="标准文件_五级条标题"/>
    <w:next w:val="73"/>
    <w:qFormat/>
    <w:uiPriority w:val="0"/>
    <w:pPr>
      <w:widowControl w:val="0"/>
      <w:numPr>
        <w:ilvl w:val="6"/>
        <w:numId w:val="2"/>
      </w:numPr>
      <w:spacing w:before="50" w:beforeLines="50" w:after="50" w:afterLines="50"/>
      <w:jc w:val="both"/>
      <w:outlineLvl w:val="5"/>
    </w:pPr>
    <w:rPr>
      <w:rFonts w:ascii="SimHei" w:hAnsi="Times New Roman" w:eastAsia="SimHei" w:cs="Times New Roman"/>
      <w:sz w:val="21"/>
      <w:lang w:val="en-US" w:eastAsia="zh-CN" w:bidi="ar-SA"/>
    </w:rPr>
  </w:style>
  <w:style w:type="paragraph" w:customStyle="1" w:styleId="121">
    <w:name w:val="标准文件_章标题"/>
    <w:next w:val="73"/>
    <w:qFormat/>
    <w:uiPriority w:val="0"/>
    <w:pPr>
      <w:numPr>
        <w:ilvl w:val="1"/>
        <w:numId w:val="2"/>
      </w:numPr>
      <w:spacing w:before="100" w:beforeLines="100" w:after="100" w:afterLines="100"/>
      <w:jc w:val="both"/>
      <w:outlineLvl w:val="0"/>
    </w:pPr>
    <w:rPr>
      <w:rFonts w:ascii="SimHei" w:hAnsi="Times New Roman" w:eastAsia="SimHei" w:cs="Times New Roman"/>
      <w:sz w:val="21"/>
      <w:lang w:val="en-US" w:eastAsia="zh-CN" w:bidi="ar-SA"/>
    </w:rPr>
  </w:style>
  <w:style w:type="paragraph" w:customStyle="1" w:styleId="122">
    <w:name w:val="标准文件_一级条标题"/>
    <w:basedOn w:val="121"/>
    <w:next w:val="73"/>
    <w:qFormat/>
    <w:uiPriority w:val="0"/>
    <w:pPr>
      <w:numPr>
        <w:ilvl w:val="2"/>
      </w:numPr>
      <w:spacing w:before="50" w:beforeLines="50" w:after="50" w:afterLines="50"/>
      <w:outlineLvl w:val="1"/>
    </w:pPr>
  </w:style>
  <w:style w:type="paragraph" w:customStyle="1" w:styleId="123">
    <w:name w:val="标准文件_一致程度"/>
    <w:basedOn w:val="1"/>
    <w:qFormat/>
    <w:uiPriority w:val="0"/>
    <w:pPr>
      <w:spacing w:line="440" w:lineRule="exact"/>
      <w:jc w:val="center"/>
    </w:pPr>
    <w:rPr>
      <w:sz w:val="28"/>
    </w:rPr>
  </w:style>
  <w:style w:type="paragraph" w:customStyle="1" w:styleId="124">
    <w:name w:val="标准文件_引言标题"/>
    <w:next w:val="1"/>
    <w:uiPriority w:val="0"/>
    <w:pPr>
      <w:shd w:val="clear" w:color="FFFFFF" w:fill="FFFFFF"/>
      <w:spacing w:before="540" w:after="600"/>
      <w:jc w:val="center"/>
      <w:outlineLvl w:val="0"/>
    </w:pPr>
    <w:rPr>
      <w:rFonts w:ascii="SimHei" w:hAnsi="Times New Roman" w:eastAsia="SimHei" w:cs="Times New Roman"/>
      <w:sz w:val="32"/>
      <w:lang w:val="en-US" w:eastAsia="zh-CN" w:bidi="ar-SA"/>
    </w:rPr>
  </w:style>
  <w:style w:type="paragraph" w:customStyle="1" w:styleId="125">
    <w:name w:val="标准文件_英文图表脚注"/>
    <w:basedOn w:val="72"/>
    <w:qFormat/>
    <w:uiPriority w:val="0"/>
    <w:pPr>
      <w:widowControl/>
      <w:adjustRightInd/>
      <w:snapToGrid/>
      <w:spacing w:line="240" w:lineRule="auto"/>
      <w:ind w:left="79" w:hanging="79" w:hangingChars="80"/>
    </w:pPr>
    <w:rPr>
      <w:rFonts w:ascii="SimSun" w:hAnsi="SimSun"/>
    </w:rPr>
  </w:style>
  <w:style w:type="paragraph" w:customStyle="1" w:styleId="126">
    <w:name w:val="标准文件_数字编号列项（二级）"/>
    <w:qFormat/>
    <w:uiPriority w:val="0"/>
    <w:pPr>
      <w:numPr>
        <w:ilvl w:val="1"/>
        <w:numId w:val="13"/>
      </w:numPr>
      <w:jc w:val="both"/>
    </w:pPr>
    <w:rPr>
      <w:rFonts w:ascii="SimSun" w:hAnsi="Times New Roman" w:eastAsia="SimSun" w:cs="Times New Roman"/>
      <w:sz w:val="21"/>
      <w:lang w:val="en-US" w:eastAsia="zh-CN" w:bidi="ar-SA"/>
    </w:rPr>
  </w:style>
  <w:style w:type="paragraph" w:customStyle="1" w:styleId="127">
    <w:name w:val="标准文件_英文注："/>
    <w:basedOn w:val="1"/>
    <w:next w:val="73"/>
    <w:qFormat/>
    <w:uiPriority w:val="0"/>
    <w:pPr>
      <w:numPr>
        <w:ilvl w:val="0"/>
        <w:numId w:val="14"/>
      </w:numPr>
      <w:tabs>
        <w:tab w:val="left" w:pos="420"/>
      </w:tabs>
      <w:autoSpaceDE w:val="0"/>
      <w:autoSpaceDN w:val="0"/>
      <w:spacing w:line="240" w:lineRule="auto"/>
    </w:pPr>
    <w:rPr>
      <w:rFonts w:ascii="SimSun" w:hAnsi="SimSun"/>
      <w:kern w:val="0"/>
      <w:sz w:val="18"/>
      <w:szCs w:val="20"/>
    </w:rPr>
  </w:style>
  <w:style w:type="paragraph" w:customStyle="1" w:styleId="128">
    <w:name w:val="标准文件_英文注×："/>
    <w:basedOn w:val="1"/>
    <w:uiPriority w:val="0"/>
    <w:pPr>
      <w:numPr>
        <w:ilvl w:val="0"/>
        <w:numId w:val="15"/>
      </w:numPr>
      <w:tabs>
        <w:tab w:val="left" w:pos="210"/>
      </w:tabs>
      <w:autoSpaceDE w:val="0"/>
      <w:autoSpaceDN w:val="0"/>
      <w:spacing w:line="240" w:lineRule="auto"/>
    </w:pPr>
    <w:rPr>
      <w:rFonts w:ascii="SimSun" w:hAnsi="SimSun"/>
      <w:kern w:val="0"/>
      <w:szCs w:val="20"/>
    </w:rPr>
  </w:style>
  <w:style w:type="paragraph" w:customStyle="1" w:styleId="129">
    <w:name w:val="标准文件_正文表标题"/>
    <w:next w:val="73"/>
    <w:qFormat/>
    <w:uiPriority w:val="0"/>
    <w:pPr>
      <w:numPr>
        <w:ilvl w:val="0"/>
        <w:numId w:val="16"/>
      </w:numPr>
      <w:tabs>
        <w:tab w:val="left" w:pos="0"/>
      </w:tabs>
      <w:spacing w:before="50" w:beforeLines="50" w:after="50" w:afterLines="50"/>
      <w:jc w:val="center"/>
    </w:pPr>
    <w:rPr>
      <w:rFonts w:ascii="SimHei" w:hAnsi="Times New Roman" w:eastAsia="SimHei" w:cs="Times New Roman"/>
      <w:sz w:val="21"/>
      <w:lang w:val="en-US" w:eastAsia="zh-CN" w:bidi="ar-SA"/>
    </w:rPr>
  </w:style>
  <w:style w:type="paragraph" w:customStyle="1" w:styleId="130">
    <w:name w:val="标准文件_正文公式"/>
    <w:basedOn w:val="1"/>
    <w:next w:val="72"/>
    <w:qFormat/>
    <w:uiPriority w:val="0"/>
    <w:pPr>
      <w:tabs>
        <w:tab w:val="center" w:pos="4678"/>
        <w:tab w:val="right" w:leader="middleDot" w:pos="9356"/>
      </w:tabs>
      <w:spacing w:line="240" w:lineRule="auto"/>
    </w:pPr>
    <w:rPr>
      <w:rFonts w:ascii="SimSun" w:hAnsi="SimSun"/>
    </w:rPr>
  </w:style>
  <w:style w:type="paragraph" w:customStyle="1" w:styleId="131">
    <w:name w:val="标准文件_正文图标题"/>
    <w:next w:val="73"/>
    <w:qFormat/>
    <w:uiPriority w:val="0"/>
    <w:pPr>
      <w:numPr>
        <w:ilvl w:val="0"/>
        <w:numId w:val="17"/>
      </w:numPr>
      <w:spacing w:before="50" w:beforeLines="50" w:after="50" w:afterLines="50"/>
      <w:jc w:val="center"/>
    </w:pPr>
    <w:rPr>
      <w:rFonts w:ascii="SimHei" w:hAnsi="Times New Roman" w:eastAsia="SimHei" w:cs="Times New Roman"/>
      <w:sz w:val="21"/>
      <w:lang w:val="en-US" w:eastAsia="zh-CN" w:bidi="ar-SA"/>
    </w:rPr>
  </w:style>
  <w:style w:type="paragraph" w:customStyle="1" w:styleId="132">
    <w:name w:val="标准文件_正文英文表标题"/>
    <w:next w:val="73"/>
    <w:qFormat/>
    <w:uiPriority w:val="0"/>
    <w:pPr>
      <w:numPr>
        <w:ilvl w:val="0"/>
        <w:numId w:val="18"/>
      </w:numPr>
      <w:jc w:val="center"/>
    </w:pPr>
    <w:rPr>
      <w:rFonts w:ascii="SimHei" w:hAnsi="Times New Roman" w:eastAsia="SimHei" w:cs="Times New Roman"/>
      <w:sz w:val="21"/>
      <w:lang w:val="en-US" w:eastAsia="zh-CN" w:bidi="ar-SA"/>
    </w:rPr>
  </w:style>
  <w:style w:type="paragraph" w:customStyle="1" w:styleId="133">
    <w:name w:val="标准文件_正文英文图标题"/>
    <w:next w:val="73"/>
    <w:qFormat/>
    <w:uiPriority w:val="0"/>
    <w:pPr>
      <w:numPr>
        <w:ilvl w:val="0"/>
        <w:numId w:val="19"/>
      </w:numPr>
      <w:jc w:val="center"/>
    </w:pPr>
    <w:rPr>
      <w:rFonts w:ascii="SimHei" w:hAnsi="Times New Roman" w:eastAsia="SimHei" w:cs="Times New Roman"/>
      <w:sz w:val="21"/>
      <w:lang w:val="en-US" w:eastAsia="zh-CN" w:bidi="ar-SA"/>
    </w:rPr>
  </w:style>
  <w:style w:type="paragraph" w:customStyle="1" w:styleId="134">
    <w:name w:val="标准文件_编号列项（三级）"/>
    <w:qFormat/>
    <w:uiPriority w:val="0"/>
    <w:pPr>
      <w:numPr>
        <w:ilvl w:val="2"/>
        <w:numId w:val="13"/>
      </w:numPr>
    </w:pPr>
    <w:rPr>
      <w:rFonts w:ascii="SimSun" w:hAnsi="Times New Roman" w:eastAsia="SimSun" w:cs="Times New Roman"/>
      <w:sz w:val="21"/>
      <w:lang w:val="en-US" w:eastAsia="zh-CN" w:bidi="ar-SA"/>
    </w:rPr>
  </w:style>
  <w:style w:type="paragraph" w:customStyle="1" w:styleId="135">
    <w:name w:val="二级无标题条"/>
    <w:basedOn w:val="1"/>
    <w:uiPriority w:val="0"/>
    <w:pPr>
      <w:numPr>
        <w:ilvl w:val="3"/>
        <w:numId w:val="20"/>
      </w:numPr>
      <w:adjustRightInd/>
      <w:spacing w:line="240" w:lineRule="auto"/>
    </w:pPr>
    <w:rPr>
      <w:rFonts w:ascii="SimSun" w:hAnsi="SimSun"/>
      <w:szCs w:val="24"/>
    </w:rPr>
  </w:style>
  <w:style w:type="paragraph" w:customStyle="1" w:styleId="136">
    <w:name w:val="发布部门"/>
    <w:next w:val="73"/>
    <w:qFormat/>
    <w:uiPriority w:val="0"/>
    <w:pPr>
      <w:framePr w:w="7433" w:h="585" w:hRule="exact" w:hSpace="180" w:vSpace="180" w:wrap="around" w:vAnchor="margin" w:hAnchor="margin" w:xAlign="center" w:y="14401" w:anchorLock="1"/>
      <w:jc w:val="center"/>
    </w:pPr>
    <w:rPr>
      <w:rFonts w:ascii="SimSun" w:hAnsi="Times New Roman" w:eastAsia="SimSun" w:cs="Times New Roman"/>
      <w:b/>
      <w:w w:val="135"/>
      <w:sz w:val="36"/>
      <w:lang w:val="en-US" w:eastAsia="zh-CN" w:bidi="ar-SA"/>
    </w:rPr>
  </w:style>
  <w:style w:type="paragraph" w:customStyle="1" w:styleId="137">
    <w:name w:val="发布日期"/>
    <w:uiPriority w:val="0"/>
    <w:pPr>
      <w:framePr w:w="4000" w:h="473" w:hRule="exact" w:hSpace="180" w:vSpace="180" w:wrap="around" w:vAnchor="margin" w:hAnchor="margin" w:y="13511" w:anchorLock="1"/>
    </w:pPr>
    <w:rPr>
      <w:rFonts w:ascii="Times New Roman" w:hAnsi="Times New Roman" w:eastAsia="SimHei" w:cs="Times New Roman"/>
      <w:sz w:val="28"/>
      <w:lang w:val="en-US" w:eastAsia="zh-CN" w:bidi="ar-SA"/>
    </w:rPr>
  </w:style>
  <w:style w:type="paragraph" w:customStyle="1" w:styleId="138">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SimSun" w:hAnsi="Times New Roman"/>
      <w:kern w:val="0"/>
      <w:szCs w:val="20"/>
    </w:rPr>
  </w:style>
  <w:style w:type="paragraph" w:customStyle="1" w:styleId="139">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SimHei" w:hAnsi="Times New Roman" w:eastAsia="SimHei" w:cs="Times New Roman"/>
      <w:sz w:val="52"/>
      <w:lang w:val="en-US" w:eastAsia="zh-CN" w:bidi="ar-SA"/>
    </w:rPr>
  </w:style>
  <w:style w:type="paragraph" w:customStyle="1" w:styleId="140">
    <w:name w:val="封面标准文稿编辑信息"/>
    <w:qFormat/>
    <w:uiPriority w:val="0"/>
    <w:pPr>
      <w:spacing w:before="180" w:line="180" w:lineRule="exact"/>
      <w:jc w:val="center"/>
    </w:pPr>
    <w:rPr>
      <w:rFonts w:ascii="SimSun" w:hAnsi="Times New Roman" w:eastAsia="SimSun" w:cs="Times New Roman"/>
      <w:sz w:val="21"/>
      <w:lang w:val="en-US" w:eastAsia="zh-CN" w:bidi="ar-SA"/>
    </w:rPr>
  </w:style>
  <w:style w:type="paragraph" w:customStyle="1" w:styleId="141">
    <w:name w:val="封面标准文稿类别"/>
    <w:qFormat/>
    <w:uiPriority w:val="0"/>
    <w:pPr>
      <w:spacing w:before="440" w:line="400" w:lineRule="exact"/>
      <w:jc w:val="center"/>
    </w:pPr>
    <w:rPr>
      <w:rFonts w:ascii="SimSun" w:hAnsi="Times New Roman" w:eastAsia="SimSun" w:cs="Times New Roman"/>
      <w:sz w:val="24"/>
      <w:lang w:val="en-US" w:eastAsia="zh-CN" w:bidi="ar-SA"/>
    </w:rPr>
  </w:style>
  <w:style w:type="paragraph" w:customStyle="1" w:styleId="142">
    <w:name w:val="封面标准英文名称"/>
    <w:qFormat/>
    <w:uiPriority w:val="0"/>
    <w:pPr>
      <w:widowControl w:val="0"/>
      <w:spacing w:line="360" w:lineRule="exact"/>
      <w:jc w:val="center"/>
    </w:pPr>
    <w:rPr>
      <w:rFonts w:ascii="Times New Roman" w:hAnsi="Times New Roman" w:eastAsia="SimSun" w:cs="Times New Roman"/>
      <w:sz w:val="28"/>
      <w:lang w:val="en-US" w:eastAsia="zh-CN" w:bidi="ar-SA"/>
    </w:rPr>
  </w:style>
  <w:style w:type="paragraph" w:customStyle="1" w:styleId="143">
    <w:name w:val="封面一致性程度标识"/>
    <w:qFormat/>
    <w:uiPriority w:val="0"/>
    <w:pPr>
      <w:spacing w:before="440" w:line="440" w:lineRule="exact"/>
      <w:jc w:val="center"/>
    </w:pPr>
    <w:rPr>
      <w:rFonts w:ascii="Times New Roman" w:hAnsi="Times New Roman" w:eastAsia="SimSun" w:cs="Times New Roman"/>
      <w:sz w:val="28"/>
      <w:lang w:val="en-US" w:eastAsia="zh-CN" w:bidi="ar-SA"/>
    </w:rPr>
  </w:style>
  <w:style w:type="paragraph" w:customStyle="1" w:styleId="144">
    <w:name w:val="封面正文"/>
    <w:qFormat/>
    <w:uiPriority w:val="0"/>
    <w:pPr>
      <w:jc w:val="both"/>
    </w:pPr>
    <w:rPr>
      <w:rFonts w:ascii="Times New Roman" w:hAnsi="Times New Roman" w:eastAsia="SimSun" w:cs="Times New Roman"/>
      <w:lang w:val="en-US" w:eastAsia="zh-CN" w:bidi="ar-SA"/>
    </w:rPr>
  </w:style>
  <w:style w:type="paragraph" w:customStyle="1" w:styleId="145">
    <w:name w:val="附录二级无标题条"/>
    <w:basedOn w:val="1"/>
    <w:next w:val="73"/>
    <w:qFormat/>
    <w:uiPriority w:val="0"/>
    <w:pPr>
      <w:widowControl/>
      <w:wordWrap w:val="0"/>
      <w:overflowPunct w:val="0"/>
      <w:autoSpaceDE w:val="0"/>
      <w:autoSpaceDN w:val="0"/>
      <w:adjustRightInd/>
      <w:spacing w:line="240" w:lineRule="auto"/>
      <w:textAlignment w:val="baseline"/>
      <w:outlineLvl w:val="3"/>
    </w:pPr>
    <w:rPr>
      <w:rFonts w:ascii="SimSun" w:hAnsi="SimSun"/>
      <w:kern w:val="21"/>
    </w:rPr>
  </w:style>
  <w:style w:type="paragraph" w:customStyle="1" w:styleId="146">
    <w:name w:val="附录三级无标题条"/>
    <w:basedOn w:val="145"/>
    <w:next w:val="73"/>
    <w:qFormat/>
    <w:uiPriority w:val="0"/>
    <w:pPr>
      <w:outlineLvl w:val="4"/>
    </w:pPr>
  </w:style>
  <w:style w:type="paragraph" w:customStyle="1" w:styleId="147">
    <w:name w:val="附录四级无标题条"/>
    <w:basedOn w:val="146"/>
    <w:next w:val="73"/>
    <w:qFormat/>
    <w:uiPriority w:val="0"/>
    <w:pPr>
      <w:outlineLvl w:val="5"/>
    </w:pPr>
  </w:style>
  <w:style w:type="paragraph" w:customStyle="1" w:styleId="148">
    <w:name w:val="附录图"/>
    <w:next w:val="73"/>
    <w:qFormat/>
    <w:uiPriority w:val="0"/>
    <w:pPr>
      <w:wordWrap w:val="0"/>
      <w:overflowPunct w:val="0"/>
      <w:autoSpaceDE w:val="0"/>
      <w:spacing w:before="50" w:beforeLines="50" w:after="50" w:afterLines="50"/>
      <w:jc w:val="center"/>
      <w:textAlignment w:val="baseline"/>
      <w:outlineLvl w:val="1"/>
    </w:pPr>
    <w:rPr>
      <w:rFonts w:ascii="SimHei" w:hAnsi="Times New Roman" w:eastAsia="SimHei" w:cs="Times New Roman"/>
      <w:kern w:val="21"/>
      <w:sz w:val="21"/>
      <w:lang w:val="en-US" w:eastAsia="zh-CN" w:bidi="ar-SA"/>
    </w:rPr>
  </w:style>
  <w:style w:type="paragraph" w:customStyle="1" w:styleId="149">
    <w:name w:val="标准文件_一级项"/>
    <w:qFormat/>
    <w:uiPriority w:val="0"/>
    <w:pPr>
      <w:numPr>
        <w:ilvl w:val="0"/>
        <w:numId w:val="21"/>
      </w:numPr>
    </w:pPr>
    <w:rPr>
      <w:rFonts w:ascii="SimSun" w:hAnsi="Times New Roman" w:eastAsia="SimSun" w:cs="Times New Roman"/>
      <w:sz w:val="21"/>
      <w:lang w:val="en-US" w:eastAsia="zh-CN" w:bidi="ar-SA"/>
    </w:rPr>
  </w:style>
  <w:style w:type="paragraph" w:customStyle="1" w:styleId="150">
    <w:name w:val="附录五级无标题条"/>
    <w:basedOn w:val="147"/>
    <w:next w:val="73"/>
    <w:qFormat/>
    <w:uiPriority w:val="0"/>
    <w:pPr>
      <w:outlineLvl w:val="6"/>
    </w:pPr>
  </w:style>
  <w:style w:type="paragraph" w:customStyle="1" w:styleId="151">
    <w:name w:val="附录性质"/>
    <w:basedOn w:val="1"/>
    <w:qFormat/>
    <w:uiPriority w:val="0"/>
    <w:pPr>
      <w:widowControl/>
      <w:adjustRightInd/>
      <w:jc w:val="center"/>
    </w:pPr>
    <w:rPr>
      <w:rFonts w:ascii="SimHei" w:eastAsia="SimHei"/>
    </w:rPr>
  </w:style>
  <w:style w:type="paragraph" w:customStyle="1" w:styleId="152">
    <w:name w:val="附录一级无标题条"/>
    <w:basedOn w:val="104"/>
    <w:next w:val="73"/>
    <w:qFormat/>
    <w:uiPriority w:val="0"/>
    <w:pPr>
      <w:autoSpaceDN w:val="0"/>
      <w:outlineLvl w:val="2"/>
    </w:pPr>
    <w:rPr>
      <w:rFonts w:ascii="SimSun" w:hAnsi="SimSun" w:eastAsia="SimSun"/>
    </w:rPr>
  </w:style>
  <w:style w:type="character" w:customStyle="1" w:styleId="153">
    <w:name w:val="个人答复风格"/>
    <w:qFormat/>
    <w:uiPriority w:val="0"/>
    <w:rPr>
      <w:rFonts w:ascii="Arial" w:hAnsi="Arial" w:eastAsia="SimSun" w:cs="Arial"/>
      <w:color w:val="auto"/>
      <w:spacing w:val="0"/>
      <w:sz w:val="20"/>
    </w:rPr>
  </w:style>
  <w:style w:type="character" w:customStyle="1" w:styleId="154">
    <w:name w:val="个人撰写风格"/>
    <w:qFormat/>
    <w:uiPriority w:val="0"/>
    <w:rPr>
      <w:rFonts w:ascii="Arial" w:hAnsi="Arial" w:eastAsia="SimSun" w:cs="Arial"/>
      <w:color w:val="auto"/>
      <w:spacing w:val="0"/>
      <w:sz w:val="20"/>
    </w:rPr>
  </w:style>
  <w:style w:type="paragraph" w:customStyle="1" w:styleId="155">
    <w:name w:val="脚注后续"/>
    <w:qFormat/>
    <w:uiPriority w:val="0"/>
    <w:pPr>
      <w:ind w:left="350" w:leftChars="350"/>
      <w:jc w:val="both"/>
    </w:pPr>
    <w:rPr>
      <w:rFonts w:ascii="SimSun" w:hAnsi="Times New Roman" w:eastAsia="SimSun" w:cs="Times New Roman"/>
      <w:sz w:val="18"/>
      <w:lang w:val="en-US" w:eastAsia="zh-CN" w:bidi="ar-SA"/>
    </w:rPr>
  </w:style>
  <w:style w:type="paragraph" w:customStyle="1" w:styleId="156">
    <w:name w:val="列项——"/>
    <w:qFormat/>
    <w:uiPriority w:val="0"/>
    <w:pPr>
      <w:widowControl w:val="0"/>
      <w:numPr>
        <w:ilvl w:val="0"/>
        <w:numId w:val="22"/>
      </w:numPr>
      <w:jc w:val="both"/>
    </w:pPr>
    <w:rPr>
      <w:rFonts w:ascii="SimSun" w:hAnsi="SimSun" w:eastAsia="SimSun" w:cs="Times New Roman"/>
      <w:sz w:val="21"/>
      <w:lang w:val="en-US" w:eastAsia="zh-CN" w:bidi="ar-SA"/>
    </w:rPr>
  </w:style>
  <w:style w:type="paragraph" w:customStyle="1" w:styleId="157">
    <w:name w:val="列项·"/>
    <w:basedOn w:val="73"/>
    <w:qFormat/>
    <w:uiPriority w:val="0"/>
    <w:pPr>
      <w:tabs>
        <w:tab w:val="left" w:pos="840"/>
      </w:tabs>
    </w:pPr>
  </w:style>
  <w:style w:type="paragraph" w:customStyle="1" w:styleId="158">
    <w:name w:val="目次、索引正文"/>
    <w:qFormat/>
    <w:uiPriority w:val="0"/>
    <w:pPr>
      <w:spacing w:line="320" w:lineRule="exact"/>
      <w:jc w:val="both"/>
    </w:pPr>
    <w:rPr>
      <w:rFonts w:ascii="SimSun" w:hAnsi="Times New Roman" w:eastAsia="SimSun" w:cs="Times New Roman"/>
      <w:sz w:val="21"/>
      <w:lang w:val="en-US" w:eastAsia="zh-CN" w:bidi="ar-SA"/>
    </w:rPr>
  </w:style>
  <w:style w:type="paragraph" w:customStyle="1" w:styleId="159">
    <w:name w:val="目录 21"/>
    <w:basedOn w:val="1"/>
    <w:next w:val="1"/>
    <w:semiHidden/>
    <w:qFormat/>
    <w:uiPriority w:val="0"/>
    <w:pPr>
      <w:adjustRightInd/>
      <w:spacing w:line="240" w:lineRule="auto"/>
      <w:jc w:val="left"/>
    </w:pPr>
    <w:rPr>
      <w:bCs/>
      <w:iCs/>
    </w:rPr>
  </w:style>
  <w:style w:type="paragraph" w:customStyle="1" w:styleId="160">
    <w:name w:val="目录 31"/>
    <w:basedOn w:val="1"/>
    <w:next w:val="1"/>
    <w:semiHidden/>
    <w:qFormat/>
    <w:uiPriority w:val="0"/>
    <w:pPr>
      <w:spacing w:line="240" w:lineRule="auto"/>
    </w:pPr>
    <w:rPr>
      <w:rFonts w:ascii="SimSun" w:hAnsi="SimSun"/>
      <w:iCs/>
    </w:rPr>
  </w:style>
  <w:style w:type="paragraph" w:customStyle="1" w:styleId="161">
    <w:name w:val="目录 41"/>
    <w:basedOn w:val="1"/>
    <w:next w:val="1"/>
    <w:semiHidden/>
    <w:qFormat/>
    <w:uiPriority w:val="0"/>
    <w:pPr>
      <w:adjustRightInd/>
      <w:spacing w:line="240" w:lineRule="auto"/>
      <w:jc w:val="left"/>
    </w:pPr>
  </w:style>
  <w:style w:type="paragraph" w:customStyle="1" w:styleId="162">
    <w:name w:val="目录 51"/>
    <w:basedOn w:val="1"/>
    <w:next w:val="1"/>
    <w:semiHidden/>
    <w:qFormat/>
    <w:uiPriority w:val="0"/>
    <w:pPr>
      <w:spacing w:line="240" w:lineRule="auto"/>
    </w:pPr>
    <w:rPr>
      <w:rFonts w:ascii="SimSun" w:hAnsi="SimSun"/>
    </w:rPr>
  </w:style>
  <w:style w:type="paragraph" w:customStyle="1" w:styleId="163">
    <w:name w:val="目录 61"/>
    <w:basedOn w:val="1"/>
    <w:next w:val="1"/>
    <w:semiHidden/>
    <w:qFormat/>
    <w:uiPriority w:val="0"/>
    <w:pPr>
      <w:adjustRightInd/>
      <w:spacing w:line="240" w:lineRule="auto"/>
      <w:jc w:val="left"/>
    </w:pPr>
  </w:style>
  <w:style w:type="paragraph" w:customStyle="1" w:styleId="164">
    <w:name w:val="目录 71"/>
    <w:basedOn w:val="163"/>
    <w:semiHidden/>
    <w:qFormat/>
    <w:uiPriority w:val="0"/>
    <w:pPr>
      <w:ind w:left="1260"/>
    </w:pPr>
  </w:style>
  <w:style w:type="paragraph" w:customStyle="1" w:styleId="165">
    <w:name w:val="目录 81"/>
    <w:basedOn w:val="164"/>
    <w:semiHidden/>
    <w:qFormat/>
    <w:uiPriority w:val="0"/>
    <w:pPr>
      <w:ind w:left="1470"/>
    </w:pPr>
  </w:style>
  <w:style w:type="paragraph" w:customStyle="1" w:styleId="166">
    <w:name w:val="目录 91"/>
    <w:basedOn w:val="165"/>
    <w:semiHidden/>
    <w:qFormat/>
    <w:uiPriority w:val="0"/>
    <w:pPr>
      <w:ind w:left="1680"/>
    </w:pPr>
  </w:style>
  <w:style w:type="paragraph" w:customStyle="1" w:styleId="167">
    <w:name w:val="其他标准称谓"/>
    <w:qFormat/>
    <w:uiPriority w:val="0"/>
    <w:pPr>
      <w:spacing w:line="0" w:lineRule="atLeast"/>
      <w:jc w:val="distribute"/>
    </w:pPr>
    <w:rPr>
      <w:rFonts w:ascii="SimHei" w:hAnsi="SimSun" w:eastAsia="SimHei" w:cs="Times New Roman"/>
      <w:sz w:val="52"/>
      <w:lang w:val="en-US" w:eastAsia="zh-CN" w:bidi="ar-SA"/>
    </w:rPr>
  </w:style>
  <w:style w:type="paragraph" w:customStyle="1" w:styleId="168">
    <w:name w:val="其他发布部门"/>
    <w:basedOn w:val="136"/>
    <w:qFormat/>
    <w:uiPriority w:val="0"/>
    <w:pPr>
      <w:framePr w:wrap="around"/>
      <w:spacing w:line="0" w:lineRule="atLeast"/>
    </w:pPr>
    <w:rPr>
      <w:rFonts w:ascii="SimHei" w:eastAsia="SimHei"/>
      <w:b w:val="0"/>
    </w:rPr>
  </w:style>
  <w:style w:type="paragraph" w:customStyle="1" w:styleId="169">
    <w:name w:val="前言标题"/>
    <w:next w:val="1"/>
    <w:qFormat/>
    <w:uiPriority w:val="0"/>
    <w:pPr>
      <w:numPr>
        <w:ilvl w:val="0"/>
        <w:numId w:val="2"/>
      </w:numPr>
      <w:shd w:val="clear" w:color="FFFFFF" w:fill="FFFFFF"/>
      <w:spacing w:before="540" w:after="600"/>
      <w:jc w:val="center"/>
      <w:outlineLvl w:val="0"/>
    </w:pPr>
    <w:rPr>
      <w:rFonts w:ascii="SimHei" w:hAnsi="Times New Roman" w:eastAsia="SimHei" w:cs="Times New Roman"/>
      <w:sz w:val="32"/>
      <w:lang w:val="en-US" w:eastAsia="zh-CN" w:bidi="ar-SA"/>
    </w:rPr>
  </w:style>
  <w:style w:type="paragraph" w:customStyle="1" w:styleId="170">
    <w:name w:val="三级无标题条"/>
    <w:basedOn w:val="1"/>
    <w:qFormat/>
    <w:uiPriority w:val="0"/>
    <w:pPr>
      <w:numPr>
        <w:ilvl w:val="4"/>
        <w:numId w:val="20"/>
      </w:numPr>
      <w:adjustRightInd/>
      <w:spacing w:line="240" w:lineRule="auto"/>
    </w:pPr>
    <w:rPr>
      <w:rFonts w:ascii="SimSun" w:hAnsi="SimSun"/>
      <w:szCs w:val="24"/>
    </w:rPr>
  </w:style>
  <w:style w:type="paragraph" w:customStyle="1" w:styleId="171">
    <w:name w:val="实施日期"/>
    <w:basedOn w:val="137"/>
    <w:qFormat/>
    <w:uiPriority w:val="0"/>
    <w:pPr>
      <w:framePr w:hSpace="0" w:wrap="around" w:xAlign="right"/>
      <w:jc w:val="right"/>
    </w:pPr>
  </w:style>
  <w:style w:type="paragraph" w:customStyle="1" w:styleId="172">
    <w:name w:val="四级无标题条"/>
    <w:basedOn w:val="1"/>
    <w:qFormat/>
    <w:uiPriority w:val="0"/>
    <w:pPr>
      <w:numPr>
        <w:ilvl w:val="5"/>
        <w:numId w:val="20"/>
      </w:numPr>
      <w:adjustRightInd/>
      <w:spacing w:line="240" w:lineRule="auto"/>
    </w:pPr>
    <w:rPr>
      <w:rFonts w:ascii="SimSun" w:hAnsi="SimSun"/>
      <w:szCs w:val="24"/>
    </w:rPr>
  </w:style>
  <w:style w:type="paragraph" w:customStyle="1" w:styleId="173">
    <w:name w:val="文献分类号"/>
    <w:qFormat/>
    <w:uiPriority w:val="0"/>
    <w:pPr>
      <w:framePr w:hSpace="180" w:vSpace="180" w:wrap="around" w:vAnchor="margin" w:hAnchor="margin" w:y="1" w:anchorLock="1"/>
      <w:widowControl w:val="0"/>
      <w:textAlignment w:val="center"/>
    </w:pPr>
    <w:rPr>
      <w:rFonts w:ascii="Times New Roman" w:hAnsi="Times New Roman" w:eastAsia="SimHei" w:cs="Times New Roman"/>
      <w:sz w:val="21"/>
      <w:lang w:val="en-US" w:eastAsia="zh-CN" w:bidi="ar-SA"/>
    </w:rPr>
  </w:style>
  <w:style w:type="paragraph" w:customStyle="1" w:styleId="174">
    <w:name w:val="无标题条"/>
    <w:next w:val="73"/>
    <w:qFormat/>
    <w:uiPriority w:val="0"/>
    <w:pPr>
      <w:jc w:val="both"/>
    </w:pPr>
    <w:rPr>
      <w:rFonts w:ascii="SimSun" w:hAnsi="SimSun" w:eastAsia="SimSun" w:cs="Times New Roman"/>
      <w:sz w:val="21"/>
      <w:lang w:val="en-US" w:eastAsia="zh-CN" w:bidi="ar-SA"/>
    </w:rPr>
  </w:style>
  <w:style w:type="paragraph" w:customStyle="1" w:styleId="175">
    <w:name w:val="五级无标题条"/>
    <w:basedOn w:val="1"/>
    <w:qFormat/>
    <w:uiPriority w:val="0"/>
    <w:pPr>
      <w:numPr>
        <w:ilvl w:val="6"/>
        <w:numId w:val="20"/>
      </w:numPr>
      <w:adjustRightInd/>
    </w:pPr>
    <w:rPr>
      <w:szCs w:val="24"/>
    </w:rPr>
  </w:style>
  <w:style w:type="paragraph" w:customStyle="1" w:styleId="176">
    <w:name w:val="一级无标题条"/>
    <w:basedOn w:val="1"/>
    <w:qFormat/>
    <w:uiPriority w:val="0"/>
    <w:pPr>
      <w:numPr>
        <w:ilvl w:val="2"/>
        <w:numId w:val="20"/>
      </w:numPr>
      <w:adjustRightInd/>
      <w:spacing w:before="10" w:after="10" w:line="240" w:lineRule="auto"/>
    </w:pPr>
    <w:rPr>
      <w:rFonts w:ascii="SimSun" w:hAnsi="SimSun"/>
      <w:szCs w:val="24"/>
    </w:rPr>
  </w:style>
  <w:style w:type="paragraph" w:customStyle="1" w:styleId="177">
    <w:name w:val="注:后续"/>
    <w:qFormat/>
    <w:uiPriority w:val="0"/>
    <w:pPr>
      <w:spacing w:line="300" w:lineRule="exact"/>
      <w:ind w:left="600" w:leftChars="400" w:hanging="200" w:hangingChars="200"/>
      <w:jc w:val="both"/>
    </w:pPr>
    <w:rPr>
      <w:rFonts w:ascii="SimSun" w:hAnsi="Times New Roman" w:eastAsia="SimSun" w:cs="Times New Roman"/>
      <w:sz w:val="18"/>
      <w:lang w:val="en-US" w:eastAsia="zh-CN" w:bidi="ar-SA"/>
    </w:rPr>
  </w:style>
  <w:style w:type="paragraph" w:customStyle="1" w:styleId="178">
    <w:name w:val="注×:后续"/>
    <w:basedOn w:val="177"/>
    <w:qFormat/>
    <w:uiPriority w:val="0"/>
    <w:pPr>
      <w:ind w:left="1406" w:leftChars="0" w:hanging="499" w:firstLineChars="0"/>
    </w:pPr>
  </w:style>
  <w:style w:type="paragraph" w:customStyle="1" w:styleId="179">
    <w:name w:val="标准文件_一级无标题"/>
    <w:basedOn w:val="122"/>
    <w:qFormat/>
    <w:uiPriority w:val="0"/>
    <w:pPr>
      <w:spacing w:before="0" w:beforeLines="0" w:after="0" w:afterLines="0"/>
      <w:outlineLvl w:val="9"/>
    </w:pPr>
    <w:rPr>
      <w:rFonts w:ascii="SimSun" w:eastAsia="SimSun"/>
    </w:rPr>
  </w:style>
  <w:style w:type="paragraph" w:customStyle="1" w:styleId="180">
    <w:name w:val="标准文件_五级无标题"/>
    <w:basedOn w:val="120"/>
    <w:qFormat/>
    <w:uiPriority w:val="0"/>
    <w:pPr>
      <w:spacing w:before="0" w:beforeLines="0" w:after="0" w:afterLines="0"/>
      <w:outlineLvl w:val="9"/>
    </w:pPr>
    <w:rPr>
      <w:rFonts w:ascii="SimSun" w:eastAsia="SimSun"/>
    </w:rPr>
  </w:style>
  <w:style w:type="paragraph" w:customStyle="1" w:styleId="181">
    <w:name w:val="标准文件_三级无标题"/>
    <w:basedOn w:val="111"/>
    <w:qFormat/>
    <w:uiPriority w:val="0"/>
    <w:pPr>
      <w:spacing w:before="0" w:beforeLines="0" w:after="0" w:afterLines="0"/>
      <w:outlineLvl w:val="9"/>
    </w:pPr>
    <w:rPr>
      <w:rFonts w:ascii="SimSun" w:eastAsia="SimSun"/>
    </w:rPr>
  </w:style>
  <w:style w:type="paragraph" w:customStyle="1" w:styleId="182">
    <w:name w:val="标准文件_二级无标题"/>
    <w:basedOn w:val="82"/>
    <w:qFormat/>
    <w:uiPriority w:val="0"/>
    <w:pPr>
      <w:spacing w:before="0" w:beforeLines="0" w:after="0" w:afterLines="0"/>
      <w:outlineLvl w:val="9"/>
    </w:pPr>
    <w:rPr>
      <w:rFonts w:ascii="SimSun" w:eastAsia="SimSun"/>
    </w:rPr>
  </w:style>
  <w:style w:type="paragraph" w:customStyle="1" w:styleId="183">
    <w:name w:val="标准_四级无标题"/>
    <w:basedOn w:val="115"/>
    <w:next w:val="73"/>
    <w:qFormat/>
    <w:uiPriority w:val="0"/>
    <w:rPr>
      <w:rFonts w:eastAsia="SimSun"/>
    </w:rPr>
  </w:style>
  <w:style w:type="paragraph" w:customStyle="1" w:styleId="184">
    <w:name w:val="标准文件_四级无标题"/>
    <w:basedOn w:val="115"/>
    <w:qFormat/>
    <w:uiPriority w:val="0"/>
    <w:pPr>
      <w:spacing w:before="0" w:beforeLines="0" w:after="0" w:afterLines="0"/>
      <w:outlineLvl w:val="9"/>
    </w:pPr>
    <w:rPr>
      <w:rFonts w:ascii="SimSun" w:hAnsi="SimHei" w:eastAsia="SimSun"/>
      <w:szCs w:val="52"/>
    </w:rPr>
  </w:style>
  <w:style w:type="paragraph" w:customStyle="1" w:styleId="185">
    <w:name w:val="标准文件_大写罗马数字编号列项"/>
    <w:basedOn w:val="73"/>
    <w:qFormat/>
    <w:uiPriority w:val="0"/>
    <w:pPr>
      <w:numPr>
        <w:ilvl w:val="0"/>
        <w:numId w:val="23"/>
      </w:numPr>
      <w:ind w:firstLine="0" w:firstLineChars="0"/>
    </w:pPr>
    <w:rPr>
      <w:rFonts w:ascii="Times New Roman" w:cs="Arial"/>
      <w:szCs w:val="28"/>
    </w:rPr>
  </w:style>
  <w:style w:type="paragraph" w:customStyle="1" w:styleId="186">
    <w:name w:val="标准文件_小写罗马数字编号列项"/>
    <w:basedOn w:val="73"/>
    <w:uiPriority w:val="0"/>
    <w:pPr>
      <w:numPr>
        <w:ilvl w:val="0"/>
        <w:numId w:val="24"/>
      </w:numPr>
      <w:ind w:firstLine="0" w:firstLineChars="0"/>
    </w:pPr>
    <w:rPr>
      <w:rFonts w:cs="Arial"/>
      <w:szCs w:val="28"/>
    </w:rPr>
  </w:style>
  <w:style w:type="paragraph" w:customStyle="1" w:styleId="187">
    <w:name w:val="标准文件_附录标题"/>
    <w:basedOn w:val="93"/>
    <w:qFormat/>
    <w:uiPriority w:val="0"/>
    <w:pPr>
      <w:numPr>
        <w:numId w:val="0"/>
      </w:numPr>
      <w:spacing w:after="280"/>
      <w:outlineLvl w:val="9"/>
    </w:pPr>
  </w:style>
  <w:style w:type="paragraph" w:customStyle="1" w:styleId="188">
    <w:name w:val="标准文件_二级项"/>
    <w:qFormat/>
    <w:uiPriority w:val="0"/>
    <w:rPr>
      <w:rFonts w:ascii="SimSun" w:hAnsi="Times New Roman" w:eastAsia="SimSun" w:cs="Times New Roman"/>
      <w:sz w:val="21"/>
      <w:lang w:val="en-US" w:eastAsia="zh-CN" w:bidi="ar-SA"/>
    </w:rPr>
  </w:style>
  <w:style w:type="paragraph" w:customStyle="1" w:styleId="189">
    <w:name w:val="标准文件_三级项"/>
    <w:basedOn w:val="1"/>
    <w:qFormat/>
    <w:uiPriority w:val="0"/>
    <w:pPr>
      <w:numPr>
        <w:ilvl w:val="2"/>
        <w:numId w:val="21"/>
      </w:numPr>
      <w:spacing w:line="536870612" w:lineRule="auto"/>
    </w:pPr>
    <w:rPr>
      <w:rFonts w:ascii="Times New Roman" w:hAnsi="Times New Roman"/>
    </w:rPr>
  </w:style>
  <w:style w:type="paragraph" w:customStyle="1" w:styleId="190">
    <w:name w:val="图表脚注说明"/>
    <w:basedOn w:val="1"/>
    <w:next w:val="73"/>
    <w:qFormat/>
    <w:uiPriority w:val="0"/>
    <w:pPr>
      <w:numPr>
        <w:ilvl w:val="0"/>
        <w:numId w:val="25"/>
      </w:numPr>
      <w:adjustRightInd/>
      <w:spacing w:line="240" w:lineRule="auto"/>
    </w:pPr>
    <w:rPr>
      <w:rFonts w:ascii="SimSun" w:hAnsi="Times New Roman"/>
      <w:sz w:val="18"/>
      <w:szCs w:val="18"/>
    </w:rPr>
  </w:style>
  <w:style w:type="paragraph" w:customStyle="1" w:styleId="191">
    <w:name w:val="标准文件_字母编号列项（一级）"/>
    <w:qFormat/>
    <w:uiPriority w:val="0"/>
    <w:pPr>
      <w:numPr>
        <w:ilvl w:val="0"/>
        <w:numId w:val="13"/>
      </w:numPr>
      <w:jc w:val="both"/>
    </w:pPr>
    <w:rPr>
      <w:rFonts w:ascii="SimSun" w:hAnsi="Times New Roman" w:eastAsia="SimSun" w:cs="Times New Roman"/>
      <w:sz w:val="21"/>
      <w:lang w:val="en-US" w:eastAsia="zh-CN" w:bidi="ar-SA"/>
    </w:rPr>
  </w:style>
  <w:style w:type="paragraph" w:customStyle="1" w:styleId="192">
    <w:name w:val="标准文件_索引字母"/>
    <w:next w:val="73"/>
    <w:qFormat/>
    <w:uiPriority w:val="0"/>
    <w:pPr>
      <w:jc w:val="center"/>
    </w:pPr>
    <w:rPr>
      <w:rFonts w:ascii="SimSun" w:hAnsi="SimSun" w:eastAsia="Times New Roman" w:cs="Times New Roman"/>
      <w:b/>
      <w:kern w:val="2"/>
      <w:sz w:val="21"/>
      <w:lang w:val="en-US" w:eastAsia="zh-CN" w:bidi="ar-SA"/>
    </w:rPr>
  </w:style>
  <w:style w:type="paragraph" w:customStyle="1" w:styleId="193">
    <w:name w:val="标准文件_附录前"/>
    <w:next w:val="73"/>
    <w:qFormat/>
    <w:uiPriority w:val="0"/>
    <w:pPr>
      <w:spacing w:line="20" w:lineRule="atLeast"/>
      <w:ind w:firstLine="200"/>
    </w:pPr>
    <w:rPr>
      <w:rFonts w:ascii="SimSun" w:hAnsi="SimSun" w:eastAsia="SimSun" w:cs="Times New Roman"/>
      <w:kern w:val="2"/>
      <w:sz w:val="10"/>
      <w:lang w:val="en-US" w:eastAsia="zh-CN" w:bidi="ar-SA"/>
    </w:rPr>
  </w:style>
  <w:style w:type="paragraph" w:customStyle="1" w:styleId="194">
    <w:name w:val="标准文件_正文标准名称"/>
    <w:qFormat/>
    <w:uiPriority w:val="0"/>
    <w:pPr>
      <w:spacing w:before="560" w:after="640" w:line="400" w:lineRule="exact"/>
      <w:jc w:val="center"/>
    </w:pPr>
    <w:rPr>
      <w:rFonts w:ascii="SimHei" w:hAnsi="SimHei" w:eastAsia="SimHei" w:cs="Times New Roman"/>
      <w:kern w:val="2"/>
      <w:sz w:val="32"/>
      <w:szCs w:val="32"/>
      <w:lang w:val="en-US" w:eastAsia="zh-CN" w:bidi="ar-SA"/>
    </w:rPr>
  </w:style>
  <w:style w:type="paragraph" w:customStyle="1" w:styleId="195">
    <w:name w:val="标准文件_表格"/>
    <w:basedOn w:val="73"/>
    <w:qFormat/>
    <w:uiPriority w:val="0"/>
    <w:pPr>
      <w:ind w:firstLine="0" w:firstLineChars="0"/>
      <w:jc w:val="center"/>
    </w:pPr>
    <w:rPr>
      <w:sz w:val="18"/>
    </w:rPr>
  </w:style>
  <w:style w:type="paragraph" w:customStyle="1" w:styleId="196">
    <w:name w:val="标准文件_注："/>
    <w:next w:val="73"/>
    <w:qFormat/>
    <w:uiPriority w:val="0"/>
    <w:pPr>
      <w:widowControl w:val="0"/>
      <w:numPr>
        <w:ilvl w:val="0"/>
        <w:numId w:val="26"/>
      </w:numPr>
      <w:autoSpaceDE w:val="0"/>
      <w:autoSpaceDN w:val="0"/>
      <w:jc w:val="both"/>
    </w:pPr>
    <w:rPr>
      <w:rFonts w:ascii="SimSun" w:hAnsi="Times New Roman" w:eastAsia="SimSun" w:cs="Times New Roman"/>
      <w:sz w:val="18"/>
      <w:szCs w:val="18"/>
      <w:lang w:val="en-US" w:eastAsia="zh-CN" w:bidi="ar-SA"/>
    </w:rPr>
  </w:style>
  <w:style w:type="paragraph" w:customStyle="1" w:styleId="197">
    <w:name w:val="标准文件_注×："/>
    <w:qFormat/>
    <w:uiPriority w:val="0"/>
    <w:pPr>
      <w:widowControl w:val="0"/>
      <w:numPr>
        <w:ilvl w:val="0"/>
        <w:numId w:val="27"/>
      </w:numPr>
      <w:autoSpaceDE w:val="0"/>
      <w:autoSpaceDN w:val="0"/>
      <w:jc w:val="both"/>
    </w:pPr>
    <w:rPr>
      <w:rFonts w:ascii="SimSun" w:hAnsi="Times New Roman" w:eastAsia="SimSun" w:cs="Times New Roman"/>
      <w:sz w:val="18"/>
      <w:szCs w:val="18"/>
      <w:lang w:val="en-US" w:eastAsia="zh-CN" w:bidi="ar-SA"/>
    </w:rPr>
  </w:style>
  <w:style w:type="paragraph" w:customStyle="1" w:styleId="198">
    <w:name w:val="标准文件_示例："/>
    <w:next w:val="199"/>
    <w:qFormat/>
    <w:uiPriority w:val="0"/>
    <w:pPr>
      <w:widowControl w:val="0"/>
      <w:numPr>
        <w:ilvl w:val="0"/>
        <w:numId w:val="28"/>
      </w:numPr>
      <w:jc w:val="both"/>
    </w:pPr>
    <w:rPr>
      <w:rFonts w:ascii="SimSun" w:hAnsi="Times New Roman" w:eastAsia="SimSun" w:cs="Times New Roman"/>
      <w:sz w:val="18"/>
      <w:szCs w:val="18"/>
      <w:lang w:val="en-US" w:eastAsia="zh-CN" w:bidi="ar-SA"/>
    </w:rPr>
  </w:style>
  <w:style w:type="paragraph" w:customStyle="1" w:styleId="199">
    <w:name w:val="标准文件_示例内容"/>
    <w:basedOn w:val="73"/>
    <w:qFormat/>
    <w:uiPriority w:val="0"/>
    <w:pPr>
      <w:ind w:firstLine="420"/>
    </w:pPr>
    <w:rPr>
      <w:sz w:val="18"/>
    </w:rPr>
  </w:style>
  <w:style w:type="paragraph" w:customStyle="1" w:styleId="200">
    <w:name w:val="标准文件_示例×："/>
    <w:basedOn w:val="1"/>
    <w:next w:val="199"/>
    <w:qFormat/>
    <w:uiPriority w:val="0"/>
    <w:pPr>
      <w:widowControl/>
      <w:numPr>
        <w:ilvl w:val="0"/>
        <w:numId w:val="29"/>
      </w:numPr>
      <w:adjustRightInd/>
      <w:spacing w:line="240" w:lineRule="auto"/>
    </w:pPr>
    <w:rPr>
      <w:rFonts w:ascii="SimSun" w:hAnsi="Times New Roman"/>
      <w:kern w:val="0"/>
      <w:sz w:val="18"/>
      <w:szCs w:val="18"/>
    </w:rPr>
  </w:style>
  <w:style w:type="character" w:customStyle="1" w:styleId="201">
    <w:name w:val="标准文件_段 Char"/>
    <w:link w:val="73"/>
    <w:qFormat/>
    <w:uiPriority w:val="0"/>
    <w:rPr>
      <w:rFonts w:ascii="SimSun" w:hAnsi="Times New Roman"/>
      <w:sz w:val="21"/>
    </w:rPr>
  </w:style>
  <w:style w:type="paragraph" w:customStyle="1" w:styleId="202">
    <w:name w:val="标准文件_表格续"/>
    <w:basedOn w:val="73"/>
    <w:next w:val="73"/>
    <w:qFormat/>
    <w:uiPriority w:val="0"/>
    <w:pPr>
      <w:jc w:val="center"/>
    </w:pPr>
    <w:rPr>
      <w:rFonts w:ascii="SimHei" w:hAnsi="SimHei" w:eastAsia="SimHei"/>
    </w:rPr>
  </w:style>
  <w:style w:type="character" w:styleId="203">
    <w:name w:val="Placeholder Text"/>
    <w:basedOn w:val="43"/>
    <w:semiHidden/>
    <w:qFormat/>
    <w:uiPriority w:val="99"/>
    <w:rPr>
      <w:color w:val="808080"/>
    </w:rPr>
  </w:style>
  <w:style w:type="paragraph" w:customStyle="1" w:styleId="204">
    <w:name w:val="标准文件_二级项2"/>
    <w:basedOn w:val="73"/>
    <w:qFormat/>
    <w:uiPriority w:val="0"/>
    <w:pPr>
      <w:numPr>
        <w:ilvl w:val="1"/>
        <w:numId w:val="21"/>
      </w:numPr>
      <w:ind w:firstLine="0" w:firstLineChars="0"/>
    </w:pPr>
  </w:style>
  <w:style w:type="paragraph" w:customStyle="1" w:styleId="205">
    <w:name w:val="标准文件_三级项2"/>
    <w:basedOn w:val="73"/>
    <w:qFormat/>
    <w:uiPriority w:val="0"/>
    <w:pPr>
      <w:numPr>
        <w:ilvl w:val="0"/>
        <w:numId w:val="30"/>
      </w:numPr>
      <w:spacing w:line="300" w:lineRule="exact"/>
      <w:ind w:firstLineChars="0"/>
    </w:pPr>
    <w:rPr>
      <w:rFonts w:ascii="Times New Roman"/>
    </w:rPr>
  </w:style>
  <w:style w:type="paragraph" w:customStyle="1" w:styleId="206">
    <w:name w:val="标准文件_一级项2"/>
    <w:basedOn w:val="73"/>
    <w:qFormat/>
    <w:uiPriority w:val="0"/>
    <w:pPr>
      <w:numPr>
        <w:ilvl w:val="0"/>
        <w:numId w:val="31"/>
      </w:numPr>
      <w:spacing w:line="300" w:lineRule="exact"/>
      <w:ind w:firstLineChars="0"/>
    </w:pPr>
    <w:rPr>
      <w:rFonts w:ascii="Times New Roman"/>
    </w:rPr>
  </w:style>
  <w:style w:type="paragraph" w:customStyle="1" w:styleId="207">
    <w:name w:val="标准文件_提示"/>
    <w:basedOn w:val="73"/>
    <w:next w:val="73"/>
    <w:qFormat/>
    <w:uiPriority w:val="0"/>
    <w:pPr>
      <w:ind w:firstLine="420"/>
    </w:pPr>
    <w:rPr>
      <w:rFonts w:ascii="SimHei" w:eastAsia="SimHei"/>
    </w:rPr>
  </w:style>
  <w:style w:type="character" w:customStyle="1" w:styleId="208">
    <w:name w:val="标准文件_来源"/>
    <w:basedOn w:val="43"/>
    <w:qFormat/>
    <w:uiPriority w:val="1"/>
    <w:rPr>
      <w:rFonts w:eastAsia="SimSun"/>
      <w:sz w:val="21"/>
    </w:rPr>
  </w:style>
  <w:style w:type="paragraph" w:customStyle="1" w:styleId="209">
    <w:name w:val="标准文件_图表说明"/>
    <w:qFormat/>
    <w:uiPriority w:val="0"/>
    <w:pPr>
      <w:spacing w:line="276" w:lineRule="auto"/>
      <w:ind w:firstLine="420"/>
    </w:pPr>
    <w:rPr>
      <w:rFonts w:ascii="SimSun" w:hAnsi="SimSun" w:eastAsia="SimSun" w:cs="Times New Roman"/>
      <w:kern w:val="2"/>
      <w:sz w:val="18"/>
      <w:lang w:val="en-US" w:eastAsia="zh-CN" w:bidi="ar-SA"/>
    </w:rPr>
  </w:style>
  <w:style w:type="paragraph" w:customStyle="1" w:styleId="210">
    <w:name w:val="其他发布日期"/>
    <w:basedOn w:val="137"/>
    <w:qFormat/>
    <w:uiPriority w:val="0"/>
    <w:pPr>
      <w:framePr w:w="3997" w:h="471" w:hRule="exact" w:hSpace="0" w:vSpace="181" w:wrap="around" w:vAnchor="page" w:hAnchor="page" w:x="1419" w:y="14097"/>
    </w:pPr>
  </w:style>
  <w:style w:type="paragraph" w:customStyle="1" w:styleId="211">
    <w:name w:val="其他实施日期"/>
    <w:basedOn w:val="171"/>
    <w:qFormat/>
    <w:uiPriority w:val="0"/>
    <w:pPr>
      <w:framePr w:w="3997" w:h="471" w:hRule="exact" w:vSpace="181" w:wrap="around" w:vAnchor="page" w:hAnchor="page" w:x="7089" w:y="14097"/>
    </w:pPr>
  </w:style>
  <w:style w:type="paragraph" w:customStyle="1" w:styleId="212">
    <w:name w:val="标准文件_文件编号"/>
    <w:basedOn w:val="73"/>
    <w:qFormat/>
    <w:uiPriority w:val="0"/>
    <w:pPr>
      <w:framePr w:w="9356" w:h="624" w:hRule="exact" w:hSpace="181" w:vSpace="181" w:wrap="auto" w:vAnchor="page" w:hAnchor="page" w:x="1419" w:y="3284"/>
      <w:wordWrap w:val="0"/>
      <w:spacing w:line="280" w:lineRule="exact"/>
      <w:ind w:firstLine="0" w:firstLineChars="0"/>
      <w:jc w:val="right"/>
    </w:pPr>
    <w:rPr>
      <w:rFonts w:ascii="SimHei" w:eastAsia="SimHei"/>
      <w:bCs/>
      <w:sz w:val="28"/>
      <w:szCs w:val="28"/>
    </w:rPr>
  </w:style>
  <w:style w:type="paragraph" w:customStyle="1" w:styleId="213">
    <w:name w:val="标准文件_替换文件编号"/>
    <w:basedOn w:val="212"/>
    <w:qFormat/>
    <w:uiPriority w:val="0"/>
    <w:pPr>
      <w:spacing w:before="57"/>
    </w:pPr>
    <w:rPr>
      <w:sz w:val="21"/>
    </w:rPr>
  </w:style>
  <w:style w:type="paragraph" w:customStyle="1" w:styleId="214">
    <w:name w:val="标准文件_文件名称"/>
    <w:basedOn w:val="73"/>
    <w:next w:val="73"/>
    <w:qFormat/>
    <w:uiPriority w:val="0"/>
    <w:pPr>
      <w:framePr w:w="9639" w:h="6976" w:hRule="exact" w:wrap="auto" w:vAnchor="page" w:hAnchor="page" w:y="6408"/>
      <w:autoSpaceDE/>
      <w:autoSpaceDN/>
      <w:spacing w:line="700" w:lineRule="exact"/>
      <w:ind w:firstLine="0" w:firstLineChars="0"/>
      <w:jc w:val="center"/>
    </w:pPr>
    <w:rPr>
      <w:rFonts w:ascii="SimHei" w:hAnsi="SimHei" w:eastAsia="SimHei"/>
      <w:bCs/>
      <w:sz w:val="52"/>
    </w:rPr>
  </w:style>
  <w:style w:type="paragraph" w:customStyle="1" w:styleId="215">
    <w:name w:val="标准文件_附录图标号"/>
    <w:basedOn w:val="73"/>
    <w:next w:val="73"/>
    <w:qFormat/>
    <w:uiPriority w:val="0"/>
    <w:pPr>
      <w:numPr>
        <w:ilvl w:val="0"/>
        <w:numId w:val="6"/>
      </w:numPr>
      <w:spacing w:line="14" w:lineRule="exact"/>
      <w:ind w:firstLine="0" w:firstLineChars="0"/>
      <w:jc w:val="center"/>
    </w:pPr>
    <w:rPr>
      <w:rFonts w:ascii="SimHei" w:hAnsi="SimHei" w:eastAsia="SimHei"/>
      <w:vanish/>
      <w:sz w:val="2"/>
      <w:szCs w:val="21"/>
    </w:rPr>
  </w:style>
  <w:style w:type="paragraph" w:customStyle="1" w:styleId="216">
    <w:name w:val="标准文件_附录表标号"/>
    <w:basedOn w:val="73"/>
    <w:next w:val="73"/>
    <w:qFormat/>
    <w:uiPriority w:val="0"/>
    <w:pPr>
      <w:numPr>
        <w:ilvl w:val="0"/>
        <w:numId w:val="5"/>
      </w:numPr>
      <w:spacing w:line="14" w:lineRule="exact"/>
      <w:ind w:firstLine="0" w:firstLineChars="0"/>
      <w:jc w:val="center"/>
    </w:pPr>
    <w:rPr>
      <w:rFonts w:eastAsia="SimHei"/>
      <w:vanish/>
      <w:sz w:val="2"/>
    </w:rPr>
  </w:style>
  <w:style w:type="paragraph" w:customStyle="1" w:styleId="217">
    <w:name w:val="标准文件_引言一级条标题"/>
    <w:basedOn w:val="73"/>
    <w:next w:val="73"/>
    <w:qFormat/>
    <w:uiPriority w:val="0"/>
    <w:pPr>
      <w:numPr>
        <w:ilvl w:val="1"/>
        <w:numId w:val="8"/>
      </w:numPr>
      <w:spacing w:before="50" w:beforeLines="50" w:after="50" w:afterLines="50"/>
      <w:ind w:firstLineChars="0"/>
    </w:pPr>
    <w:rPr>
      <w:rFonts w:ascii="SimHei" w:eastAsia="SimHei"/>
    </w:rPr>
  </w:style>
  <w:style w:type="paragraph" w:customStyle="1" w:styleId="218">
    <w:name w:val="标准文件_引言二级条标题"/>
    <w:basedOn w:val="73"/>
    <w:next w:val="73"/>
    <w:qFormat/>
    <w:uiPriority w:val="0"/>
    <w:pPr>
      <w:numPr>
        <w:ilvl w:val="2"/>
        <w:numId w:val="8"/>
      </w:numPr>
      <w:spacing w:before="50" w:beforeLines="50" w:after="50" w:afterLines="50"/>
      <w:ind w:firstLineChars="0"/>
    </w:pPr>
    <w:rPr>
      <w:rFonts w:ascii="SimHei" w:eastAsia="SimHei"/>
    </w:rPr>
  </w:style>
  <w:style w:type="paragraph" w:customStyle="1" w:styleId="219">
    <w:name w:val="标准文件_引言三级条标题"/>
    <w:basedOn w:val="73"/>
    <w:next w:val="73"/>
    <w:qFormat/>
    <w:uiPriority w:val="0"/>
    <w:pPr>
      <w:numPr>
        <w:ilvl w:val="3"/>
        <w:numId w:val="8"/>
      </w:numPr>
      <w:spacing w:before="50" w:beforeLines="50" w:after="50" w:afterLines="50"/>
      <w:ind w:firstLineChars="0"/>
    </w:pPr>
    <w:rPr>
      <w:rFonts w:ascii="SimHei" w:eastAsia="SimHei"/>
    </w:rPr>
  </w:style>
  <w:style w:type="paragraph" w:customStyle="1" w:styleId="220">
    <w:name w:val="标准文件_引言四级条标题"/>
    <w:basedOn w:val="73"/>
    <w:next w:val="73"/>
    <w:qFormat/>
    <w:uiPriority w:val="0"/>
    <w:pPr>
      <w:numPr>
        <w:ilvl w:val="4"/>
        <w:numId w:val="8"/>
      </w:numPr>
      <w:spacing w:before="50" w:beforeLines="50" w:after="50" w:afterLines="50"/>
      <w:ind w:firstLineChars="0"/>
    </w:pPr>
    <w:rPr>
      <w:rFonts w:ascii="SimHei" w:eastAsia="SimHei"/>
    </w:rPr>
  </w:style>
  <w:style w:type="paragraph" w:customStyle="1" w:styleId="221">
    <w:name w:val="标准文件_引言五级条标题"/>
    <w:basedOn w:val="73"/>
    <w:next w:val="73"/>
    <w:qFormat/>
    <w:uiPriority w:val="0"/>
    <w:pPr>
      <w:numPr>
        <w:ilvl w:val="5"/>
        <w:numId w:val="8"/>
      </w:numPr>
      <w:spacing w:before="50" w:beforeLines="50" w:after="50" w:afterLines="50"/>
      <w:ind w:firstLineChars="0"/>
    </w:pPr>
    <w:rPr>
      <w:rFonts w:ascii="SimHei" w:eastAsia="SimHei"/>
    </w:rPr>
  </w:style>
  <w:style w:type="paragraph" w:customStyle="1" w:styleId="222">
    <w:name w:val="标准文件_注后"/>
    <w:basedOn w:val="73"/>
    <w:qFormat/>
    <w:uiPriority w:val="0"/>
    <w:pPr>
      <w:ind w:left="811" w:firstLine="0" w:firstLineChars="0"/>
    </w:pPr>
    <w:rPr>
      <w:sz w:val="18"/>
    </w:rPr>
  </w:style>
  <w:style w:type="paragraph" w:customStyle="1" w:styleId="223">
    <w:name w:val="标准文件_注X后"/>
    <w:basedOn w:val="73"/>
    <w:qFormat/>
    <w:uiPriority w:val="0"/>
    <w:pPr>
      <w:ind w:left="811" w:firstLine="0" w:firstLineChars="0"/>
    </w:pPr>
    <w:rPr>
      <w:sz w:val="18"/>
    </w:rPr>
  </w:style>
  <w:style w:type="paragraph" w:customStyle="1" w:styleId="224">
    <w:name w:val="标准文件_示例后"/>
    <w:basedOn w:val="73"/>
    <w:qFormat/>
    <w:uiPriority w:val="0"/>
    <w:pPr>
      <w:ind w:left="964" w:firstLine="0" w:firstLineChars="0"/>
    </w:pPr>
    <w:rPr>
      <w:sz w:val="18"/>
    </w:rPr>
  </w:style>
  <w:style w:type="paragraph" w:customStyle="1" w:styleId="225">
    <w:name w:val="标准文件_示例X后"/>
    <w:basedOn w:val="73"/>
    <w:link w:val="226"/>
    <w:qFormat/>
    <w:uiPriority w:val="0"/>
    <w:pPr>
      <w:ind w:left="1049" w:firstLine="0" w:firstLineChars="0"/>
    </w:pPr>
    <w:rPr>
      <w:sz w:val="18"/>
    </w:rPr>
  </w:style>
  <w:style w:type="character" w:customStyle="1" w:styleId="226">
    <w:name w:val="标准文件_示例X后 字符"/>
    <w:basedOn w:val="201"/>
    <w:link w:val="225"/>
    <w:qFormat/>
    <w:uiPriority w:val="0"/>
    <w:rPr>
      <w:rFonts w:ascii="SimSun" w:hAnsi="Times New Roman"/>
      <w:sz w:val="18"/>
    </w:rPr>
  </w:style>
  <w:style w:type="paragraph" w:customStyle="1" w:styleId="227">
    <w:name w:val="标准文件_索引项"/>
    <w:basedOn w:val="73"/>
    <w:next w:val="73"/>
    <w:qFormat/>
    <w:uiPriority w:val="0"/>
    <w:pPr>
      <w:tabs>
        <w:tab w:val="right" w:leader="dot" w:pos="9356"/>
      </w:tabs>
      <w:ind w:left="210" w:hanging="210" w:firstLineChars="0"/>
      <w:jc w:val="left"/>
    </w:pPr>
  </w:style>
  <w:style w:type="paragraph" w:customStyle="1" w:styleId="228">
    <w:name w:val="标准文件_附录一级无标题"/>
    <w:basedOn w:val="95"/>
    <w:qFormat/>
    <w:uiPriority w:val="0"/>
    <w:pPr>
      <w:spacing w:before="0" w:beforeLines="0" w:after="0" w:afterLines="0" w:line="276" w:lineRule="auto"/>
      <w:outlineLvl w:val="9"/>
    </w:pPr>
    <w:rPr>
      <w:rFonts w:ascii="SimSun" w:eastAsia="SimSun"/>
    </w:rPr>
  </w:style>
  <w:style w:type="paragraph" w:customStyle="1" w:styleId="229">
    <w:name w:val="标准文件_附录二级无标题"/>
    <w:basedOn w:val="96"/>
    <w:qFormat/>
    <w:uiPriority w:val="0"/>
    <w:pPr>
      <w:spacing w:before="0" w:beforeLines="0" w:after="0" w:afterLines="0" w:line="276" w:lineRule="auto"/>
      <w:outlineLvl w:val="9"/>
    </w:pPr>
    <w:rPr>
      <w:rFonts w:ascii="SimSun" w:eastAsia="SimSun"/>
    </w:rPr>
  </w:style>
  <w:style w:type="paragraph" w:customStyle="1" w:styleId="230">
    <w:name w:val="标准文件_附录三级无标题"/>
    <w:basedOn w:val="98"/>
    <w:qFormat/>
    <w:uiPriority w:val="0"/>
    <w:pPr>
      <w:spacing w:before="0" w:beforeLines="0" w:after="0" w:afterLines="0" w:line="276" w:lineRule="auto"/>
      <w:outlineLvl w:val="9"/>
    </w:pPr>
    <w:rPr>
      <w:rFonts w:ascii="SimSun" w:eastAsia="SimSun"/>
    </w:rPr>
  </w:style>
  <w:style w:type="paragraph" w:customStyle="1" w:styleId="231">
    <w:name w:val="标准文件_附录四级无标题"/>
    <w:basedOn w:val="99"/>
    <w:qFormat/>
    <w:uiPriority w:val="0"/>
    <w:pPr>
      <w:spacing w:before="0" w:beforeLines="0" w:after="0" w:afterLines="0" w:line="276" w:lineRule="auto"/>
      <w:outlineLvl w:val="9"/>
    </w:pPr>
    <w:rPr>
      <w:rFonts w:ascii="SimSun" w:eastAsia="SimSun"/>
    </w:rPr>
  </w:style>
  <w:style w:type="paragraph" w:customStyle="1" w:styleId="232">
    <w:name w:val="标准文件_附录五级无标题"/>
    <w:basedOn w:val="101"/>
    <w:qFormat/>
    <w:uiPriority w:val="0"/>
    <w:pPr>
      <w:spacing w:before="0" w:beforeLines="0" w:after="0" w:afterLines="0" w:line="276" w:lineRule="auto"/>
      <w:outlineLvl w:val="9"/>
    </w:pPr>
    <w:rPr>
      <w:rFonts w:ascii="SimSun" w:eastAsia="SimSun"/>
    </w:rPr>
  </w:style>
  <w:style w:type="paragraph" w:customStyle="1" w:styleId="233">
    <w:name w:val="标准文件_引言一级无标题"/>
    <w:basedOn w:val="217"/>
    <w:next w:val="73"/>
    <w:qFormat/>
    <w:uiPriority w:val="0"/>
    <w:pPr>
      <w:spacing w:before="0" w:beforeLines="0" w:after="0" w:afterLines="0" w:line="276" w:lineRule="auto"/>
    </w:pPr>
    <w:rPr>
      <w:rFonts w:ascii="SimSun" w:eastAsia="SimSun"/>
    </w:rPr>
  </w:style>
  <w:style w:type="paragraph" w:customStyle="1" w:styleId="234">
    <w:name w:val="标准文件_引言二级无标题"/>
    <w:basedOn w:val="218"/>
    <w:next w:val="73"/>
    <w:qFormat/>
    <w:uiPriority w:val="0"/>
    <w:pPr>
      <w:spacing w:before="0" w:beforeLines="0" w:after="0" w:afterLines="0" w:line="276" w:lineRule="auto"/>
    </w:pPr>
    <w:rPr>
      <w:rFonts w:ascii="SimSun" w:eastAsia="SimSun"/>
    </w:rPr>
  </w:style>
  <w:style w:type="paragraph" w:customStyle="1" w:styleId="235">
    <w:name w:val="标准文件_引言三级无标题"/>
    <w:basedOn w:val="219"/>
    <w:qFormat/>
    <w:uiPriority w:val="0"/>
    <w:pPr>
      <w:spacing w:before="0" w:beforeLines="0" w:after="0" w:afterLines="0" w:line="276" w:lineRule="auto"/>
    </w:pPr>
    <w:rPr>
      <w:rFonts w:ascii="SimSun" w:eastAsia="SimSun"/>
    </w:rPr>
  </w:style>
  <w:style w:type="paragraph" w:customStyle="1" w:styleId="236">
    <w:name w:val="标准文件_引言四级无标题"/>
    <w:basedOn w:val="220"/>
    <w:next w:val="73"/>
    <w:qFormat/>
    <w:uiPriority w:val="0"/>
    <w:pPr>
      <w:spacing w:before="0" w:beforeLines="0" w:after="0" w:afterLines="0" w:line="276" w:lineRule="auto"/>
    </w:pPr>
    <w:rPr>
      <w:rFonts w:ascii="SimSun" w:eastAsia="SimSun"/>
    </w:rPr>
  </w:style>
  <w:style w:type="paragraph" w:customStyle="1" w:styleId="237">
    <w:name w:val="标准文件_引言五级无标题"/>
    <w:basedOn w:val="221"/>
    <w:next w:val="73"/>
    <w:qFormat/>
    <w:uiPriority w:val="0"/>
    <w:pPr>
      <w:spacing w:before="0" w:beforeLines="0" w:after="0" w:afterLines="0" w:line="276" w:lineRule="auto"/>
    </w:pPr>
    <w:rPr>
      <w:rFonts w:ascii="SimSun" w:eastAsia="SimSun"/>
    </w:rPr>
  </w:style>
  <w:style w:type="paragraph" w:customStyle="1" w:styleId="238">
    <w:name w:val="标准文件_索引标题"/>
    <w:basedOn w:val="80"/>
    <w:next w:val="73"/>
    <w:qFormat/>
    <w:uiPriority w:val="0"/>
    <w:rPr>
      <w:rFonts w:hAnsi="SimHei"/>
    </w:rPr>
  </w:style>
  <w:style w:type="paragraph" w:customStyle="1" w:styleId="239">
    <w:name w:val="标准文件_脚注内容"/>
    <w:basedOn w:val="73"/>
    <w:qFormat/>
    <w:uiPriority w:val="0"/>
    <w:pPr>
      <w:ind w:left="400" w:leftChars="200" w:hanging="200" w:hangingChars="200"/>
    </w:pPr>
    <w:rPr>
      <w:sz w:val="15"/>
    </w:rPr>
  </w:style>
  <w:style w:type="paragraph" w:customStyle="1" w:styleId="240">
    <w:name w:val="标准文件_术语条一"/>
    <w:basedOn w:val="179"/>
    <w:next w:val="73"/>
    <w:qFormat/>
    <w:uiPriority w:val="0"/>
  </w:style>
  <w:style w:type="paragraph" w:customStyle="1" w:styleId="241">
    <w:name w:val="标准文件_术语条二"/>
    <w:basedOn w:val="182"/>
    <w:next w:val="73"/>
    <w:qFormat/>
    <w:uiPriority w:val="0"/>
  </w:style>
  <w:style w:type="paragraph" w:customStyle="1" w:styleId="242">
    <w:name w:val="标准文件_术语条三"/>
    <w:basedOn w:val="181"/>
    <w:next w:val="73"/>
    <w:qFormat/>
    <w:uiPriority w:val="0"/>
  </w:style>
  <w:style w:type="paragraph" w:customStyle="1" w:styleId="243">
    <w:name w:val="标准文件_术语条四"/>
    <w:basedOn w:val="184"/>
    <w:next w:val="73"/>
    <w:qFormat/>
    <w:uiPriority w:val="0"/>
  </w:style>
  <w:style w:type="paragraph" w:customStyle="1" w:styleId="244">
    <w:name w:val="标准文件_术语条五"/>
    <w:basedOn w:val="180"/>
    <w:next w:val="73"/>
    <w:qFormat/>
    <w:uiPriority w:val="0"/>
  </w:style>
  <w:style w:type="paragraph" w:customStyle="1" w:styleId="245">
    <w:name w:val="Default"/>
    <w:qFormat/>
    <w:uiPriority w:val="0"/>
    <w:pPr>
      <w:widowControl w:val="0"/>
      <w:autoSpaceDE w:val="0"/>
      <w:autoSpaceDN w:val="0"/>
      <w:adjustRightInd w:val="0"/>
    </w:pPr>
    <w:rPr>
      <w:rFonts w:ascii="SimSun" w:hAnsi="Calibri" w:eastAsia="SimSun" w:cs="SimSun"/>
      <w:color w:val="000000"/>
      <w:sz w:val="24"/>
      <w:szCs w:val="24"/>
      <w:lang w:val="en-US" w:eastAsia="zh-CN" w:bidi="ar-SA"/>
    </w:rPr>
  </w:style>
  <w:style w:type="character" w:customStyle="1" w:styleId="246">
    <w:name w:val="发布"/>
    <w:basedOn w:val="43"/>
    <w:qFormat/>
    <w:uiPriority w:val="0"/>
    <w:rPr>
      <w:rFonts w:ascii="SimHei" w:eastAsia="SimHei"/>
      <w:spacing w:val="85"/>
      <w:w w:val="100"/>
      <w:position w:val="3"/>
      <w:sz w:val="28"/>
      <w:szCs w:val="28"/>
    </w:rPr>
  </w:style>
  <w:style w:type="paragraph" w:customStyle="1" w:styleId="247">
    <w:name w:val="简单回函地址3"/>
    <w:basedOn w:val="1"/>
    <w:qFormat/>
    <w:uiPriority w:val="0"/>
    <w:pPr>
      <w:adjustRightInd/>
      <w:spacing w:line="240" w:lineRule="auto"/>
    </w:pPr>
    <w:rPr>
      <w:rFonts w:ascii="SimSun" w:hAnsi="SimSun"/>
      <w:snapToGrid w:val="0"/>
      <w:kern w:val="0"/>
    </w:rPr>
  </w:style>
  <w:style w:type="character" w:customStyle="1" w:styleId="248">
    <w:name w:val="纯文本 Char"/>
    <w:basedOn w:val="43"/>
    <w:link w:val="21"/>
    <w:qFormat/>
    <w:uiPriority w:val="0"/>
    <w:rPr>
      <w:rFonts w:ascii="SimSun" w:hAnsi="Courier New" w:cs="SimSun"/>
      <w:bCs/>
      <w:snapToGrid w:val="0"/>
      <w:color w:val="0000FF"/>
      <w:sz w:val="15"/>
      <w:u w:color="FF00FF"/>
    </w:rPr>
  </w:style>
  <w:style w:type="character" w:customStyle="1" w:styleId="249">
    <w:name w:val="日期 Char"/>
    <w:basedOn w:val="43"/>
    <w:link w:val="23"/>
    <w:qFormat/>
    <w:uiPriority w:val="0"/>
    <w:rPr>
      <w:rFonts w:ascii="FangSong_GB2312" w:hAnsi="STZhongsong" w:eastAsia="FangSong_GB2312"/>
      <w:kern w:val="2"/>
      <w:sz w:val="30"/>
      <w:szCs w:val="24"/>
    </w:rPr>
  </w:style>
  <w:style w:type="character" w:customStyle="1" w:styleId="250">
    <w:name w:val="正文文本缩进 Char"/>
    <w:basedOn w:val="43"/>
    <w:link w:val="17"/>
    <w:qFormat/>
    <w:uiPriority w:val="0"/>
    <w:rPr>
      <w:rFonts w:ascii="SimSun" w:hAnsi="SimSun"/>
      <w:kern w:val="2"/>
      <w:sz w:val="18"/>
      <w:szCs w:val="24"/>
    </w:rPr>
  </w:style>
  <w:style w:type="character" w:customStyle="1" w:styleId="251">
    <w:name w:val="正文文本缩进 2 Char"/>
    <w:basedOn w:val="43"/>
    <w:link w:val="24"/>
    <w:qFormat/>
    <w:uiPriority w:val="0"/>
    <w:rPr>
      <w:rFonts w:ascii="SimSun" w:hAnsi="SimSun"/>
      <w:kern w:val="2"/>
      <w:sz w:val="18"/>
      <w:szCs w:val="24"/>
    </w:rPr>
  </w:style>
  <w:style w:type="character" w:customStyle="1" w:styleId="252">
    <w:name w:val="正文文本缩进 3 Char"/>
    <w:basedOn w:val="43"/>
    <w:link w:val="33"/>
    <w:uiPriority w:val="0"/>
    <w:rPr>
      <w:rFonts w:ascii="Times New Roman" w:hAnsi="Times New Roman"/>
      <w:kern w:val="2"/>
      <w:sz w:val="16"/>
      <w:szCs w:val="16"/>
    </w:rPr>
  </w:style>
  <w:style w:type="character" w:customStyle="1" w:styleId="253">
    <w:name w:val="正文文本 2 Char"/>
    <w:basedOn w:val="43"/>
    <w:link w:val="37"/>
    <w:uiPriority w:val="0"/>
    <w:rPr>
      <w:rFonts w:ascii="Times New Roman" w:hAnsi="Times New Roman"/>
      <w:kern w:val="2"/>
      <w:sz w:val="21"/>
      <w:szCs w:val="24"/>
    </w:rPr>
  </w:style>
  <w:style w:type="character" w:customStyle="1" w:styleId="254">
    <w:name w:val="文档结构图 Char"/>
    <w:basedOn w:val="43"/>
    <w:link w:val="14"/>
    <w:semiHidden/>
    <w:qFormat/>
    <w:uiPriority w:val="0"/>
    <w:rPr>
      <w:rFonts w:ascii="Times New Roman" w:hAnsi="Times New Roman"/>
      <w:kern w:val="2"/>
      <w:sz w:val="21"/>
      <w:szCs w:val="24"/>
      <w:shd w:val="clear" w:color="auto" w:fill="000080"/>
    </w:rPr>
  </w:style>
  <w:style w:type="character" w:customStyle="1" w:styleId="255">
    <w:name w:val="标题 3 Char Char"/>
    <w:basedOn w:val="43"/>
    <w:uiPriority w:val="0"/>
    <w:rPr>
      <w:rFonts w:eastAsia="SimSun"/>
      <w:b/>
      <w:bCs/>
      <w:kern w:val="2"/>
      <w:sz w:val="32"/>
      <w:szCs w:val="32"/>
      <w:lang w:val="en-US" w:eastAsia="zh-CN" w:bidi="ar-SA"/>
    </w:rPr>
  </w:style>
  <w:style w:type="paragraph" w:customStyle="1" w:styleId="256">
    <w:name w:val="简单回函地址"/>
    <w:basedOn w:val="1"/>
    <w:qFormat/>
    <w:uiPriority w:val="0"/>
    <w:pPr>
      <w:adjustRightInd/>
      <w:spacing w:line="240" w:lineRule="auto"/>
    </w:pPr>
    <w:rPr>
      <w:rFonts w:ascii="SimSun" w:hAnsi="SimSun"/>
      <w:snapToGrid w:val="0"/>
      <w:kern w:val="0"/>
    </w:rPr>
  </w:style>
  <w:style w:type="character" w:customStyle="1" w:styleId="257">
    <w:name w:val="批注文字 Char"/>
    <w:basedOn w:val="43"/>
    <w:link w:val="15"/>
    <w:uiPriority w:val="0"/>
    <w:rPr>
      <w:rFonts w:ascii="Times New Roman" w:hAnsi="Times New Roman"/>
      <w:kern w:val="2"/>
      <w:sz w:val="21"/>
      <w:szCs w:val="24"/>
    </w:rPr>
  </w:style>
  <w:style w:type="character" w:customStyle="1" w:styleId="258">
    <w:name w:val="批注主题 Char"/>
    <w:basedOn w:val="257"/>
    <w:link w:val="40"/>
    <w:semiHidden/>
    <w:uiPriority w:val="0"/>
    <w:rPr>
      <w:rFonts w:ascii="Times New Roman" w:hAnsi="Times New Roman"/>
      <w:b/>
      <w:bCs/>
      <w:kern w:val="2"/>
      <w:sz w:val="21"/>
      <w:szCs w:val="24"/>
    </w:rPr>
  </w:style>
  <w:style w:type="paragraph" w:customStyle="1" w:styleId="259">
    <w:name w:val="简单回函地址1"/>
    <w:basedOn w:val="1"/>
    <w:qFormat/>
    <w:uiPriority w:val="0"/>
    <w:pPr>
      <w:adjustRightInd/>
      <w:spacing w:line="240" w:lineRule="auto"/>
    </w:pPr>
    <w:rPr>
      <w:rFonts w:ascii="SimSun" w:hAnsi="SimSun"/>
      <w:snapToGrid w:val="0"/>
      <w:kern w:val="0"/>
    </w:rPr>
  </w:style>
  <w:style w:type="paragraph" w:customStyle="1" w:styleId="260">
    <w:name w:val="简单回函地址2"/>
    <w:basedOn w:val="1"/>
    <w:qFormat/>
    <w:uiPriority w:val="0"/>
    <w:pPr>
      <w:adjustRightInd/>
      <w:spacing w:line="240" w:lineRule="auto"/>
    </w:pPr>
    <w:rPr>
      <w:rFonts w:ascii="SimSun" w:hAnsi="SimSun"/>
      <w:snapToGrid w:val="0"/>
      <w:kern w:val="0"/>
    </w:rPr>
  </w:style>
  <w:style w:type="paragraph" w:customStyle="1" w:styleId="261">
    <w:name w:val="简单回函地址4"/>
    <w:basedOn w:val="1"/>
    <w:qFormat/>
    <w:uiPriority w:val="0"/>
    <w:pPr>
      <w:adjustRightInd/>
      <w:spacing w:line="240" w:lineRule="auto"/>
    </w:pPr>
    <w:rPr>
      <w:rFonts w:ascii="SimSun" w:hAnsi="SimSun"/>
      <w:snapToGrid w:val="0"/>
      <w:kern w:val="0"/>
    </w:rPr>
  </w:style>
  <w:style w:type="paragraph" w:customStyle="1" w:styleId="262">
    <w:name w:val="简单回函地址5"/>
    <w:basedOn w:val="1"/>
    <w:uiPriority w:val="0"/>
    <w:pPr>
      <w:adjustRightInd/>
      <w:spacing w:line="240" w:lineRule="auto"/>
    </w:pPr>
    <w:rPr>
      <w:rFonts w:ascii="SimSun" w:hAnsi="SimSun"/>
      <w:snapToGrid w:val="0"/>
      <w:kern w:val="0"/>
    </w:rPr>
  </w:style>
  <w:style w:type="paragraph" w:customStyle="1" w:styleId="263">
    <w:name w:val="简单回函地址6"/>
    <w:basedOn w:val="1"/>
    <w:uiPriority w:val="0"/>
    <w:pPr>
      <w:adjustRightInd/>
      <w:spacing w:line="240" w:lineRule="auto"/>
    </w:pPr>
    <w:rPr>
      <w:rFonts w:ascii="SimSun" w:hAnsi="SimSun"/>
      <w:snapToGrid w:val="0"/>
      <w:kern w:val="0"/>
    </w:rPr>
  </w:style>
  <w:style w:type="paragraph" w:customStyle="1" w:styleId="264">
    <w:name w:val="简单回函地址7"/>
    <w:basedOn w:val="1"/>
    <w:qFormat/>
    <w:uiPriority w:val="0"/>
    <w:pPr>
      <w:adjustRightInd/>
      <w:spacing w:line="240" w:lineRule="auto"/>
    </w:pPr>
    <w:rPr>
      <w:rFonts w:ascii="SimSun" w:hAnsi="SimSun"/>
      <w:snapToGrid w:val="0"/>
      <w:kern w:val="0"/>
    </w:rPr>
  </w:style>
  <w:style w:type="paragraph" w:customStyle="1" w:styleId="265">
    <w:name w:val="简单回函地址8"/>
    <w:basedOn w:val="1"/>
    <w:uiPriority w:val="0"/>
    <w:pPr>
      <w:adjustRightInd/>
      <w:spacing w:line="240" w:lineRule="auto"/>
    </w:pPr>
    <w:rPr>
      <w:rFonts w:ascii="SimSun" w:hAnsi="SimSun"/>
      <w:snapToGrid w:val="0"/>
      <w:kern w:val="0"/>
    </w:rPr>
  </w:style>
  <w:style w:type="paragraph" w:customStyle="1" w:styleId="266">
    <w:name w:val="简单回函地址9"/>
    <w:basedOn w:val="1"/>
    <w:qFormat/>
    <w:uiPriority w:val="0"/>
    <w:pPr>
      <w:adjustRightInd/>
      <w:spacing w:line="240" w:lineRule="auto"/>
    </w:pPr>
    <w:rPr>
      <w:rFonts w:ascii="SimSun" w:hAnsi="SimSun"/>
      <w:snapToGrid w:val="0"/>
      <w:kern w:val="0"/>
    </w:rPr>
  </w:style>
  <w:style w:type="paragraph" w:customStyle="1" w:styleId="267">
    <w:name w:val="简单回函地址10"/>
    <w:basedOn w:val="1"/>
    <w:uiPriority w:val="0"/>
    <w:pPr>
      <w:adjustRightInd/>
      <w:spacing w:line="240" w:lineRule="auto"/>
    </w:pPr>
    <w:rPr>
      <w:rFonts w:ascii="SimSun" w:hAnsi="SimSun"/>
      <w:snapToGrid w:val="0"/>
      <w:kern w:val="0"/>
    </w:rPr>
  </w:style>
  <w:style w:type="paragraph" w:customStyle="1" w:styleId="268">
    <w:name w:val="简单回函地址11"/>
    <w:basedOn w:val="1"/>
    <w:qFormat/>
    <w:uiPriority w:val="0"/>
    <w:pPr>
      <w:adjustRightInd/>
      <w:spacing w:line="240" w:lineRule="auto"/>
    </w:pPr>
    <w:rPr>
      <w:rFonts w:ascii="SimSun" w:hAnsi="SimSun"/>
      <w:snapToGrid w:val="0"/>
      <w:kern w:val="0"/>
    </w:rPr>
  </w:style>
  <w:style w:type="paragraph" w:customStyle="1" w:styleId="269">
    <w:name w:val="简单回函地址12"/>
    <w:basedOn w:val="1"/>
    <w:uiPriority w:val="0"/>
    <w:pPr>
      <w:adjustRightInd/>
      <w:spacing w:line="240" w:lineRule="auto"/>
    </w:pPr>
    <w:rPr>
      <w:rFonts w:ascii="SimSun" w:hAnsi="SimSun"/>
      <w:snapToGrid w:val="0"/>
      <w:kern w:val="0"/>
    </w:rPr>
  </w:style>
  <w:style w:type="paragraph" w:customStyle="1" w:styleId="270">
    <w:name w:val="简单回函地址13"/>
    <w:basedOn w:val="1"/>
    <w:uiPriority w:val="0"/>
    <w:pPr>
      <w:adjustRightInd/>
      <w:spacing w:line="240" w:lineRule="auto"/>
    </w:pPr>
    <w:rPr>
      <w:rFonts w:ascii="SimSun" w:hAnsi="SimSun"/>
      <w:snapToGrid w:val="0"/>
      <w:kern w:val="0"/>
    </w:rPr>
  </w:style>
  <w:style w:type="paragraph" w:customStyle="1" w:styleId="271">
    <w:name w:val="简单回函地址14"/>
    <w:basedOn w:val="1"/>
    <w:qFormat/>
    <w:uiPriority w:val="0"/>
    <w:pPr>
      <w:adjustRightInd/>
      <w:spacing w:line="240" w:lineRule="auto"/>
    </w:pPr>
    <w:rPr>
      <w:rFonts w:ascii="SimSun" w:hAnsi="SimSun"/>
      <w:snapToGrid w:val="0"/>
      <w:kern w:val="0"/>
    </w:rPr>
  </w:style>
  <w:style w:type="paragraph" w:customStyle="1" w:styleId="272">
    <w:name w:val="简单回函地址15"/>
    <w:basedOn w:val="1"/>
    <w:uiPriority w:val="0"/>
    <w:pPr>
      <w:adjustRightInd/>
      <w:spacing w:line="240" w:lineRule="auto"/>
    </w:pPr>
    <w:rPr>
      <w:rFonts w:ascii="SimSun" w:hAnsi="SimSun"/>
      <w:snapToGrid w:val="0"/>
      <w:kern w:val="0"/>
    </w:rPr>
  </w:style>
  <w:style w:type="paragraph" w:customStyle="1" w:styleId="273">
    <w:name w:val="简单回函地址16"/>
    <w:basedOn w:val="1"/>
    <w:qFormat/>
    <w:uiPriority w:val="0"/>
    <w:pPr>
      <w:adjustRightInd/>
      <w:spacing w:line="240" w:lineRule="auto"/>
    </w:pPr>
    <w:rPr>
      <w:rFonts w:ascii="SimSun" w:hAnsi="SimSun"/>
      <w:snapToGrid w:val="0"/>
      <w:kern w:val="0"/>
    </w:rPr>
  </w:style>
  <w:style w:type="paragraph" w:customStyle="1" w:styleId="274">
    <w:name w:val="简单回函地址17"/>
    <w:basedOn w:val="1"/>
    <w:uiPriority w:val="0"/>
    <w:pPr>
      <w:adjustRightInd/>
      <w:spacing w:line="240" w:lineRule="auto"/>
    </w:pPr>
    <w:rPr>
      <w:rFonts w:ascii="SimSun" w:hAnsi="SimSun"/>
      <w:snapToGrid w:val="0"/>
      <w:kern w:val="0"/>
    </w:rPr>
  </w:style>
  <w:style w:type="paragraph" w:customStyle="1" w:styleId="275">
    <w:name w:val="简单回函地址18"/>
    <w:basedOn w:val="1"/>
    <w:qFormat/>
    <w:uiPriority w:val="0"/>
    <w:pPr>
      <w:adjustRightInd/>
      <w:spacing w:line="240" w:lineRule="auto"/>
    </w:pPr>
    <w:rPr>
      <w:rFonts w:ascii="SimSun" w:hAnsi="SimSun"/>
      <w:snapToGrid w:val="0"/>
      <w:kern w:val="0"/>
    </w:rPr>
  </w:style>
  <w:style w:type="paragraph" w:customStyle="1" w:styleId="276">
    <w:name w:val="简单回函地址19"/>
    <w:basedOn w:val="1"/>
    <w:qFormat/>
    <w:uiPriority w:val="0"/>
    <w:pPr>
      <w:adjustRightInd/>
      <w:spacing w:line="240" w:lineRule="auto"/>
    </w:pPr>
    <w:rPr>
      <w:rFonts w:ascii="SimSun" w:hAnsi="SimSun"/>
      <w:snapToGrid w:val="0"/>
      <w:kern w:val="0"/>
    </w:rPr>
  </w:style>
  <w:style w:type="paragraph" w:customStyle="1" w:styleId="277">
    <w:name w:val="简单回函地址20"/>
    <w:basedOn w:val="1"/>
    <w:qFormat/>
    <w:uiPriority w:val="0"/>
    <w:pPr>
      <w:adjustRightInd/>
      <w:spacing w:line="240" w:lineRule="auto"/>
    </w:pPr>
    <w:rPr>
      <w:rFonts w:ascii="SimSun" w:hAnsi="SimSun"/>
      <w:snapToGrid w:val="0"/>
      <w:kern w:val="0"/>
    </w:rPr>
  </w:style>
  <w:style w:type="paragraph" w:customStyle="1" w:styleId="278">
    <w:name w:val="简单回函地址21"/>
    <w:basedOn w:val="1"/>
    <w:qFormat/>
    <w:uiPriority w:val="0"/>
    <w:pPr>
      <w:adjustRightInd/>
      <w:spacing w:line="240" w:lineRule="auto"/>
    </w:pPr>
    <w:rPr>
      <w:rFonts w:ascii="SimSun" w:hAnsi="SimSun"/>
      <w:snapToGrid w:val="0"/>
      <w:kern w:val="0"/>
    </w:rPr>
  </w:style>
  <w:style w:type="paragraph" w:customStyle="1" w:styleId="279">
    <w:name w:val="简单回函地址22"/>
    <w:basedOn w:val="1"/>
    <w:uiPriority w:val="0"/>
    <w:pPr>
      <w:adjustRightInd/>
      <w:spacing w:line="240" w:lineRule="auto"/>
    </w:pPr>
    <w:rPr>
      <w:rFonts w:ascii="SimSun" w:hAnsi="SimSun"/>
      <w:snapToGrid w:val="0"/>
      <w:kern w:val="0"/>
    </w:rPr>
  </w:style>
  <w:style w:type="paragraph" w:customStyle="1" w:styleId="280">
    <w:name w:val="简单回函地址23"/>
    <w:basedOn w:val="1"/>
    <w:qFormat/>
    <w:uiPriority w:val="0"/>
    <w:pPr>
      <w:adjustRightInd/>
      <w:spacing w:line="240" w:lineRule="auto"/>
    </w:pPr>
    <w:rPr>
      <w:rFonts w:ascii="SimSun" w:hAnsi="SimSun"/>
      <w:snapToGrid w:val="0"/>
      <w:kern w:val="0"/>
    </w:rPr>
  </w:style>
  <w:style w:type="paragraph" w:customStyle="1" w:styleId="281">
    <w:name w:val="简单回函地址24"/>
    <w:basedOn w:val="1"/>
    <w:qFormat/>
    <w:uiPriority w:val="0"/>
    <w:pPr>
      <w:adjustRightInd/>
      <w:spacing w:line="240" w:lineRule="auto"/>
    </w:pPr>
    <w:rPr>
      <w:rFonts w:ascii="SimSun" w:hAnsi="SimSun"/>
      <w:snapToGrid w:val="0"/>
      <w:kern w:val="0"/>
    </w:rPr>
  </w:style>
  <w:style w:type="table" w:customStyle="1" w:styleId="282">
    <w:name w:val="网格型1"/>
    <w:basedOn w:val="41"/>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网格型2"/>
    <w:basedOn w:val="41"/>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网格型3"/>
    <w:basedOn w:val="41"/>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网格型4"/>
    <w:basedOn w:val="41"/>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网格型5"/>
    <w:basedOn w:val="41"/>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网格型6"/>
    <w:basedOn w:val="41"/>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
    <w:name w:val="网格型7"/>
    <w:basedOn w:val="41"/>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
    <w:name w:val="网格型8"/>
    <w:basedOn w:val="41"/>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
    <w:name w:val="网格型9"/>
    <w:basedOn w:val="41"/>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
    <w:name w:val="网格型10"/>
    <w:basedOn w:val="41"/>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
    <w:name w:val="网格型11"/>
    <w:basedOn w:val="41"/>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
    <w:name w:val="网格型12"/>
    <w:basedOn w:val="41"/>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
    <w:name w:val="网格型13"/>
    <w:basedOn w:val="41"/>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
    <w:name w:val="网格型14"/>
    <w:basedOn w:val="41"/>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
    <w:name w:val="网格型15"/>
    <w:basedOn w:val="41"/>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
    <w:name w:val="网格型16"/>
    <w:basedOn w:val="41"/>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
    <w:name w:val="网格型17"/>
    <w:basedOn w:val="41"/>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
    <w:name w:val="网格型18"/>
    <w:basedOn w:val="41"/>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
    <w:name w:val="网格型19"/>
    <w:basedOn w:val="41"/>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
    <w:name w:val="网格型20"/>
    <w:basedOn w:val="41"/>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2">
    <w:name w:val="副标题 Char"/>
    <w:basedOn w:val="43"/>
    <w:link w:val="30"/>
    <w:uiPriority w:val="11"/>
    <w:rPr>
      <w:rFonts w:ascii="Cambria" w:hAnsi="Cambria" w:cs="Microsoft Uighur"/>
      <w:i/>
      <w:iCs/>
      <w:color w:val="4F81BD"/>
      <w:spacing w:val="15"/>
      <w:sz w:val="24"/>
      <w:szCs w:val="24"/>
    </w:rPr>
  </w:style>
  <w:style w:type="paragraph" w:styleId="303">
    <w:name w:val="No Spacing"/>
    <w:qFormat/>
    <w:uiPriority w:val="1"/>
    <w:rPr>
      <w:rFonts w:ascii="Calibri" w:hAnsi="Calibri" w:eastAsia="SimSun" w:cs="Microsoft Uighur"/>
      <w:sz w:val="22"/>
      <w:szCs w:val="22"/>
      <w:lang w:val="en-US" w:eastAsia="zh-CN" w:bidi="ar-SA"/>
    </w:rPr>
  </w:style>
  <w:style w:type="paragraph" w:styleId="304">
    <w:name w:val="List Paragraph"/>
    <w:basedOn w:val="1"/>
    <w:qFormat/>
    <w:uiPriority w:val="34"/>
    <w:pPr>
      <w:widowControl/>
      <w:adjustRightInd/>
      <w:spacing w:after="200" w:line="276" w:lineRule="auto"/>
      <w:ind w:left="720"/>
      <w:contextualSpacing/>
      <w:jc w:val="left"/>
    </w:pPr>
    <w:rPr>
      <w:rFonts w:cs="Microsoft Uighur"/>
      <w:kern w:val="0"/>
      <w:sz w:val="22"/>
      <w:szCs w:val="22"/>
    </w:rPr>
  </w:style>
  <w:style w:type="paragraph" w:styleId="305">
    <w:name w:val="Intense Quote"/>
    <w:basedOn w:val="1"/>
    <w:next w:val="1"/>
    <w:link w:val="306"/>
    <w:qFormat/>
    <w:uiPriority w:val="30"/>
    <w:pPr>
      <w:widowControl/>
      <w:pBdr>
        <w:bottom w:val="single" w:color="4F81BD" w:sz="4" w:space="4"/>
      </w:pBdr>
      <w:adjustRightInd/>
      <w:spacing w:before="200" w:after="280" w:line="276" w:lineRule="auto"/>
      <w:ind w:left="936" w:right="936"/>
      <w:jc w:val="left"/>
    </w:pPr>
    <w:rPr>
      <w:rFonts w:cs="Microsoft Uighur"/>
      <w:b/>
      <w:bCs/>
      <w:i/>
      <w:iCs/>
      <w:color w:val="4F81BD"/>
      <w:kern w:val="0"/>
      <w:sz w:val="22"/>
      <w:szCs w:val="22"/>
    </w:rPr>
  </w:style>
  <w:style w:type="character" w:customStyle="1" w:styleId="306">
    <w:name w:val="明显引用 Char"/>
    <w:basedOn w:val="43"/>
    <w:link w:val="305"/>
    <w:uiPriority w:val="30"/>
    <w:rPr>
      <w:rFonts w:cs="Microsoft Uighur"/>
      <w:b/>
      <w:bCs/>
      <w:i/>
      <w:iCs/>
      <w:color w:val="4F81BD"/>
      <w:sz w:val="22"/>
      <w:szCs w:val="22"/>
    </w:rPr>
  </w:style>
  <w:style w:type="character" w:customStyle="1" w:styleId="307">
    <w:name w:val="Subtle Emphasis"/>
    <w:qFormat/>
    <w:uiPriority w:val="19"/>
    <w:rPr>
      <w:i/>
      <w:iCs/>
      <w:color w:val="808080"/>
    </w:rPr>
  </w:style>
  <w:style w:type="character" w:customStyle="1" w:styleId="308">
    <w:name w:val="Intense Emphasis"/>
    <w:qFormat/>
    <w:uiPriority w:val="21"/>
    <w:rPr>
      <w:b/>
      <w:bCs/>
      <w:i/>
      <w:iCs/>
      <w:color w:val="4F81BD"/>
    </w:rPr>
  </w:style>
  <w:style w:type="character" w:customStyle="1" w:styleId="309">
    <w:name w:val="Intense Reference"/>
    <w:qFormat/>
    <w:uiPriority w:val="32"/>
    <w:rPr>
      <w:b/>
      <w:bCs/>
      <w:smallCaps/>
      <w:color w:val="C0504D"/>
      <w:spacing w:val="5"/>
      <w:u w:val="single"/>
    </w:rPr>
  </w:style>
  <w:style w:type="character" w:customStyle="1" w:styleId="310">
    <w:name w:val="Book Title"/>
    <w:qFormat/>
    <w:uiPriority w:val="33"/>
    <w:rPr>
      <w:b/>
      <w:bCs/>
      <w:smallCaps/>
      <w:spacing w:val="5"/>
    </w:rPr>
  </w:style>
  <w:style w:type="paragraph" w:customStyle="1" w:styleId="311">
    <w:name w:val="TOC Heading"/>
    <w:basedOn w:val="2"/>
    <w:next w:val="1"/>
    <w:semiHidden/>
    <w:unhideWhenUsed/>
    <w:qFormat/>
    <w:uiPriority w:val="39"/>
    <w:pPr>
      <w:widowControl/>
      <w:adjustRightInd/>
      <w:spacing w:before="480" w:after="0" w:line="276" w:lineRule="auto"/>
      <w:jc w:val="left"/>
      <w:outlineLvl w:val="9"/>
    </w:pPr>
    <w:rPr>
      <w:rFonts w:ascii="Cambria" w:hAnsi="Cambria" w:cs="Microsoft Uighur"/>
      <w:color w:val="365F91"/>
      <w:kern w:val="0"/>
      <w:sz w:val="28"/>
      <w:szCs w:val="28"/>
    </w:rPr>
  </w:style>
  <w:style w:type="paragraph" w:customStyle="1" w:styleId="312">
    <w:name w:val="wo的表头"/>
    <w:basedOn w:val="1"/>
    <w:link w:val="313"/>
    <w:qFormat/>
    <w:uiPriority w:val="0"/>
    <w:pPr>
      <w:spacing w:line="312" w:lineRule="auto"/>
      <w:jc w:val="center"/>
    </w:pPr>
    <w:rPr>
      <w:rFonts w:ascii="Times New Roman" w:hAnsi="Times New Roman" w:eastAsia="SimHei"/>
      <w:u w:color="0000FF"/>
    </w:rPr>
  </w:style>
  <w:style w:type="character" w:customStyle="1" w:styleId="313">
    <w:name w:val="wo的表头 Char"/>
    <w:basedOn w:val="43"/>
    <w:link w:val="312"/>
    <w:uiPriority w:val="0"/>
    <w:rPr>
      <w:rFonts w:ascii="Times New Roman" w:hAnsi="Times New Roman" w:eastAsia="SimHei"/>
      <w:kern w:val="2"/>
      <w:sz w:val="21"/>
      <w:szCs w:val="21"/>
      <w:u w:color="0000FF"/>
    </w:rPr>
  </w:style>
  <w:style w:type="paragraph" w:customStyle="1" w:styleId="314">
    <w:name w:val="wo的表格"/>
    <w:basedOn w:val="1"/>
    <w:uiPriority w:val="0"/>
    <w:pPr>
      <w:framePr w:wrap="notBeside" w:vAnchor="text" w:hAnchor="page" w:xAlign="center" w:y="1"/>
      <w:topLinePunct/>
      <w:snapToGrid w:val="0"/>
      <w:spacing w:line="288" w:lineRule="auto"/>
      <w:jc w:val="center"/>
      <w:textAlignment w:val="center"/>
    </w:pPr>
    <w:rPr>
      <w:rFonts w:ascii="Times New Roman" w:hAnsi="Times New Roman"/>
      <w:bCs/>
      <w:snapToGrid w:val="0"/>
      <w:kern w:val="0"/>
      <w:sz w:val="18"/>
      <w:szCs w:val="18"/>
      <w:u w:color="000000"/>
    </w:rPr>
  </w:style>
  <w:style w:type="paragraph" w:customStyle="1" w:styleId="315">
    <w:name w:val="Revision"/>
    <w:hidden/>
    <w:semiHidden/>
    <w:uiPriority w:val="99"/>
    <w:rPr>
      <w:rFonts w:ascii="Calibri" w:hAnsi="Calibri" w:eastAsia="SimSun" w:cs="Times New Roman"/>
      <w:kern w:val="2"/>
      <w:sz w:val="21"/>
      <w:szCs w:val="21"/>
      <w:lang w:val="en-US" w:eastAsia="zh-CN" w:bidi="ar-SA"/>
    </w:rPr>
  </w:style>
  <w:style w:type="paragraph" w:customStyle="1" w:styleId="316">
    <w:name w:val="wo表格"/>
    <w:basedOn w:val="1"/>
    <w:next w:val="1"/>
    <w:qFormat/>
    <w:uiPriority w:val="0"/>
    <w:pPr>
      <w:topLinePunct/>
      <w:snapToGrid w:val="0"/>
      <w:spacing w:line="288" w:lineRule="auto"/>
      <w:jc w:val="center"/>
      <w:textAlignment w:val="center"/>
    </w:pPr>
    <w:rPr>
      <w:rFonts w:ascii="Times New Roman" w:hAnsi="Times New Roman"/>
      <w:bCs/>
      <w:snapToGrid w:val="0"/>
      <w:color w:val="000000" w:themeColor="text1"/>
      <w:kern w:val="0"/>
      <w:sz w:val="18"/>
      <w:szCs w:val="18"/>
      <w:u w:color="000000"/>
      <w14:textFill>
        <w14:solidFill>
          <w14:schemeClr w14:val="tx1"/>
        </w14:solidFill>
      </w14:textFill>
    </w:rPr>
  </w:style>
  <w:style w:type="paragraph" w:customStyle="1" w:styleId="317">
    <w:name w:val="wo表头"/>
    <w:basedOn w:val="1"/>
    <w:link w:val="318"/>
    <w:qFormat/>
    <w:uiPriority w:val="0"/>
    <w:pPr>
      <w:spacing w:line="312" w:lineRule="auto"/>
      <w:jc w:val="center"/>
    </w:pPr>
    <w:rPr>
      <w:rFonts w:ascii="Times New Roman" w:hAnsi="Times New Roman" w:eastAsia="SimHei"/>
      <w:u w:color="0000FF"/>
    </w:rPr>
  </w:style>
  <w:style w:type="character" w:customStyle="1" w:styleId="318">
    <w:name w:val="wo表头 Char"/>
    <w:basedOn w:val="43"/>
    <w:link w:val="317"/>
    <w:uiPriority w:val="0"/>
    <w:rPr>
      <w:rFonts w:ascii="Times New Roman" w:hAnsi="Times New Roman" w:eastAsia="SimHei"/>
      <w:kern w:val="2"/>
      <w:sz w:val="21"/>
      <w:szCs w:val="21"/>
      <w:u w:color="0000FF"/>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glossaryDocument" Target="glossary/document.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tiff"/><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38F5243B10A4A94A1A563950C876DE2"/>
        <w:style w:val=""/>
        <w:category>
          <w:name w:val="常规"/>
          <w:gallery w:val="placeholder"/>
        </w:category>
        <w:types>
          <w:type w:val="bbPlcHdr"/>
        </w:types>
        <w:behaviors>
          <w:behavior w:val="content"/>
        </w:behaviors>
        <w:description w:val=""/>
        <w:guid w:val="{853D65AF-EBB1-4164-8FC6-CD2A554C2E5F}"/>
      </w:docPartPr>
      <w:docPartBody>
        <w:p>
          <w:pPr>
            <w:pStyle w:val="5"/>
          </w:pPr>
          <w:r>
            <w:rPr>
              <w:rStyle w:val="4"/>
              <w:rFonts w:hint="eastAsia"/>
            </w:rPr>
            <w:t>单击或点击此处输入文字。</w:t>
          </w:r>
        </w:p>
      </w:docPartBody>
    </w:docPart>
    <w:docPart>
      <w:docPartPr>
        <w:name w:val="88DC37D55ACA46E7ACF93484CADF9616"/>
        <w:style w:val=""/>
        <w:category>
          <w:name w:val="常规"/>
          <w:gallery w:val="placeholder"/>
        </w:category>
        <w:types>
          <w:type w:val="bbPlcHdr"/>
        </w:types>
        <w:behaviors>
          <w:behavior w:val="content"/>
        </w:behaviors>
        <w:description w:val=""/>
        <w:guid w:val="{5C4E809B-6284-46C3-8D4F-E92B5B42D52F}"/>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engXian">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AF6"/>
    <w:rsid w:val="00130341"/>
    <w:rsid w:val="002C5AF6"/>
    <w:rsid w:val="00341B09"/>
    <w:rsid w:val="007D396D"/>
    <w:rsid w:val="008D465C"/>
    <w:rsid w:val="00AD49E3"/>
    <w:rsid w:val="00C7484F"/>
    <w:rsid w:val="00E21C84"/>
    <w:rsid w:val="00E35351"/>
    <w:rsid w:val="00FA473B"/>
    <w:rsid w:val="00FC6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38F5243B10A4A94A1A563950C876DE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4C44DECEE97493489B0CCD5C4560A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8DC37D55ACA46E7ACF93484CADF96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92ED5EBCCD074B80A0A889CF890F609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00754F35E91B4E29BEA66B3C943AA7E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1D4743-9A3E-497A-BF9B-6F2F02892B49}">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24</Pages>
  <Words>4815</Words>
  <Characters>27452</Characters>
  <Lines>228</Lines>
  <Paragraphs>64</Paragraphs>
  <TotalTime>41</TotalTime>
  <ScaleCrop>false</ScaleCrop>
  <LinksUpToDate>false</LinksUpToDate>
  <CharactersWithSpaces>32203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2022-04-14T08:00:00Z</dcterms:created>
  <dc:creator>微软用户</dc:creator>
  <dc:description>&lt;config cover="true" show_menu="true" version="1.0.0" doctype="SDKXY"&gt;_x000d_
&lt;/config&gt;</dc:description>
  <cp:lastModifiedBy>Administrator</cp:lastModifiedBy>
  <cp:lastPrinted>2022-04-11T10:34:00Z</cp:lastPrinted>
  <dcterms:modified xsi:type="dcterms:W3CDTF">2023-11-13T05:57:13Z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2052-12.1.0.15712</vt:lpwstr>
  </property>
  <property fmtid="{D5CDD505-2E9C-101B-9397-08002B2CF9AE}" pid="16" name="ICV">
    <vt:lpwstr>B149CA874F4B42F29DE648DEF58825B5_13</vt:lpwstr>
  </property>
</Properties>
</file>